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4643" w:rsidRDefault="00A54643">
      <w:pPr>
        <w:jc w:val="both"/>
        <w:rPr>
          <w:rFonts w:ascii="Arial" w:eastAsia="Arial" w:hAnsi="Arial" w:cs="Arial"/>
        </w:rPr>
      </w:pPr>
    </w:p>
    <w:p w14:paraId="00000002" w14:textId="77777777" w:rsidR="00A54643" w:rsidRPr="008F43B3" w:rsidRDefault="009E2205">
      <w:pPr>
        <w:jc w:val="center"/>
        <w:rPr>
          <w:rFonts w:ascii="Arial" w:eastAsia="Arial" w:hAnsi="Arial" w:cs="Arial"/>
          <w:b/>
          <w:lang w:val="it-IT"/>
        </w:rPr>
      </w:pPr>
      <w:r w:rsidRPr="008F43B3">
        <w:rPr>
          <w:rFonts w:ascii="Arial" w:eastAsia="Arial" w:hAnsi="Arial" w:cs="Arial"/>
          <w:b/>
          <w:lang w:val="it-IT"/>
        </w:rPr>
        <w:t>DOTTORATO DI RICERCA IN BIOLOGIA CELLULARE E DELLO SVILUPPO</w:t>
      </w:r>
    </w:p>
    <w:p w14:paraId="00000003" w14:textId="77777777" w:rsidR="00A54643" w:rsidRPr="008F43B3" w:rsidRDefault="00A54643">
      <w:pPr>
        <w:jc w:val="center"/>
        <w:rPr>
          <w:rFonts w:ascii="Arial" w:eastAsia="Arial" w:hAnsi="Arial" w:cs="Arial"/>
          <w:lang w:val="it-IT"/>
        </w:rPr>
      </w:pPr>
    </w:p>
    <w:p w14:paraId="00000004" w14:textId="77777777" w:rsidR="00A54643" w:rsidRDefault="009E2205">
      <w:pPr>
        <w:jc w:val="center"/>
        <w:rPr>
          <w:rFonts w:ascii="Arial" w:eastAsia="Arial" w:hAnsi="Arial" w:cs="Arial"/>
          <w:b/>
        </w:rPr>
      </w:pPr>
      <w:r>
        <w:rPr>
          <w:rFonts w:ascii="Arial" w:eastAsia="Arial" w:hAnsi="Arial" w:cs="Arial"/>
          <w:b/>
          <w:highlight w:val="yellow"/>
        </w:rPr>
        <w:t>38 CYCLE</w:t>
      </w:r>
    </w:p>
    <w:p w14:paraId="00000005" w14:textId="77777777" w:rsidR="00A54643" w:rsidRDefault="009E2205">
      <w:pPr>
        <w:pBdr>
          <w:top w:val="nil"/>
          <w:left w:val="nil"/>
          <w:bottom w:val="nil"/>
          <w:right w:val="nil"/>
          <w:between w:val="nil"/>
        </w:pBdr>
        <w:jc w:val="center"/>
        <w:rPr>
          <w:rFonts w:ascii="Arial" w:eastAsia="Arial" w:hAnsi="Arial" w:cs="Arial"/>
          <w:b/>
        </w:rPr>
      </w:pPr>
      <w:r>
        <w:rPr>
          <w:rFonts w:ascii="Arial" w:eastAsia="Arial" w:hAnsi="Arial" w:cs="Arial"/>
          <w:b/>
        </w:rPr>
        <w:t>Project proposal for a Sapienza PhD scholarship</w:t>
      </w:r>
    </w:p>
    <w:p w14:paraId="00000006" w14:textId="77777777" w:rsidR="00A54643" w:rsidRDefault="00A54643">
      <w:pPr>
        <w:pBdr>
          <w:top w:val="nil"/>
          <w:left w:val="nil"/>
          <w:bottom w:val="nil"/>
          <w:right w:val="nil"/>
          <w:between w:val="nil"/>
        </w:pBdr>
        <w:jc w:val="center"/>
        <w:rPr>
          <w:rFonts w:ascii="Arial" w:eastAsia="Arial" w:hAnsi="Arial" w:cs="Arial"/>
          <w:b/>
        </w:rPr>
      </w:pPr>
    </w:p>
    <w:p w14:paraId="00000007" w14:textId="615F0F20" w:rsidR="00A54643" w:rsidRDefault="009E2205">
      <w:pPr>
        <w:pBdr>
          <w:top w:val="nil"/>
          <w:left w:val="nil"/>
          <w:bottom w:val="nil"/>
          <w:right w:val="nil"/>
          <w:between w:val="nil"/>
        </w:pBdr>
        <w:jc w:val="center"/>
        <w:rPr>
          <w:rFonts w:ascii="Arial" w:eastAsia="Arial" w:hAnsi="Arial" w:cs="Arial"/>
          <w:b/>
          <w:color w:val="000000"/>
        </w:rPr>
      </w:pPr>
      <w:r>
        <w:rPr>
          <w:rFonts w:ascii="Arial" w:eastAsia="Arial" w:hAnsi="Arial" w:cs="Arial"/>
          <w:b/>
        </w:rPr>
        <w:t>Other research line</w:t>
      </w:r>
    </w:p>
    <w:p w14:paraId="00000008" w14:textId="77777777" w:rsidR="00A54643" w:rsidRDefault="00A54643">
      <w:pPr>
        <w:pBdr>
          <w:top w:val="nil"/>
          <w:left w:val="nil"/>
          <w:bottom w:val="nil"/>
          <w:right w:val="nil"/>
          <w:between w:val="nil"/>
        </w:pBdr>
        <w:jc w:val="both"/>
        <w:rPr>
          <w:rFonts w:ascii="Arial" w:eastAsia="Arial" w:hAnsi="Arial" w:cs="Arial"/>
          <w:b/>
          <w:color w:val="000000"/>
        </w:rPr>
      </w:pPr>
    </w:p>
    <w:p w14:paraId="00000009" w14:textId="77777777" w:rsidR="00A54643" w:rsidRDefault="00A54643">
      <w:pPr>
        <w:pBdr>
          <w:top w:val="nil"/>
          <w:left w:val="nil"/>
          <w:bottom w:val="nil"/>
          <w:right w:val="nil"/>
          <w:between w:val="nil"/>
        </w:pBdr>
        <w:jc w:val="both"/>
        <w:rPr>
          <w:rFonts w:ascii="Arial" w:eastAsia="Arial" w:hAnsi="Arial" w:cs="Arial"/>
          <w:b/>
          <w:color w:val="000000"/>
        </w:rPr>
      </w:pPr>
    </w:p>
    <w:p w14:paraId="0000000A" w14:textId="77777777" w:rsidR="00A54643" w:rsidRDefault="00A54643">
      <w:pPr>
        <w:pBdr>
          <w:top w:val="nil"/>
          <w:left w:val="nil"/>
          <w:bottom w:val="nil"/>
          <w:right w:val="nil"/>
          <w:between w:val="nil"/>
        </w:pBdr>
        <w:jc w:val="both"/>
        <w:rPr>
          <w:rFonts w:ascii="Arial" w:eastAsia="Arial" w:hAnsi="Arial" w:cs="Arial"/>
          <w:b/>
          <w:color w:val="000000"/>
        </w:rPr>
      </w:pPr>
    </w:p>
    <w:p w14:paraId="0000000B" w14:textId="59607880" w:rsidR="00A54643" w:rsidRDefault="009E2205">
      <w:pPr>
        <w:jc w:val="both"/>
        <w:rPr>
          <w:rFonts w:ascii="Arial" w:eastAsia="Arial" w:hAnsi="Arial" w:cs="Arial"/>
          <w:b/>
        </w:rPr>
      </w:pPr>
      <w:r>
        <w:rPr>
          <w:rFonts w:ascii="Arial" w:eastAsia="Arial" w:hAnsi="Arial" w:cs="Arial"/>
          <w:b/>
        </w:rPr>
        <w:t>Title:</w:t>
      </w:r>
      <w:r w:rsidR="008F43B3" w:rsidRPr="008F43B3">
        <w:t xml:space="preserve"> </w:t>
      </w:r>
      <w:r w:rsidR="008F43B3" w:rsidRPr="008F43B3">
        <w:rPr>
          <w:rFonts w:ascii="Arial" w:eastAsia="Arial" w:hAnsi="Arial" w:cs="Arial"/>
          <w:b/>
        </w:rPr>
        <w:t>Yeast response to environmental factors: metabolism and regulation</w:t>
      </w:r>
    </w:p>
    <w:p w14:paraId="0000000C" w14:textId="77777777" w:rsidR="00A54643" w:rsidRDefault="00A54643">
      <w:pPr>
        <w:jc w:val="both"/>
        <w:rPr>
          <w:rFonts w:ascii="Arial" w:eastAsia="Arial" w:hAnsi="Arial" w:cs="Arial"/>
          <w:b/>
        </w:rPr>
      </w:pPr>
    </w:p>
    <w:p w14:paraId="0000000D" w14:textId="77777777" w:rsidR="00A54643" w:rsidRDefault="00A54643">
      <w:pPr>
        <w:jc w:val="both"/>
        <w:rPr>
          <w:rFonts w:ascii="Arial" w:eastAsia="Arial" w:hAnsi="Arial" w:cs="Arial"/>
          <w:b/>
        </w:rPr>
      </w:pPr>
    </w:p>
    <w:p w14:paraId="3A185A3E" w14:textId="7F383C06" w:rsidR="008F43B3" w:rsidRPr="008F43B3" w:rsidRDefault="009E2205">
      <w:pPr>
        <w:jc w:val="both"/>
        <w:rPr>
          <w:rFonts w:ascii="Arial" w:eastAsia="Arial" w:hAnsi="Arial" w:cs="Arial"/>
          <w:b/>
          <w:lang w:val="it-IT"/>
        </w:rPr>
      </w:pPr>
      <w:r w:rsidRPr="008F43B3">
        <w:rPr>
          <w:rFonts w:ascii="Arial" w:eastAsia="Arial" w:hAnsi="Arial" w:cs="Arial"/>
          <w:b/>
          <w:lang w:val="it-IT"/>
        </w:rPr>
        <w:t>Supervisor:</w:t>
      </w:r>
      <w:r w:rsidR="008F43B3" w:rsidRPr="008F43B3">
        <w:rPr>
          <w:lang w:val="it-IT"/>
        </w:rPr>
        <w:t xml:space="preserve"> </w:t>
      </w:r>
      <w:r w:rsidR="008F43B3" w:rsidRPr="008F43B3">
        <w:rPr>
          <w:rFonts w:ascii="Arial" w:eastAsia="Arial" w:hAnsi="Arial" w:cs="Arial"/>
          <w:b/>
          <w:lang w:val="it-IT"/>
        </w:rPr>
        <w:t>Michele M. Bianchi (</w:t>
      </w:r>
      <w:r w:rsidR="00000000">
        <w:fldChar w:fldCharType="begin"/>
      </w:r>
      <w:r w:rsidR="00000000" w:rsidRPr="00404187">
        <w:rPr>
          <w:lang w:val="it-IT"/>
        </w:rPr>
        <w:instrText>HYPERLINK "mailto:michele.bianchi@uniroma1.it"</w:instrText>
      </w:r>
      <w:r w:rsidR="00000000">
        <w:fldChar w:fldCharType="separate"/>
      </w:r>
      <w:r w:rsidR="008F43B3" w:rsidRPr="008F43B3">
        <w:rPr>
          <w:rStyle w:val="Collegamentoipertestuale"/>
          <w:rFonts w:ascii="Arial" w:eastAsia="Arial" w:hAnsi="Arial" w:cs="Arial"/>
          <w:b/>
          <w:lang w:val="it-IT"/>
        </w:rPr>
        <w:t>michele.bianchi@uniroma1.it</w:t>
      </w:r>
      <w:r w:rsidR="00000000">
        <w:rPr>
          <w:rStyle w:val="Collegamentoipertestuale"/>
          <w:rFonts w:ascii="Arial" w:eastAsia="Arial" w:hAnsi="Arial" w:cs="Arial"/>
          <w:b/>
          <w:lang w:val="it-IT"/>
        </w:rPr>
        <w:fldChar w:fldCharType="end"/>
      </w:r>
      <w:r w:rsidR="008F43B3" w:rsidRPr="008F43B3">
        <w:rPr>
          <w:rFonts w:ascii="Arial" w:eastAsia="Arial" w:hAnsi="Arial" w:cs="Arial"/>
          <w:b/>
          <w:lang w:val="it-IT"/>
        </w:rPr>
        <w:t>)</w:t>
      </w:r>
    </w:p>
    <w:p w14:paraId="0000000F" w14:textId="77777777" w:rsidR="00A54643" w:rsidRPr="00F62A40" w:rsidRDefault="00A54643">
      <w:pPr>
        <w:jc w:val="both"/>
        <w:rPr>
          <w:rFonts w:ascii="Arial" w:eastAsia="Arial" w:hAnsi="Arial" w:cs="Arial"/>
          <w:lang w:val="it-IT"/>
        </w:rPr>
      </w:pPr>
    </w:p>
    <w:p w14:paraId="00000010" w14:textId="222C41B5" w:rsidR="00A54643" w:rsidRDefault="009E2205">
      <w:pPr>
        <w:jc w:val="both"/>
        <w:rPr>
          <w:rFonts w:ascii="Arial" w:eastAsia="Arial" w:hAnsi="Arial" w:cs="Arial"/>
          <w:b/>
        </w:rPr>
      </w:pPr>
      <w:r>
        <w:rPr>
          <w:rFonts w:ascii="Arial" w:eastAsia="Arial" w:hAnsi="Arial" w:cs="Arial"/>
          <w:b/>
        </w:rPr>
        <w:t>Co-supervisor:</w:t>
      </w:r>
    </w:p>
    <w:p w14:paraId="00000011" w14:textId="77777777" w:rsidR="00A54643" w:rsidRDefault="00A54643">
      <w:pPr>
        <w:jc w:val="both"/>
        <w:rPr>
          <w:rFonts w:ascii="Arial" w:eastAsia="Arial" w:hAnsi="Arial" w:cs="Arial"/>
          <w:b/>
        </w:rPr>
      </w:pPr>
    </w:p>
    <w:p w14:paraId="00000012" w14:textId="77777777" w:rsidR="00A54643" w:rsidRDefault="00A54643">
      <w:pPr>
        <w:jc w:val="both"/>
        <w:rPr>
          <w:rFonts w:ascii="Arial" w:eastAsia="Arial" w:hAnsi="Arial" w:cs="Arial"/>
          <w:b/>
        </w:rPr>
      </w:pPr>
    </w:p>
    <w:p w14:paraId="00000013" w14:textId="77777777" w:rsidR="00A54643" w:rsidRDefault="009E2205">
      <w:pPr>
        <w:jc w:val="both"/>
        <w:rPr>
          <w:rFonts w:ascii="Arial" w:eastAsia="Arial" w:hAnsi="Arial" w:cs="Arial"/>
          <w:b/>
        </w:rPr>
      </w:pPr>
      <w:r>
        <w:rPr>
          <w:rFonts w:ascii="Arial" w:eastAsia="Arial" w:hAnsi="Arial" w:cs="Arial"/>
          <w:b/>
        </w:rPr>
        <w:t>Summary (max 300 words)</w:t>
      </w:r>
    </w:p>
    <w:p w14:paraId="00000014" w14:textId="76F21EAF" w:rsidR="00A54643" w:rsidRPr="00404187" w:rsidRDefault="008F43B3">
      <w:pPr>
        <w:jc w:val="both"/>
        <w:rPr>
          <w:rFonts w:ascii="Arial" w:eastAsia="Arial" w:hAnsi="Arial" w:cs="Arial"/>
          <w:bCs/>
        </w:rPr>
      </w:pPr>
      <w:r w:rsidRPr="00404187">
        <w:rPr>
          <w:rFonts w:ascii="Arial" w:eastAsia="Arial" w:hAnsi="Arial" w:cs="Arial"/>
          <w:bCs/>
        </w:rPr>
        <w:t xml:space="preserve">The research line aims to study the response to environmental signals in the biotechnological yeast </w:t>
      </w:r>
      <w:proofErr w:type="spellStart"/>
      <w:r w:rsidRPr="00404187">
        <w:rPr>
          <w:rFonts w:ascii="Arial" w:eastAsia="Arial" w:hAnsi="Arial" w:cs="Arial"/>
          <w:bCs/>
        </w:rPr>
        <w:t>Kluyveromyces</w:t>
      </w:r>
      <w:proofErr w:type="spellEnd"/>
      <w:r w:rsidRPr="00404187">
        <w:rPr>
          <w:rFonts w:ascii="Arial" w:eastAsia="Arial" w:hAnsi="Arial" w:cs="Arial"/>
          <w:bCs/>
        </w:rPr>
        <w:t xml:space="preserve"> lactis (low oxygen, high carbon dioxide, light/dark exposure). In detail, the role of key carbon dioxide metabolic enzymes will be investigated, such as Carbonic Anhydrase, Acetyl-CoA Carboxylase and Pyruvate Carboxylase, especially by studying elements involved in transcription regulation. Among transcription regulators, KlMga2 will be considered in the research because of its involvement in the response to environmental stress, in maintenance of cell fitness and in lipid biosynthesis. Studies on KlMGA2 will allow to connect lipid metabolism with hypoxia and light, which is essential in studies of cellular adaptation to environmental changes. Carbonic Anhydrase studies will be fundamental for studies and biotechnological applications involving CO2 fixation from atmosphere.</w:t>
      </w:r>
    </w:p>
    <w:p w14:paraId="00000015" w14:textId="77777777" w:rsidR="00A54643" w:rsidRDefault="00A54643">
      <w:pPr>
        <w:jc w:val="both"/>
        <w:rPr>
          <w:rFonts w:ascii="Arial" w:eastAsia="Arial" w:hAnsi="Arial" w:cs="Arial"/>
          <w:b/>
        </w:rPr>
      </w:pPr>
    </w:p>
    <w:p w14:paraId="00000016" w14:textId="77777777" w:rsidR="00A54643" w:rsidRDefault="00A54643">
      <w:pPr>
        <w:jc w:val="both"/>
        <w:rPr>
          <w:rFonts w:ascii="Arial" w:eastAsia="Arial" w:hAnsi="Arial" w:cs="Arial"/>
          <w:b/>
        </w:rPr>
      </w:pPr>
    </w:p>
    <w:p w14:paraId="00000017" w14:textId="77777777" w:rsidR="00A54643" w:rsidRDefault="009E2205">
      <w:pPr>
        <w:jc w:val="both"/>
        <w:rPr>
          <w:rFonts w:ascii="Arial" w:eastAsia="Arial" w:hAnsi="Arial" w:cs="Arial"/>
          <w:b/>
        </w:rPr>
      </w:pPr>
      <w:r>
        <w:rPr>
          <w:rFonts w:ascii="Arial" w:eastAsia="Arial" w:hAnsi="Arial" w:cs="Arial"/>
          <w:b/>
        </w:rPr>
        <w:t>Pertinent Publications of the proponent (last 5 years)</w:t>
      </w:r>
    </w:p>
    <w:p w14:paraId="62907274" w14:textId="77777777" w:rsidR="008F43B3" w:rsidRPr="009E0A6B" w:rsidRDefault="008F43B3" w:rsidP="008F43B3">
      <w:pPr>
        <w:numPr>
          <w:ilvl w:val="0"/>
          <w:numId w:val="2"/>
        </w:numPr>
        <w:jc w:val="both"/>
        <w:rPr>
          <w:rFonts w:ascii="Arial" w:hAnsi="Arial" w:cs="Arial"/>
        </w:rPr>
      </w:pPr>
      <w:proofErr w:type="spellStart"/>
      <w:r w:rsidRPr="009E0A6B">
        <w:rPr>
          <w:rFonts w:ascii="Arial" w:hAnsi="Arial" w:cs="Arial"/>
        </w:rPr>
        <w:t>Santomartino</w:t>
      </w:r>
      <w:proofErr w:type="spellEnd"/>
      <w:r w:rsidRPr="009E0A6B">
        <w:rPr>
          <w:rFonts w:ascii="Arial" w:hAnsi="Arial" w:cs="Arial"/>
        </w:rPr>
        <w:t xml:space="preserve"> R. et al. “Three, two, one yeast fatty acid desaturases: regulation and function” WORLD J. MICROBIOL. BIOTECHNOL. (</w:t>
      </w:r>
      <w:proofErr w:type="spellStart"/>
      <w:r w:rsidRPr="009E0A6B">
        <w:rPr>
          <w:rFonts w:ascii="Arial" w:hAnsi="Arial" w:cs="Arial"/>
        </w:rPr>
        <w:t>doi</w:t>
      </w:r>
      <w:proofErr w:type="spellEnd"/>
      <w:r w:rsidRPr="009E0A6B">
        <w:rPr>
          <w:rFonts w:ascii="Arial" w:hAnsi="Arial" w:cs="Arial"/>
        </w:rPr>
        <w:t xml:space="preserve">: 10.1007/s11274-017-2257-y) </w:t>
      </w:r>
      <w:r w:rsidRPr="009E0A6B">
        <w:rPr>
          <w:rFonts w:ascii="Arial" w:hAnsi="Arial" w:cs="Arial"/>
          <w:b/>
        </w:rPr>
        <w:t>33</w:t>
      </w:r>
      <w:r w:rsidRPr="009E0A6B">
        <w:rPr>
          <w:rFonts w:ascii="Arial" w:hAnsi="Arial" w:cs="Arial"/>
        </w:rPr>
        <w:t>, 89 (2017).</w:t>
      </w:r>
    </w:p>
    <w:p w14:paraId="5A83C273" w14:textId="77777777" w:rsidR="008F43B3" w:rsidRPr="009E0A6B" w:rsidRDefault="008F43B3" w:rsidP="008F43B3">
      <w:pPr>
        <w:numPr>
          <w:ilvl w:val="0"/>
          <w:numId w:val="2"/>
        </w:numPr>
        <w:jc w:val="both"/>
        <w:rPr>
          <w:rFonts w:ascii="Arial" w:hAnsi="Arial" w:cs="Arial"/>
        </w:rPr>
      </w:pPr>
      <w:proofErr w:type="spellStart"/>
      <w:r w:rsidRPr="009E0A6B">
        <w:rPr>
          <w:rFonts w:ascii="Arial" w:hAnsi="Arial" w:cs="Arial"/>
        </w:rPr>
        <w:t>Santomartino</w:t>
      </w:r>
      <w:proofErr w:type="spellEnd"/>
      <w:r w:rsidRPr="009E0A6B">
        <w:rPr>
          <w:rFonts w:ascii="Arial" w:hAnsi="Arial" w:cs="Arial"/>
        </w:rPr>
        <w:t xml:space="preserve"> R. et al. “The hypoxic transcription factor </w:t>
      </w:r>
      <w:r w:rsidRPr="009E0A6B">
        <w:rPr>
          <w:rFonts w:ascii="Arial" w:hAnsi="Arial" w:cs="Arial"/>
          <w:i/>
        </w:rPr>
        <w:t>Kl</w:t>
      </w:r>
      <w:r w:rsidRPr="009E0A6B">
        <w:rPr>
          <w:rFonts w:ascii="Arial" w:hAnsi="Arial" w:cs="Arial"/>
        </w:rPr>
        <w:t xml:space="preserve">Mga2 mediates the response to oxidative stress and influences longevity in the yeast </w:t>
      </w:r>
      <w:proofErr w:type="spellStart"/>
      <w:r w:rsidRPr="009E0A6B">
        <w:rPr>
          <w:rFonts w:ascii="Arial" w:hAnsi="Arial" w:cs="Arial"/>
          <w:i/>
        </w:rPr>
        <w:t>Kluyveromyces</w:t>
      </w:r>
      <w:proofErr w:type="spellEnd"/>
      <w:r w:rsidRPr="009E0A6B">
        <w:rPr>
          <w:rFonts w:ascii="Arial" w:hAnsi="Arial" w:cs="Arial"/>
          <w:i/>
        </w:rPr>
        <w:t xml:space="preserve"> lactis</w:t>
      </w:r>
      <w:r w:rsidRPr="009E0A6B">
        <w:rPr>
          <w:rFonts w:ascii="Arial" w:hAnsi="Arial" w:cs="Arial"/>
        </w:rPr>
        <w:t xml:space="preserve">” FEMS YEAST RES. </w:t>
      </w:r>
      <w:r w:rsidRPr="009E0A6B">
        <w:rPr>
          <w:rFonts w:ascii="Arial" w:hAnsi="Arial" w:cs="Arial"/>
          <w:b/>
        </w:rPr>
        <w:t>19</w:t>
      </w:r>
      <w:r w:rsidRPr="009E0A6B">
        <w:rPr>
          <w:rFonts w:ascii="Arial" w:hAnsi="Arial" w:cs="Arial"/>
        </w:rPr>
        <w:t>, foz020 (</w:t>
      </w:r>
      <w:proofErr w:type="spellStart"/>
      <w:r w:rsidRPr="009E0A6B">
        <w:rPr>
          <w:rFonts w:ascii="Arial" w:hAnsi="Arial" w:cs="Arial"/>
        </w:rPr>
        <w:t>doi</w:t>
      </w:r>
      <w:proofErr w:type="spellEnd"/>
      <w:r w:rsidRPr="009E0A6B">
        <w:rPr>
          <w:rFonts w:ascii="Arial" w:hAnsi="Arial" w:cs="Arial"/>
        </w:rPr>
        <w:t>: 10.1093/</w:t>
      </w:r>
      <w:proofErr w:type="spellStart"/>
      <w:r w:rsidRPr="009E0A6B">
        <w:rPr>
          <w:rFonts w:ascii="Arial" w:hAnsi="Arial" w:cs="Arial"/>
        </w:rPr>
        <w:t>femsyr</w:t>
      </w:r>
      <w:proofErr w:type="spellEnd"/>
      <w:r w:rsidRPr="009E0A6B">
        <w:rPr>
          <w:rFonts w:ascii="Arial" w:hAnsi="Arial" w:cs="Arial"/>
        </w:rPr>
        <w:t>/foz020) (2019).</w:t>
      </w:r>
    </w:p>
    <w:p w14:paraId="0BC7AEB7" w14:textId="77777777" w:rsidR="008F43B3" w:rsidRPr="009E0A6B" w:rsidRDefault="008F43B3" w:rsidP="008F43B3">
      <w:pPr>
        <w:numPr>
          <w:ilvl w:val="0"/>
          <w:numId w:val="2"/>
        </w:numPr>
        <w:jc w:val="both"/>
        <w:rPr>
          <w:rFonts w:ascii="Arial" w:hAnsi="Arial" w:cs="Arial"/>
        </w:rPr>
      </w:pPr>
      <w:proofErr w:type="spellStart"/>
      <w:r w:rsidRPr="009E0A6B">
        <w:rPr>
          <w:rFonts w:ascii="Arial" w:hAnsi="Arial" w:cs="Arial"/>
        </w:rPr>
        <w:t>Santomartino</w:t>
      </w:r>
      <w:proofErr w:type="spellEnd"/>
      <w:r w:rsidRPr="009E0A6B">
        <w:rPr>
          <w:rFonts w:ascii="Arial" w:hAnsi="Arial" w:cs="Arial"/>
        </w:rPr>
        <w:t xml:space="preserve"> R. et </w:t>
      </w:r>
      <w:proofErr w:type="spellStart"/>
      <w:r w:rsidRPr="009E0A6B">
        <w:rPr>
          <w:rFonts w:ascii="Arial" w:hAnsi="Arial" w:cs="Arial"/>
        </w:rPr>
        <w:t>al.“The</w:t>
      </w:r>
      <w:proofErr w:type="spellEnd"/>
      <w:r w:rsidRPr="009E0A6B">
        <w:rPr>
          <w:rFonts w:ascii="Arial" w:hAnsi="Arial" w:cs="Arial"/>
        </w:rPr>
        <w:t xml:space="preserve"> hypoxic expression of the glucose transporter </w:t>
      </w:r>
      <w:r w:rsidRPr="009E0A6B">
        <w:rPr>
          <w:rFonts w:ascii="Arial" w:hAnsi="Arial" w:cs="Arial"/>
          <w:i/>
        </w:rPr>
        <w:t>RAG1</w:t>
      </w:r>
      <w:r w:rsidRPr="009E0A6B">
        <w:rPr>
          <w:rFonts w:ascii="Arial" w:hAnsi="Arial" w:cs="Arial"/>
        </w:rPr>
        <w:t xml:space="preserve"> reveals the role of the </w:t>
      </w:r>
      <w:proofErr w:type="spellStart"/>
      <w:r w:rsidRPr="009E0A6B">
        <w:rPr>
          <w:rFonts w:ascii="Arial" w:hAnsi="Arial" w:cs="Arial"/>
        </w:rPr>
        <w:t>bHLH</w:t>
      </w:r>
      <w:proofErr w:type="spellEnd"/>
      <w:r w:rsidRPr="009E0A6B">
        <w:rPr>
          <w:rFonts w:ascii="Arial" w:hAnsi="Arial" w:cs="Arial"/>
        </w:rPr>
        <w:t xml:space="preserve"> transcription factor Sck1 as a novel hypoxic modulator in </w:t>
      </w:r>
      <w:proofErr w:type="spellStart"/>
      <w:r w:rsidRPr="009E0A6B">
        <w:rPr>
          <w:rFonts w:ascii="Arial" w:hAnsi="Arial" w:cs="Arial"/>
          <w:i/>
        </w:rPr>
        <w:t>Kluyveromyces</w:t>
      </w:r>
      <w:proofErr w:type="spellEnd"/>
      <w:r w:rsidRPr="009E0A6B">
        <w:rPr>
          <w:rFonts w:ascii="Arial" w:hAnsi="Arial" w:cs="Arial"/>
          <w:i/>
        </w:rPr>
        <w:t xml:space="preserve"> lactis</w:t>
      </w:r>
      <w:r w:rsidRPr="009E0A6B">
        <w:rPr>
          <w:rFonts w:ascii="Arial" w:hAnsi="Arial" w:cs="Arial"/>
        </w:rPr>
        <w:t xml:space="preserve">” FEMS YEAST RES. </w:t>
      </w:r>
      <w:r w:rsidRPr="009E0A6B">
        <w:rPr>
          <w:rFonts w:ascii="Arial" w:hAnsi="Arial" w:cs="Arial"/>
          <w:b/>
        </w:rPr>
        <w:t>19</w:t>
      </w:r>
      <w:r w:rsidRPr="009E0A6B">
        <w:rPr>
          <w:rFonts w:ascii="Arial" w:hAnsi="Arial" w:cs="Arial"/>
        </w:rPr>
        <w:t>, foz041 (</w:t>
      </w:r>
      <w:proofErr w:type="spellStart"/>
      <w:r w:rsidRPr="009E0A6B">
        <w:rPr>
          <w:rFonts w:ascii="Arial" w:hAnsi="Arial" w:cs="Arial"/>
        </w:rPr>
        <w:t>doi</w:t>
      </w:r>
      <w:proofErr w:type="spellEnd"/>
      <w:r w:rsidRPr="009E0A6B">
        <w:rPr>
          <w:rFonts w:ascii="Arial" w:hAnsi="Arial" w:cs="Arial"/>
        </w:rPr>
        <w:t>: 10.1093/</w:t>
      </w:r>
      <w:proofErr w:type="spellStart"/>
      <w:r w:rsidRPr="009E0A6B">
        <w:rPr>
          <w:rFonts w:ascii="Arial" w:hAnsi="Arial" w:cs="Arial"/>
        </w:rPr>
        <w:t>femsyr</w:t>
      </w:r>
      <w:proofErr w:type="spellEnd"/>
      <w:r w:rsidRPr="009E0A6B">
        <w:rPr>
          <w:rFonts w:ascii="Arial" w:hAnsi="Arial" w:cs="Arial"/>
        </w:rPr>
        <w:t>/foz041) (2019).</w:t>
      </w:r>
    </w:p>
    <w:p w14:paraId="06865C67" w14:textId="77777777" w:rsidR="008F43B3" w:rsidRPr="009E0A6B" w:rsidRDefault="008F43B3" w:rsidP="008F43B3">
      <w:pPr>
        <w:numPr>
          <w:ilvl w:val="0"/>
          <w:numId w:val="2"/>
        </w:numPr>
        <w:jc w:val="both"/>
        <w:rPr>
          <w:rFonts w:ascii="Arial" w:hAnsi="Arial" w:cs="Arial"/>
        </w:rPr>
      </w:pPr>
      <w:proofErr w:type="spellStart"/>
      <w:r w:rsidRPr="009E0A6B">
        <w:rPr>
          <w:rFonts w:ascii="Arial" w:hAnsi="Arial" w:cs="Arial"/>
        </w:rPr>
        <w:t>Camponeschi</w:t>
      </w:r>
      <w:proofErr w:type="spellEnd"/>
      <w:r w:rsidRPr="009E0A6B">
        <w:rPr>
          <w:rFonts w:ascii="Arial" w:hAnsi="Arial" w:cs="Arial"/>
        </w:rPr>
        <w:t xml:space="preserve"> I. et al. “Phenotypic suppression caused by resonance with light-dark cycles indicate the presence of a 24-hours oscillator in yeast and suggests a new role of intrinsically disordered protein regions as internal mediators” J. BIOMOL. STRUCTURE &amp; DYNAMICS. (doi:10.1080/07391102.2020.1749133) (2020).</w:t>
      </w:r>
    </w:p>
    <w:p w14:paraId="6B939E8D" w14:textId="77777777" w:rsidR="008F43B3" w:rsidRPr="009E0A6B" w:rsidRDefault="008F43B3" w:rsidP="008F43B3">
      <w:pPr>
        <w:numPr>
          <w:ilvl w:val="0"/>
          <w:numId w:val="2"/>
        </w:numPr>
        <w:jc w:val="both"/>
        <w:rPr>
          <w:rFonts w:ascii="Arial" w:hAnsi="Arial" w:cs="Arial"/>
        </w:rPr>
      </w:pPr>
      <w:proofErr w:type="spellStart"/>
      <w:r w:rsidRPr="009E0A6B">
        <w:rPr>
          <w:rFonts w:ascii="Arial" w:hAnsi="Arial" w:cs="Arial"/>
        </w:rPr>
        <w:t>Camponeschi</w:t>
      </w:r>
      <w:proofErr w:type="spellEnd"/>
      <w:r w:rsidRPr="009E0A6B">
        <w:rPr>
          <w:rFonts w:ascii="Arial" w:hAnsi="Arial" w:cs="Arial"/>
        </w:rPr>
        <w:t xml:space="preserve"> I., Montanari A., </w:t>
      </w:r>
      <w:proofErr w:type="spellStart"/>
      <w:r w:rsidRPr="009E0A6B">
        <w:rPr>
          <w:rFonts w:ascii="Arial" w:hAnsi="Arial" w:cs="Arial"/>
        </w:rPr>
        <w:t>Beccaccioli</w:t>
      </w:r>
      <w:proofErr w:type="spellEnd"/>
      <w:r w:rsidRPr="009E0A6B">
        <w:rPr>
          <w:rFonts w:ascii="Arial" w:hAnsi="Arial" w:cs="Arial"/>
        </w:rPr>
        <w:t xml:space="preserve"> M., </w:t>
      </w:r>
      <w:proofErr w:type="spellStart"/>
      <w:r w:rsidRPr="009E0A6B">
        <w:rPr>
          <w:rFonts w:ascii="Arial" w:hAnsi="Arial" w:cs="Arial"/>
        </w:rPr>
        <w:t>Reverberi</w:t>
      </w:r>
      <w:proofErr w:type="spellEnd"/>
      <w:r w:rsidRPr="009E0A6B">
        <w:rPr>
          <w:rFonts w:ascii="Arial" w:hAnsi="Arial" w:cs="Arial"/>
        </w:rPr>
        <w:t xml:space="preserve"> M., Mazzoni C. and Bianchi M.M. “Light-stress response mediated by the transcription factor KlMga2 in the yeast </w:t>
      </w:r>
      <w:proofErr w:type="spellStart"/>
      <w:r w:rsidRPr="009E0A6B">
        <w:rPr>
          <w:rFonts w:ascii="Arial" w:hAnsi="Arial" w:cs="Arial"/>
        </w:rPr>
        <w:t>Kluyveromyces</w:t>
      </w:r>
      <w:proofErr w:type="spellEnd"/>
      <w:r w:rsidRPr="009E0A6B">
        <w:rPr>
          <w:rFonts w:ascii="Arial" w:hAnsi="Arial" w:cs="Arial"/>
        </w:rPr>
        <w:t xml:space="preserve"> lactis” FRONT. MICROBIOL. </w:t>
      </w:r>
      <w:proofErr w:type="spellStart"/>
      <w:r w:rsidRPr="009E0A6B">
        <w:rPr>
          <w:rFonts w:ascii="Arial" w:hAnsi="Arial" w:cs="Arial"/>
        </w:rPr>
        <w:t>doi</w:t>
      </w:r>
      <w:proofErr w:type="spellEnd"/>
      <w:r w:rsidRPr="009E0A6B">
        <w:rPr>
          <w:rFonts w:ascii="Arial" w:hAnsi="Arial" w:cs="Arial"/>
        </w:rPr>
        <w:t>: 10.3389/fmicb.2021.705012 (2021).</w:t>
      </w:r>
    </w:p>
    <w:p w14:paraId="19367DD6" w14:textId="77777777" w:rsidR="008F43B3" w:rsidRPr="009E0A6B" w:rsidRDefault="008F43B3" w:rsidP="008F43B3">
      <w:pPr>
        <w:jc w:val="both"/>
        <w:rPr>
          <w:rFonts w:ascii="Arial" w:hAnsi="Arial" w:cs="Arial"/>
        </w:rPr>
      </w:pPr>
    </w:p>
    <w:sectPr w:rsidR="008F43B3" w:rsidRPr="009E0A6B">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D9C4" w14:textId="77777777" w:rsidR="00293FAA" w:rsidRDefault="00293FAA">
      <w:r>
        <w:separator/>
      </w:r>
    </w:p>
  </w:endnote>
  <w:endnote w:type="continuationSeparator" w:id="0">
    <w:p w14:paraId="5D722C3E" w14:textId="77777777" w:rsidR="00293FAA" w:rsidRDefault="0029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Mono">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0291" w14:textId="77777777" w:rsidR="00293FAA" w:rsidRDefault="00293FAA">
      <w:r>
        <w:separator/>
      </w:r>
    </w:p>
  </w:footnote>
  <w:footnote w:type="continuationSeparator" w:id="0">
    <w:p w14:paraId="774C6090" w14:textId="77777777" w:rsidR="00293FAA" w:rsidRDefault="0029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5AA"/>
    <w:multiLevelType w:val="multilevel"/>
    <w:tmpl w:val="B5A03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F03DC"/>
    <w:multiLevelType w:val="multilevel"/>
    <w:tmpl w:val="93CCA11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B2292B"/>
    <w:multiLevelType w:val="hybridMultilevel"/>
    <w:tmpl w:val="3AFE6C6E"/>
    <w:lvl w:ilvl="0" w:tplc="0410000F">
      <w:start w:val="1"/>
      <w:numFmt w:val="decimal"/>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EE7684"/>
    <w:multiLevelType w:val="hybridMultilevel"/>
    <w:tmpl w:val="FEB86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6255"/>
    <w:multiLevelType w:val="hybridMultilevel"/>
    <w:tmpl w:val="40A8C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5332276">
    <w:abstractNumId w:val="0"/>
  </w:num>
  <w:num w:numId="2" w16cid:durableId="1251311">
    <w:abstractNumId w:val="1"/>
  </w:num>
  <w:num w:numId="3" w16cid:durableId="1419643857">
    <w:abstractNumId w:val="2"/>
  </w:num>
  <w:num w:numId="4" w16cid:durableId="1643726893">
    <w:abstractNumId w:val="3"/>
  </w:num>
  <w:num w:numId="5" w16cid:durableId="775635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3"/>
    <w:rsid w:val="00085F09"/>
    <w:rsid w:val="000F778D"/>
    <w:rsid w:val="0013159A"/>
    <w:rsid w:val="001463C2"/>
    <w:rsid w:val="0015781C"/>
    <w:rsid w:val="001D13EF"/>
    <w:rsid w:val="00201DDF"/>
    <w:rsid w:val="002644BD"/>
    <w:rsid w:val="00293FAA"/>
    <w:rsid w:val="002F7AE7"/>
    <w:rsid w:val="00322ABD"/>
    <w:rsid w:val="00327DDB"/>
    <w:rsid w:val="003718BE"/>
    <w:rsid w:val="003E55C2"/>
    <w:rsid w:val="00404187"/>
    <w:rsid w:val="004633C2"/>
    <w:rsid w:val="0051738B"/>
    <w:rsid w:val="006137CB"/>
    <w:rsid w:val="006A3E08"/>
    <w:rsid w:val="006F2599"/>
    <w:rsid w:val="00726F3E"/>
    <w:rsid w:val="007E6145"/>
    <w:rsid w:val="008415F2"/>
    <w:rsid w:val="00861D21"/>
    <w:rsid w:val="008F43B3"/>
    <w:rsid w:val="009E2205"/>
    <w:rsid w:val="00A54643"/>
    <w:rsid w:val="00A976BA"/>
    <w:rsid w:val="00DF40A1"/>
    <w:rsid w:val="00E62CB9"/>
    <w:rsid w:val="00EA4F88"/>
    <w:rsid w:val="00F006AD"/>
    <w:rsid w:val="00F62A40"/>
    <w:rsid w:val="00FA4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F7B8"/>
  <w15:docId w15:val="{E9EC8C34-DD7C-4562-83C2-97E9473E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both"/>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01816"/>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testo">
    <w:name w:val="Body Text"/>
    <w:basedOn w:val="Normale"/>
    <w:pPr>
      <w:jc w:val="both"/>
    </w:pPr>
  </w:style>
  <w:style w:type="paragraph" w:styleId="Corpodeltesto2">
    <w:name w:val="Body Text 2"/>
    <w:basedOn w:val="Normale"/>
    <w:pPr>
      <w:jc w:val="both"/>
    </w:pPr>
    <w:rPr>
      <w:sz w:val="20"/>
    </w:rPr>
  </w:style>
  <w:style w:type="paragraph" w:styleId="Corpodeltesto3">
    <w:name w:val="Body Text 3"/>
    <w:basedOn w:val="Normale"/>
    <w:pPr>
      <w:jc w:val="both"/>
    </w:pPr>
    <w:rPr>
      <w:b/>
    </w:rPr>
  </w:style>
  <w:style w:type="character" w:customStyle="1" w:styleId="apple-style-span">
    <w:name w:val="apple-style-span"/>
    <w:basedOn w:val="Carpredefinitoparagrafo"/>
    <w:rsid w:val="003C744B"/>
  </w:style>
  <w:style w:type="character" w:customStyle="1" w:styleId="volume">
    <w:name w:val="volume"/>
    <w:basedOn w:val="Carpredefinitoparagrafo"/>
    <w:rsid w:val="00BC4570"/>
  </w:style>
  <w:style w:type="character" w:customStyle="1" w:styleId="issue">
    <w:name w:val="issue"/>
    <w:basedOn w:val="Carpredefinitoparagrafo"/>
    <w:rsid w:val="00BC4570"/>
  </w:style>
  <w:style w:type="character" w:customStyle="1" w:styleId="pages">
    <w:name w:val="pages"/>
    <w:basedOn w:val="Carpredefinitoparagrafo"/>
    <w:rsid w:val="00BC4570"/>
  </w:style>
  <w:style w:type="paragraph" w:customStyle="1" w:styleId="authors1">
    <w:name w:val="authors1"/>
    <w:basedOn w:val="Normale"/>
    <w:rsid w:val="00BC4570"/>
    <w:pPr>
      <w:spacing w:before="72" w:line="240" w:lineRule="atLeast"/>
      <w:ind w:left="825"/>
    </w:pPr>
    <w:rPr>
      <w:sz w:val="22"/>
      <w:szCs w:val="22"/>
    </w:rPr>
  </w:style>
  <w:style w:type="character" w:customStyle="1" w:styleId="journalname">
    <w:name w:val="journalname"/>
    <w:basedOn w:val="Carpredefinitoparagrafo"/>
    <w:rsid w:val="00BC4570"/>
  </w:style>
  <w:style w:type="character" w:styleId="Enfasigrassetto">
    <w:name w:val="Strong"/>
    <w:qFormat/>
    <w:rsid w:val="00BC4570"/>
    <w:rPr>
      <w:b/>
      <w:bCs/>
    </w:rPr>
  </w:style>
  <w:style w:type="character" w:styleId="Collegamentoipertestuale">
    <w:name w:val="Hyperlink"/>
    <w:unhideWhenUsed/>
    <w:rsid w:val="006F185D"/>
    <w:rPr>
      <w:color w:val="0000FF"/>
      <w:u w:val="single"/>
    </w:rPr>
  </w:style>
  <w:style w:type="paragraph" w:customStyle="1" w:styleId="source">
    <w:name w:val="source"/>
    <w:basedOn w:val="Normale"/>
    <w:rsid w:val="00B01816"/>
    <w:pPr>
      <w:spacing w:before="100" w:beforeAutospacing="1" w:after="100" w:afterAutospacing="1"/>
    </w:pPr>
  </w:style>
  <w:style w:type="paragraph" w:customStyle="1" w:styleId="Titolo10">
    <w:name w:val="Titolo1"/>
    <w:basedOn w:val="Normale"/>
    <w:rsid w:val="00B01816"/>
    <w:pPr>
      <w:spacing w:before="100" w:beforeAutospacing="1" w:after="100" w:afterAutospacing="1"/>
    </w:pPr>
  </w:style>
  <w:style w:type="paragraph" w:customStyle="1" w:styleId="authors">
    <w:name w:val="authors"/>
    <w:basedOn w:val="Normale"/>
    <w:rsid w:val="00B01816"/>
    <w:pPr>
      <w:spacing w:before="100" w:beforeAutospacing="1" w:after="100" w:afterAutospacing="1"/>
    </w:pPr>
  </w:style>
  <w:style w:type="paragraph" w:styleId="PreformattatoHTML">
    <w:name w:val="HTML Preformatted"/>
    <w:basedOn w:val="Normale"/>
    <w:link w:val="PreformattatoHTMLCarattere"/>
    <w:uiPriority w:val="99"/>
    <w:unhideWhenUsed/>
    <w:rsid w:val="00F8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PreformattatoHTMLCarattere">
    <w:name w:val="Preformattato HTML Carattere"/>
    <w:link w:val="PreformattatoHTML"/>
    <w:uiPriority w:val="99"/>
    <w:rsid w:val="00F85B7A"/>
    <w:rPr>
      <w:rFonts w:ascii="Courier New" w:hAnsi="Courier New" w:cs="Courier New"/>
    </w:rPr>
  </w:style>
  <w:style w:type="paragraph" w:styleId="Rientrocorpodeltesto3">
    <w:name w:val="Body Text Indent 3"/>
    <w:basedOn w:val="Normale"/>
    <w:link w:val="Rientrocorpodeltesto3Carattere"/>
    <w:rsid w:val="006609AE"/>
    <w:pPr>
      <w:spacing w:after="120"/>
      <w:ind w:left="283"/>
    </w:pPr>
    <w:rPr>
      <w:sz w:val="16"/>
      <w:szCs w:val="16"/>
      <w:lang w:val="x-none" w:eastAsia="x-none"/>
    </w:rPr>
  </w:style>
  <w:style w:type="character" w:customStyle="1" w:styleId="Rientrocorpodeltesto3Carattere">
    <w:name w:val="Rientro corpo del testo 3 Carattere"/>
    <w:link w:val="Rientrocorpodeltesto3"/>
    <w:rsid w:val="006609AE"/>
    <w:rPr>
      <w:sz w:val="16"/>
      <w:szCs w:val="16"/>
    </w:rPr>
  </w:style>
  <w:style w:type="paragraph" w:customStyle="1" w:styleId="PreformattedText">
    <w:name w:val="Preformatted Text"/>
    <w:basedOn w:val="Normale"/>
    <w:rsid w:val="000663EF"/>
    <w:pPr>
      <w:widowControl w:val="0"/>
      <w:suppressAutoHyphens/>
    </w:pPr>
    <w:rPr>
      <w:rFonts w:ascii="DejaVu Sans Mono" w:eastAsia="DejaVu Sans Mono" w:hAnsi="DejaVu Sans Mono" w:cs="FreeSans"/>
      <w:kern w:val="1"/>
      <w:sz w:val="20"/>
      <w:lang w:eastAsia="zh-CN" w:bidi="hi-IN"/>
    </w:rPr>
  </w:style>
  <w:style w:type="character" w:customStyle="1" w:styleId="jrnl">
    <w:name w:val="jrnl"/>
    <w:rsid w:val="000663EF"/>
    <w:rPr>
      <w:lang w:val="en-US"/>
    </w:rPr>
  </w:style>
  <w:style w:type="paragraph" w:styleId="Testonotaapidipagina">
    <w:name w:val="footnote text"/>
    <w:basedOn w:val="Normale"/>
    <w:link w:val="TestonotaapidipaginaCarattere"/>
    <w:rsid w:val="002D40AF"/>
    <w:rPr>
      <w:sz w:val="20"/>
    </w:rPr>
  </w:style>
  <w:style w:type="character" w:customStyle="1" w:styleId="TestonotaapidipaginaCarattere">
    <w:name w:val="Testo nota a piè di pagina Carattere"/>
    <w:basedOn w:val="Carpredefinitoparagrafo"/>
    <w:link w:val="Testonotaapidipagina"/>
    <w:rsid w:val="002D40AF"/>
  </w:style>
  <w:style w:type="character" w:styleId="Rimandonotaapidipagina">
    <w:name w:val="footnote reference"/>
    <w:basedOn w:val="Carpredefinitoparagrafo"/>
    <w:rsid w:val="002D40AF"/>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8F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Okmk1bnxKKZFqqmAjVjKCmXsg==">AMUW2mWQO34UO/U+YAmc1ONFYn8Fsm9vPtsYCKuTd2q8/UlI8QhqA0qDriHmgm2IPh+4xB2FuNHm3mWbrhXJbScQoJqVOo9VI4fHAuGYRck3YrhM/YywdFwoEJppMq9xOoJ8UDISTGm/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Biol. Cell. Svill.</dc:creator>
  <cp:lastModifiedBy>Giulia De Lorenzo</cp:lastModifiedBy>
  <cp:revision>4</cp:revision>
  <dcterms:created xsi:type="dcterms:W3CDTF">2022-07-12T10:49:00Z</dcterms:created>
  <dcterms:modified xsi:type="dcterms:W3CDTF">2022-07-13T08:04:00Z</dcterms:modified>
</cp:coreProperties>
</file>