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6D0" w:rsidRPr="00AB12B2" w:rsidRDefault="00DA4C2A">
      <w:pPr>
        <w:spacing w:line="360" w:lineRule="auto"/>
        <w:jc w:val="center"/>
        <w:rPr>
          <w:rFonts w:ascii="Arial" w:eastAsia="Arial" w:hAnsi="Arial" w:cs="Arial"/>
          <w:b/>
          <w:i/>
          <w:color w:val="000000" w:themeColor="text1"/>
          <w:lang w:val="it-IT"/>
        </w:rPr>
      </w:pPr>
      <w:r w:rsidRPr="00AB12B2">
        <w:rPr>
          <w:rFonts w:ascii="Arial" w:eastAsia="Arial" w:hAnsi="Arial" w:cs="Arial"/>
          <w:b/>
          <w:i/>
          <w:color w:val="000000" w:themeColor="text1"/>
          <w:lang w:val="it-IT"/>
        </w:rPr>
        <w:t xml:space="preserve">DOTTORATO </w:t>
      </w:r>
      <w:proofErr w:type="spellStart"/>
      <w:r w:rsidRPr="00AB12B2">
        <w:rPr>
          <w:rFonts w:ascii="Arial" w:eastAsia="Arial" w:hAnsi="Arial" w:cs="Arial"/>
          <w:b/>
          <w:i/>
          <w:color w:val="000000" w:themeColor="text1"/>
          <w:lang w:val="it-IT"/>
        </w:rPr>
        <w:t>DI</w:t>
      </w:r>
      <w:proofErr w:type="spellEnd"/>
      <w:r w:rsidRPr="00AB12B2">
        <w:rPr>
          <w:rFonts w:ascii="Arial" w:eastAsia="Arial" w:hAnsi="Arial" w:cs="Arial"/>
          <w:b/>
          <w:i/>
          <w:color w:val="000000" w:themeColor="text1"/>
          <w:lang w:val="it-IT"/>
        </w:rPr>
        <w:t xml:space="preserve"> RICERCA IN BIOLOGIA CELLULARE E DELLO SVILUPPO</w:t>
      </w:r>
    </w:p>
    <w:p w:rsidR="006B56D0" w:rsidRDefault="00DA4C2A">
      <w:pPr>
        <w:spacing w:line="360" w:lineRule="auto"/>
        <w:jc w:val="center"/>
        <w:rPr>
          <w:rFonts w:ascii="Arial" w:eastAsia="Arial" w:hAnsi="Arial" w:cs="Arial"/>
          <w:b/>
          <w:color w:val="000000" w:themeColor="text1"/>
        </w:rPr>
      </w:pPr>
      <w:r w:rsidRPr="004F2208">
        <w:rPr>
          <w:rFonts w:ascii="Arial" w:eastAsia="Arial" w:hAnsi="Arial" w:cs="Arial"/>
          <w:b/>
          <w:color w:val="000000" w:themeColor="text1"/>
        </w:rPr>
        <w:t>Cycle</w:t>
      </w:r>
      <w:r w:rsidR="00584B09">
        <w:rPr>
          <w:rFonts w:ascii="Arial" w:eastAsia="Arial" w:hAnsi="Arial" w:cs="Arial"/>
          <w:b/>
          <w:color w:val="000000" w:themeColor="text1"/>
        </w:rPr>
        <w:t xml:space="preserve"> XXXIX</w:t>
      </w:r>
    </w:p>
    <w:p w:rsidR="00584B09" w:rsidRPr="00AB12B2" w:rsidRDefault="00584B09">
      <w:pPr>
        <w:spacing w:line="360" w:lineRule="auto"/>
        <w:jc w:val="center"/>
        <w:rPr>
          <w:rFonts w:ascii="Arial" w:eastAsia="Arial" w:hAnsi="Arial" w:cs="Arial"/>
          <w:b/>
          <w:color w:val="000000" w:themeColor="text1"/>
        </w:rPr>
      </w:pPr>
    </w:p>
    <w:p w:rsidR="006B56D0" w:rsidRPr="00AB12B2" w:rsidRDefault="00DA4C2A">
      <w:pPr>
        <w:pBdr>
          <w:top w:val="nil"/>
          <w:left w:val="nil"/>
          <w:bottom w:val="nil"/>
          <w:right w:val="nil"/>
          <w:between w:val="nil"/>
        </w:pBdr>
        <w:jc w:val="center"/>
        <w:rPr>
          <w:rFonts w:ascii="Arial" w:eastAsia="Arial" w:hAnsi="Arial" w:cs="Arial"/>
          <w:b/>
          <w:color w:val="000000" w:themeColor="text1"/>
        </w:rPr>
      </w:pPr>
      <w:r w:rsidRPr="00AB12B2">
        <w:rPr>
          <w:rFonts w:ascii="Arial" w:eastAsia="Arial" w:hAnsi="Arial" w:cs="Arial"/>
          <w:b/>
          <w:color w:val="000000" w:themeColor="text1"/>
        </w:rPr>
        <w:t xml:space="preserve">Project proposal for a PhD scholarship (with no financial support from </w:t>
      </w:r>
      <w:proofErr w:type="spellStart"/>
      <w:r w:rsidRPr="00AB12B2">
        <w:rPr>
          <w:rFonts w:ascii="Arial" w:eastAsia="Arial" w:hAnsi="Arial" w:cs="Arial"/>
          <w:b/>
          <w:color w:val="000000" w:themeColor="text1"/>
        </w:rPr>
        <w:t>Sapienza</w:t>
      </w:r>
      <w:proofErr w:type="spellEnd"/>
      <w:r w:rsidRPr="00AB12B2">
        <w:rPr>
          <w:rFonts w:ascii="Arial" w:eastAsia="Arial" w:hAnsi="Arial" w:cs="Arial"/>
          <w:b/>
          <w:color w:val="000000" w:themeColor="text1"/>
        </w:rPr>
        <w:t>)</w:t>
      </w:r>
    </w:p>
    <w:p w:rsidR="006B56D0" w:rsidRPr="00AB12B2" w:rsidRDefault="006B56D0">
      <w:pPr>
        <w:spacing w:line="360" w:lineRule="auto"/>
        <w:jc w:val="center"/>
        <w:rPr>
          <w:rFonts w:ascii="Arial" w:eastAsia="Arial" w:hAnsi="Arial" w:cs="Arial"/>
          <w:b/>
          <w:color w:val="000000" w:themeColor="text1"/>
        </w:rPr>
      </w:pPr>
    </w:p>
    <w:p w:rsidR="006B56D0" w:rsidRPr="00AB12B2" w:rsidRDefault="006B56D0">
      <w:pPr>
        <w:spacing w:line="360" w:lineRule="auto"/>
        <w:jc w:val="center"/>
        <w:rPr>
          <w:rFonts w:ascii="Arial" w:eastAsia="Arial" w:hAnsi="Arial" w:cs="Arial"/>
          <w:b/>
          <w:color w:val="000000" w:themeColor="text1"/>
        </w:rPr>
      </w:pPr>
    </w:p>
    <w:p w:rsidR="006B56D0" w:rsidRDefault="00DA4C2A" w:rsidP="00E8059B">
      <w:pPr>
        <w:pBdr>
          <w:top w:val="nil"/>
          <w:left w:val="nil"/>
          <w:bottom w:val="nil"/>
          <w:right w:val="nil"/>
          <w:between w:val="nil"/>
        </w:pBdr>
        <w:spacing w:line="360" w:lineRule="auto"/>
        <w:jc w:val="both"/>
        <w:rPr>
          <w:rFonts w:ascii="Arial" w:eastAsia="Arial" w:hAnsi="Arial" w:cs="Arial"/>
          <w:b/>
          <w:color w:val="000000" w:themeColor="text1"/>
        </w:rPr>
      </w:pPr>
      <w:r w:rsidRPr="00AB12B2">
        <w:rPr>
          <w:rFonts w:ascii="Arial" w:eastAsia="Arial" w:hAnsi="Arial" w:cs="Arial"/>
          <w:b/>
          <w:color w:val="000000" w:themeColor="text1"/>
        </w:rPr>
        <w:t xml:space="preserve">Title of the research: </w:t>
      </w:r>
      <w:r w:rsidR="0095205D">
        <w:rPr>
          <w:rFonts w:ascii="Arial" w:eastAsia="Arial" w:hAnsi="Arial" w:cs="Arial"/>
          <w:b/>
          <w:color w:val="000000" w:themeColor="text1"/>
        </w:rPr>
        <w:t>Study of neural stem cell r</w:t>
      </w:r>
      <w:r w:rsidR="000D7715">
        <w:rPr>
          <w:rFonts w:ascii="Arial" w:eastAsia="Arial" w:hAnsi="Arial" w:cs="Arial"/>
          <w:b/>
          <w:color w:val="000000" w:themeColor="text1"/>
        </w:rPr>
        <w:t xml:space="preserve">eactivation </w:t>
      </w:r>
      <w:r w:rsidR="0095205D">
        <w:rPr>
          <w:rFonts w:ascii="Arial" w:eastAsia="Arial" w:hAnsi="Arial" w:cs="Arial"/>
          <w:b/>
          <w:color w:val="000000" w:themeColor="text1"/>
        </w:rPr>
        <w:t xml:space="preserve">in mouse models of aging and with defective </w:t>
      </w:r>
      <w:proofErr w:type="spellStart"/>
      <w:r w:rsidR="0095205D">
        <w:rPr>
          <w:rFonts w:ascii="Arial" w:eastAsia="Arial" w:hAnsi="Arial" w:cs="Arial"/>
          <w:b/>
          <w:color w:val="000000" w:themeColor="text1"/>
        </w:rPr>
        <w:t>neurogenesis</w:t>
      </w:r>
      <w:proofErr w:type="spellEnd"/>
    </w:p>
    <w:p w:rsidR="00E8059B" w:rsidRPr="00AB12B2" w:rsidRDefault="00E8059B" w:rsidP="00E8059B">
      <w:pPr>
        <w:pBdr>
          <w:top w:val="nil"/>
          <w:left w:val="nil"/>
          <w:bottom w:val="nil"/>
          <w:right w:val="nil"/>
          <w:between w:val="nil"/>
        </w:pBdr>
        <w:spacing w:line="360" w:lineRule="auto"/>
        <w:jc w:val="both"/>
        <w:rPr>
          <w:rFonts w:ascii="Arial" w:eastAsia="Arial" w:hAnsi="Arial" w:cs="Arial"/>
          <w:b/>
          <w:color w:val="000000" w:themeColor="text1"/>
        </w:rPr>
      </w:pPr>
    </w:p>
    <w:p w:rsidR="00584B09" w:rsidRDefault="00DA4C2A">
      <w:pPr>
        <w:jc w:val="both"/>
        <w:rPr>
          <w:rFonts w:ascii="Arial" w:eastAsia="Arial" w:hAnsi="Arial" w:cs="Arial"/>
          <w:b/>
        </w:rPr>
      </w:pPr>
      <w:r w:rsidRPr="00AB12B2">
        <w:rPr>
          <w:rFonts w:ascii="Arial" w:eastAsia="Arial" w:hAnsi="Arial" w:cs="Arial"/>
          <w:b/>
          <w:color w:val="000000" w:themeColor="text1"/>
        </w:rPr>
        <w:t xml:space="preserve">Supervisor: </w:t>
      </w:r>
      <w:proofErr w:type="spellStart"/>
      <w:r w:rsidR="00F03921" w:rsidRPr="00AB12B2">
        <w:rPr>
          <w:rFonts w:ascii="Arial" w:eastAsia="Arial" w:hAnsi="Arial" w:cs="Arial"/>
          <w:b/>
        </w:rPr>
        <w:t>Felice</w:t>
      </w:r>
      <w:proofErr w:type="spellEnd"/>
      <w:r w:rsidR="00F03921" w:rsidRPr="00AB12B2">
        <w:rPr>
          <w:rFonts w:ascii="Arial" w:eastAsia="Arial" w:hAnsi="Arial" w:cs="Arial"/>
          <w:b/>
        </w:rPr>
        <w:t xml:space="preserve"> </w:t>
      </w:r>
      <w:proofErr w:type="spellStart"/>
      <w:r w:rsidR="00F03921" w:rsidRPr="00AB12B2">
        <w:rPr>
          <w:rFonts w:ascii="Arial" w:eastAsia="Arial" w:hAnsi="Arial" w:cs="Arial"/>
          <w:b/>
        </w:rPr>
        <w:t>Tirone</w:t>
      </w:r>
      <w:proofErr w:type="spellEnd"/>
      <w:r w:rsidR="00F03921" w:rsidRPr="00AB12B2">
        <w:rPr>
          <w:rFonts w:ascii="Arial" w:eastAsia="Arial" w:hAnsi="Arial" w:cs="Arial"/>
          <w:b/>
        </w:rPr>
        <w:t xml:space="preserve"> </w:t>
      </w:r>
    </w:p>
    <w:p w:rsidR="00584B09" w:rsidRDefault="00967025">
      <w:pPr>
        <w:jc w:val="both"/>
        <w:rPr>
          <w:rFonts w:ascii="Arial" w:eastAsia="Arial" w:hAnsi="Arial" w:cs="Arial"/>
        </w:rPr>
      </w:pPr>
      <w:r w:rsidRPr="00AB12B2">
        <w:rPr>
          <w:rFonts w:ascii="Arial" w:eastAsia="Arial" w:hAnsi="Arial" w:cs="Arial"/>
        </w:rPr>
        <w:t>ema</w:t>
      </w:r>
      <w:r w:rsidRPr="00B45EDB">
        <w:rPr>
          <w:rFonts w:ascii="Arial" w:eastAsia="Arial" w:hAnsi="Arial" w:cs="Arial"/>
        </w:rPr>
        <w:t xml:space="preserve">il: </w:t>
      </w:r>
      <w:hyperlink r:id="rId6" w:history="1">
        <w:r w:rsidRPr="00B45EDB">
          <w:rPr>
            <w:rStyle w:val="Collegamentoipertestuale"/>
            <w:rFonts w:ascii="Arial" w:eastAsia="Arial" w:hAnsi="Arial" w:cs="Arial"/>
            <w:color w:val="auto"/>
            <w:u w:val="none"/>
          </w:rPr>
          <w:t>felice.tirone@cnr.it</w:t>
        </w:r>
      </w:hyperlink>
      <w:r w:rsidRPr="00B45EDB">
        <w:rPr>
          <w:rFonts w:ascii="Arial" w:eastAsia="Arial" w:hAnsi="Arial" w:cs="Arial"/>
        </w:rPr>
        <w:t xml:space="preserve"> </w:t>
      </w:r>
    </w:p>
    <w:p w:rsidR="006B56D0" w:rsidRPr="00B45EDB" w:rsidRDefault="00967025">
      <w:pPr>
        <w:jc w:val="both"/>
        <w:rPr>
          <w:rFonts w:ascii="Arial" w:eastAsia="Arial" w:hAnsi="Arial" w:cs="Arial"/>
        </w:rPr>
      </w:pPr>
      <w:r w:rsidRPr="00B45EDB">
        <w:rPr>
          <w:rFonts w:ascii="Arial" w:eastAsia="Arial" w:hAnsi="Arial" w:cs="Arial"/>
        </w:rPr>
        <w:t>https://publications.cnr.it/authors/felice.tirone</w:t>
      </w:r>
    </w:p>
    <w:p w:rsidR="006B56D0" w:rsidRPr="00AB12B2" w:rsidRDefault="006B56D0">
      <w:pPr>
        <w:jc w:val="both"/>
        <w:rPr>
          <w:rFonts w:ascii="Arial" w:eastAsia="Arial" w:hAnsi="Arial" w:cs="Arial"/>
        </w:rPr>
      </w:pPr>
    </w:p>
    <w:p w:rsidR="00584B09" w:rsidRDefault="00DA4C2A">
      <w:pPr>
        <w:jc w:val="both"/>
        <w:rPr>
          <w:rFonts w:ascii="Arial" w:eastAsia="Arial" w:hAnsi="Arial" w:cs="Arial"/>
          <w:b/>
        </w:rPr>
      </w:pPr>
      <w:r w:rsidRPr="00AB12B2">
        <w:rPr>
          <w:rFonts w:ascii="Arial" w:eastAsia="Arial" w:hAnsi="Arial" w:cs="Arial"/>
          <w:b/>
        </w:rPr>
        <w:t>Co-supervisor</w:t>
      </w:r>
      <w:r w:rsidR="00584B09">
        <w:rPr>
          <w:rFonts w:ascii="Arial" w:eastAsia="Arial" w:hAnsi="Arial" w:cs="Arial"/>
          <w:b/>
        </w:rPr>
        <w:t xml:space="preserve">: </w:t>
      </w:r>
      <w:r w:rsidR="00967025" w:rsidRPr="00AB12B2">
        <w:rPr>
          <w:rFonts w:ascii="Arial" w:eastAsia="Arial" w:hAnsi="Arial" w:cs="Arial"/>
          <w:b/>
        </w:rPr>
        <w:t xml:space="preserve">D.ssa Laura </w:t>
      </w:r>
      <w:proofErr w:type="spellStart"/>
      <w:r w:rsidR="00967025" w:rsidRPr="00AB12B2">
        <w:rPr>
          <w:rFonts w:ascii="Arial" w:eastAsia="Arial" w:hAnsi="Arial" w:cs="Arial"/>
          <w:b/>
        </w:rPr>
        <w:t>Micheli</w:t>
      </w:r>
      <w:proofErr w:type="spellEnd"/>
      <w:r w:rsidR="00967025" w:rsidRPr="00AB12B2">
        <w:rPr>
          <w:rFonts w:ascii="Arial" w:eastAsia="Arial" w:hAnsi="Arial" w:cs="Arial"/>
          <w:b/>
        </w:rPr>
        <w:t xml:space="preserve"> </w:t>
      </w:r>
    </w:p>
    <w:p w:rsidR="006B56D0" w:rsidRPr="00AB12B2" w:rsidRDefault="00967025">
      <w:pPr>
        <w:jc w:val="both"/>
        <w:rPr>
          <w:rFonts w:ascii="Arial" w:eastAsia="Arial" w:hAnsi="Arial" w:cs="Arial"/>
        </w:rPr>
      </w:pPr>
      <w:r w:rsidRPr="00AB12B2">
        <w:rPr>
          <w:rFonts w:ascii="Arial" w:eastAsia="Arial" w:hAnsi="Arial" w:cs="Arial"/>
        </w:rPr>
        <w:t xml:space="preserve">email: </w:t>
      </w:r>
      <w:hyperlink r:id="rId7" w:history="1">
        <w:r w:rsidRPr="00AB12B2">
          <w:rPr>
            <w:rStyle w:val="Collegamentoipertestuale"/>
            <w:rFonts w:ascii="Arial" w:eastAsia="Arial" w:hAnsi="Arial" w:cs="Arial"/>
            <w:color w:val="auto"/>
            <w:u w:val="none"/>
          </w:rPr>
          <w:t>laura.micheli@cnr.it</w:t>
        </w:r>
      </w:hyperlink>
    </w:p>
    <w:p w:rsidR="00967025" w:rsidRPr="00AB12B2" w:rsidRDefault="00427D2A">
      <w:pPr>
        <w:jc w:val="both"/>
        <w:rPr>
          <w:rFonts w:ascii="Arial" w:eastAsia="Arial" w:hAnsi="Arial" w:cs="Arial"/>
        </w:rPr>
      </w:pPr>
      <w:hyperlink r:id="rId8" w:history="1">
        <w:r w:rsidR="00712277" w:rsidRPr="00AB12B2">
          <w:rPr>
            <w:rStyle w:val="Collegamentoipertestuale"/>
            <w:rFonts w:ascii="Arial" w:eastAsia="Arial" w:hAnsi="Arial" w:cs="Arial"/>
            <w:color w:val="auto"/>
            <w:u w:val="none"/>
          </w:rPr>
          <w:t>https://publications.cnr.it/authors/laura.micheli</w:t>
        </w:r>
      </w:hyperlink>
    </w:p>
    <w:p w:rsidR="006B56D0" w:rsidRPr="00AB12B2" w:rsidRDefault="006B56D0">
      <w:pPr>
        <w:jc w:val="both"/>
        <w:rPr>
          <w:rFonts w:ascii="Arial" w:eastAsia="Arial" w:hAnsi="Arial" w:cs="Arial"/>
          <w:b/>
        </w:rPr>
      </w:pPr>
    </w:p>
    <w:p w:rsidR="00584B09" w:rsidRDefault="00DA4C2A" w:rsidP="00B45EDB">
      <w:pPr>
        <w:jc w:val="both"/>
        <w:rPr>
          <w:rFonts w:ascii="Arial" w:eastAsia="Arial" w:hAnsi="Arial" w:cs="Arial"/>
          <w:b/>
        </w:rPr>
      </w:pPr>
      <w:r w:rsidRPr="00AB12B2">
        <w:rPr>
          <w:rFonts w:ascii="Arial" w:eastAsia="Arial" w:hAnsi="Arial" w:cs="Arial"/>
          <w:b/>
        </w:rPr>
        <w:t>Tutor</w:t>
      </w:r>
      <w:r w:rsidR="00584B09">
        <w:rPr>
          <w:rFonts w:ascii="Arial" w:eastAsia="Arial" w:hAnsi="Arial" w:cs="Arial"/>
          <w:b/>
        </w:rPr>
        <w:t xml:space="preserve">: </w:t>
      </w:r>
      <w:r w:rsidR="00967025" w:rsidRPr="00AB12B2">
        <w:rPr>
          <w:rFonts w:ascii="Arial" w:eastAsia="Arial" w:hAnsi="Arial" w:cs="Arial"/>
          <w:b/>
        </w:rPr>
        <w:t xml:space="preserve">Prof. </w:t>
      </w:r>
      <w:proofErr w:type="spellStart"/>
      <w:r w:rsidR="00967025" w:rsidRPr="00AB12B2">
        <w:rPr>
          <w:rFonts w:ascii="Arial" w:eastAsia="Arial" w:hAnsi="Arial" w:cs="Arial"/>
          <w:b/>
        </w:rPr>
        <w:t>Emanuele</w:t>
      </w:r>
      <w:proofErr w:type="spellEnd"/>
      <w:r w:rsidR="00967025" w:rsidRPr="00AB12B2">
        <w:rPr>
          <w:rFonts w:ascii="Arial" w:eastAsia="Arial" w:hAnsi="Arial" w:cs="Arial"/>
          <w:b/>
        </w:rPr>
        <w:t xml:space="preserve"> </w:t>
      </w:r>
      <w:proofErr w:type="spellStart"/>
      <w:r w:rsidR="00967025" w:rsidRPr="00AB12B2">
        <w:rPr>
          <w:rFonts w:ascii="Arial" w:eastAsia="Arial" w:hAnsi="Arial" w:cs="Arial"/>
          <w:b/>
        </w:rPr>
        <w:t>Cacci</w:t>
      </w:r>
      <w:proofErr w:type="spellEnd"/>
    </w:p>
    <w:p w:rsidR="006B56D0" w:rsidRPr="00B45EDB" w:rsidRDefault="00584B09" w:rsidP="00B45EDB">
      <w:pPr>
        <w:jc w:val="both"/>
        <w:rPr>
          <w:rFonts w:ascii="Arial" w:eastAsia="Arial" w:hAnsi="Arial" w:cs="Arial"/>
        </w:rPr>
      </w:pPr>
      <w:r w:rsidRPr="00584B09">
        <w:rPr>
          <w:rFonts w:ascii="Arial" w:eastAsia="Arial" w:hAnsi="Arial" w:cs="Arial"/>
        </w:rPr>
        <w:t>E</w:t>
      </w:r>
      <w:r w:rsidR="00712277" w:rsidRPr="00584B09">
        <w:rPr>
          <w:rFonts w:ascii="Arial" w:eastAsia="Arial" w:hAnsi="Arial" w:cs="Arial"/>
        </w:rPr>
        <w:t>mail</w:t>
      </w:r>
      <w:r w:rsidRPr="00584B09">
        <w:rPr>
          <w:rFonts w:ascii="Arial" w:eastAsia="Arial" w:hAnsi="Arial" w:cs="Arial"/>
        </w:rPr>
        <w:t>:</w:t>
      </w:r>
      <w:r w:rsidR="00712277" w:rsidRPr="00584B09">
        <w:rPr>
          <w:rFonts w:ascii="Arial" w:eastAsia="Arial" w:hAnsi="Arial" w:cs="Arial"/>
        </w:rPr>
        <w:t xml:space="preserve"> </w:t>
      </w:r>
      <w:hyperlink r:id="rId9" w:history="1">
        <w:r w:rsidR="00B45EDB" w:rsidRPr="00584B09">
          <w:rPr>
            <w:rFonts w:ascii="Arial" w:eastAsia="Arial" w:hAnsi="Arial" w:cs="Arial"/>
          </w:rPr>
          <w:t>emanuele.cacci@uniroma.it</w:t>
        </w:r>
      </w:hyperlink>
    </w:p>
    <w:p w:rsidR="00B45EDB" w:rsidRPr="00B45EDB" w:rsidRDefault="00B45EDB" w:rsidP="00B45EDB">
      <w:pPr>
        <w:jc w:val="both"/>
        <w:rPr>
          <w:rFonts w:ascii="Arial" w:eastAsia="Arial" w:hAnsi="Arial" w:cs="Arial"/>
        </w:rPr>
      </w:pPr>
    </w:p>
    <w:p w:rsidR="00584B09" w:rsidRDefault="00DA4C2A" w:rsidP="00584B09">
      <w:pPr>
        <w:jc w:val="both"/>
        <w:rPr>
          <w:rFonts w:ascii="Arial" w:eastAsia="Arial" w:hAnsi="Arial" w:cs="Arial"/>
          <w:b/>
        </w:rPr>
      </w:pPr>
      <w:r w:rsidRPr="00B45EDB">
        <w:rPr>
          <w:rFonts w:ascii="Arial" w:eastAsia="Arial" w:hAnsi="Arial" w:cs="Arial"/>
          <w:b/>
        </w:rPr>
        <w:t>Host Institution:</w:t>
      </w:r>
      <w:r w:rsidR="00F03921" w:rsidRPr="00B45EDB">
        <w:rPr>
          <w:rFonts w:ascii="Arial" w:eastAsia="Arial" w:hAnsi="Arial" w:cs="Arial"/>
          <w:b/>
        </w:rPr>
        <w:t xml:space="preserve"> </w:t>
      </w:r>
    </w:p>
    <w:p w:rsidR="006B56D0" w:rsidRPr="00584B09" w:rsidRDefault="00F03921">
      <w:pPr>
        <w:spacing w:line="360" w:lineRule="auto"/>
        <w:jc w:val="both"/>
        <w:rPr>
          <w:rFonts w:ascii="Arial" w:eastAsia="Arial" w:hAnsi="Arial" w:cs="Arial"/>
        </w:rPr>
      </w:pPr>
      <w:r w:rsidRPr="00584B09">
        <w:rPr>
          <w:rFonts w:ascii="Arial" w:eastAsia="Arial" w:hAnsi="Arial" w:cs="Arial"/>
        </w:rPr>
        <w:t xml:space="preserve">Institute of Biochemistry and Cell Biology-CNR, </w:t>
      </w:r>
      <w:proofErr w:type="spellStart"/>
      <w:r w:rsidRPr="00584B09">
        <w:rPr>
          <w:rFonts w:ascii="Arial" w:eastAsia="Arial" w:hAnsi="Arial" w:cs="Arial"/>
        </w:rPr>
        <w:t>Monterotondo</w:t>
      </w:r>
      <w:proofErr w:type="spellEnd"/>
      <w:r w:rsidRPr="00584B09">
        <w:rPr>
          <w:rFonts w:ascii="Arial" w:eastAsia="Arial" w:hAnsi="Arial" w:cs="Arial"/>
        </w:rPr>
        <w:t>, Rome</w:t>
      </w:r>
    </w:p>
    <w:p w:rsidR="006B56D0" w:rsidRPr="00AB12B2" w:rsidRDefault="006B56D0">
      <w:pPr>
        <w:jc w:val="both"/>
        <w:rPr>
          <w:rFonts w:ascii="Arial" w:eastAsia="Arial" w:hAnsi="Arial" w:cs="Arial"/>
          <w:b/>
          <w:color w:val="000000" w:themeColor="text1"/>
        </w:rPr>
      </w:pPr>
    </w:p>
    <w:p w:rsidR="006B56D0" w:rsidRPr="00AB12B2" w:rsidRDefault="00584B09">
      <w:pPr>
        <w:jc w:val="both"/>
        <w:rPr>
          <w:rFonts w:ascii="Arial" w:eastAsia="Arial" w:hAnsi="Arial" w:cs="Arial"/>
          <w:b/>
          <w:color w:val="000000" w:themeColor="text1"/>
        </w:rPr>
      </w:pPr>
      <w:r>
        <w:rPr>
          <w:rFonts w:ascii="Arial" w:eastAsia="Arial" w:hAnsi="Arial" w:cs="Arial"/>
          <w:b/>
          <w:color w:val="000000" w:themeColor="text1"/>
        </w:rPr>
        <w:t xml:space="preserve">Summary </w:t>
      </w:r>
    </w:p>
    <w:p w:rsidR="006B56D0" w:rsidRPr="00AB12B2" w:rsidRDefault="006B56D0">
      <w:pPr>
        <w:jc w:val="both"/>
        <w:rPr>
          <w:rFonts w:ascii="Arial" w:eastAsia="Arial" w:hAnsi="Arial" w:cs="Arial"/>
          <w:b/>
          <w:color w:val="000000" w:themeColor="text1"/>
        </w:rPr>
      </w:pPr>
    </w:p>
    <w:p w:rsidR="006D55AA" w:rsidRPr="00AB12B2" w:rsidRDefault="006D55AA" w:rsidP="006D55AA">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Times New Roman"/>
          <w:color w:val="000000" w:themeColor="text1"/>
          <w:lang w:val="en-US"/>
        </w:rPr>
      </w:pPr>
      <w:r w:rsidRPr="00AB12B2">
        <w:rPr>
          <w:rFonts w:ascii="Arial" w:hAnsi="Arial" w:cs="Times New Roman"/>
          <w:color w:val="000000" w:themeColor="text1"/>
          <w:lang w:val="en-US"/>
        </w:rPr>
        <w:t xml:space="preserve">The research project concerns the study of </w:t>
      </w:r>
      <w:proofErr w:type="spellStart"/>
      <w:r w:rsidRPr="00AB12B2">
        <w:rPr>
          <w:rFonts w:ascii="Arial" w:hAnsi="Arial" w:cs="Times New Roman"/>
          <w:color w:val="000000" w:themeColor="text1"/>
          <w:lang w:val="en-US"/>
        </w:rPr>
        <w:t>neurogenesis</w:t>
      </w:r>
      <w:proofErr w:type="spellEnd"/>
      <w:r w:rsidRPr="00AB12B2">
        <w:rPr>
          <w:rFonts w:ascii="Arial" w:hAnsi="Arial" w:cs="Times New Roman"/>
          <w:color w:val="000000" w:themeColor="text1"/>
          <w:lang w:val="en-US"/>
        </w:rPr>
        <w:t xml:space="preserve"> processes in the </w:t>
      </w:r>
      <w:r w:rsidR="00FF2594" w:rsidRPr="00AB12B2">
        <w:rPr>
          <w:rFonts w:ascii="Arial" w:hAnsi="Arial" w:cs="Times New Roman"/>
          <w:color w:val="000000" w:themeColor="text1"/>
          <w:lang w:val="en-US"/>
        </w:rPr>
        <w:t xml:space="preserve">brain of </w:t>
      </w:r>
      <w:r w:rsidRPr="00AB12B2">
        <w:rPr>
          <w:rFonts w:ascii="Arial" w:hAnsi="Arial" w:cs="Times New Roman"/>
          <w:color w:val="000000" w:themeColor="text1"/>
          <w:lang w:val="en-US"/>
        </w:rPr>
        <w:t xml:space="preserve">adult and </w:t>
      </w:r>
      <w:r w:rsidR="00FF2594" w:rsidRPr="00AB12B2">
        <w:rPr>
          <w:rFonts w:ascii="Arial" w:hAnsi="Arial" w:cs="Times New Roman"/>
          <w:color w:val="000000" w:themeColor="text1"/>
          <w:lang w:val="en-US"/>
        </w:rPr>
        <w:t>aged subjects</w:t>
      </w:r>
      <w:r w:rsidRPr="00AB12B2">
        <w:rPr>
          <w:rFonts w:ascii="Arial" w:hAnsi="Arial" w:cs="Times New Roman"/>
          <w:color w:val="000000" w:themeColor="text1"/>
          <w:lang w:val="en-US"/>
        </w:rPr>
        <w:t>, through the use of specific mouse models. Particular attention is paid to the role of stem cells involved in these processes and to the possibility of their use as therapeutic targets. In addition, the cellular and molecular mechanisms involved are investigated.</w:t>
      </w:r>
    </w:p>
    <w:p w:rsidR="008C4AF1" w:rsidRPr="00AB12B2" w:rsidRDefault="006D55AA" w:rsidP="006D55AA">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Times New Roman"/>
          <w:color w:val="000000" w:themeColor="text1"/>
          <w:lang w:val="en-US"/>
        </w:rPr>
      </w:pPr>
      <w:r w:rsidRPr="00AB12B2">
        <w:rPr>
          <w:rFonts w:ascii="Arial" w:hAnsi="Arial" w:cs="Times New Roman"/>
          <w:color w:val="000000" w:themeColor="text1"/>
          <w:lang w:val="en-US"/>
        </w:rPr>
        <w:t xml:space="preserve">In particular, the project is based on the following </w:t>
      </w:r>
      <w:r w:rsidR="00584B09">
        <w:rPr>
          <w:rFonts w:ascii="Arial" w:hAnsi="Arial" w:cs="Times New Roman"/>
          <w:b/>
          <w:color w:val="000000" w:themeColor="text1"/>
          <w:lang w:val="en-US"/>
        </w:rPr>
        <w:t>O</w:t>
      </w:r>
      <w:r w:rsidRPr="00AB12B2">
        <w:rPr>
          <w:rFonts w:ascii="Arial" w:hAnsi="Arial" w:cs="Times New Roman"/>
          <w:b/>
          <w:color w:val="000000" w:themeColor="text1"/>
          <w:lang w:val="en-US"/>
        </w:rPr>
        <w:t>bjective</w:t>
      </w:r>
      <w:r w:rsidRPr="00AB12B2">
        <w:rPr>
          <w:rFonts w:ascii="Arial" w:hAnsi="Arial" w:cs="Times New Roman"/>
          <w:color w:val="000000" w:themeColor="text1"/>
          <w:lang w:val="en-US"/>
        </w:rPr>
        <w:t>:</w:t>
      </w:r>
    </w:p>
    <w:p w:rsidR="006D55AA" w:rsidRPr="00AB12B2" w:rsidRDefault="006D55AA" w:rsidP="006D55AA">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Times New Roman"/>
          <w:color w:val="000000" w:themeColor="text1"/>
          <w:lang/>
        </w:rPr>
      </w:pPr>
      <w:r w:rsidRPr="00AB12B2">
        <w:rPr>
          <w:rFonts w:ascii="Arial" w:hAnsi="Arial" w:cs="Times New Roman"/>
          <w:color w:val="000000" w:themeColor="text1"/>
          <w:lang/>
        </w:rPr>
        <w:t xml:space="preserve">Study of </w:t>
      </w:r>
      <w:proofErr w:type="spellStart"/>
      <w:r w:rsidRPr="00AB12B2">
        <w:rPr>
          <w:rFonts w:ascii="Arial" w:hAnsi="Arial" w:cs="Times New Roman"/>
          <w:color w:val="000000" w:themeColor="text1"/>
          <w:lang/>
        </w:rPr>
        <w:t>neurogenesis</w:t>
      </w:r>
      <w:proofErr w:type="spellEnd"/>
      <w:r w:rsidRPr="00AB12B2">
        <w:rPr>
          <w:rFonts w:ascii="Arial" w:hAnsi="Arial" w:cs="Times New Roman"/>
          <w:color w:val="000000" w:themeColor="text1"/>
          <w:lang/>
        </w:rPr>
        <w:t xml:space="preserve"> (production of new neurons </w:t>
      </w:r>
      <w:r w:rsidR="003E51FA">
        <w:rPr>
          <w:rFonts w:ascii="Arial" w:hAnsi="Arial" w:cs="Times New Roman"/>
          <w:color w:val="000000" w:themeColor="text1"/>
          <w:lang/>
        </w:rPr>
        <w:t xml:space="preserve">from stem cells </w:t>
      </w:r>
      <w:r w:rsidRPr="00AB12B2">
        <w:rPr>
          <w:rFonts w:ascii="Arial" w:hAnsi="Arial" w:cs="Times New Roman"/>
          <w:color w:val="000000" w:themeColor="text1"/>
          <w:lang/>
        </w:rPr>
        <w:t xml:space="preserve">in the </w:t>
      </w:r>
      <w:proofErr w:type="spellStart"/>
      <w:r w:rsidRPr="00AB12B2">
        <w:rPr>
          <w:rFonts w:ascii="Arial" w:hAnsi="Arial" w:cs="Times New Roman"/>
          <w:color w:val="000000" w:themeColor="text1"/>
          <w:lang/>
        </w:rPr>
        <w:t>neurogenic</w:t>
      </w:r>
      <w:proofErr w:type="spellEnd"/>
      <w:r w:rsidRPr="00AB12B2">
        <w:rPr>
          <w:rFonts w:ascii="Arial" w:hAnsi="Arial" w:cs="Times New Roman"/>
          <w:color w:val="000000" w:themeColor="text1"/>
          <w:lang/>
        </w:rPr>
        <w:t xml:space="preserve"> niches of the dentate </w:t>
      </w:r>
      <w:proofErr w:type="spellStart"/>
      <w:r w:rsidRPr="00AB12B2">
        <w:rPr>
          <w:rFonts w:ascii="Arial" w:hAnsi="Arial" w:cs="Times New Roman"/>
          <w:color w:val="000000" w:themeColor="text1"/>
          <w:lang/>
        </w:rPr>
        <w:t>gyrus</w:t>
      </w:r>
      <w:proofErr w:type="spellEnd"/>
      <w:r w:rsidRPr="00AB12B2">
        <w:rPr>
          <w:rFonts w:ascii="Arial" w:hAnsi="Arial" w:cs="Times New Roman"/>
          <w:color w:val="000000" w:themeColor="text1"/>
          <w:lang/>
        </w:rPr>
        <w:t xml:space="preserve">, DG, and sub-ventricular zone, SVZ) and of the effect of different </w:t>
      </w:r>
      <w:proofErr w:type="spellStart"/>
      <w:r w:rsidRPr="00AB12B2">
        <w:rPr>
          <w:rFonts w:ascii="Arial" w:hAnsi="Arial" w:cs="Times New Roman"/>
          <w:color w:val="000000" w:themeColor="text1"/>
          <w:lang/>
        </w:rPr>
        <w:t>neurogenic</w:t>
      </w:r>
      <w:proofErr w:type="spellEnd"/>
      <w:r w:rsidRPr="00AB12B2">
        <w:rPr>
          <w:rFonts w:ascii="Arial" w:hAnsi="Arial" w:cs="Times New Roman"/>
          <w:color w:val="000000" w:themeColor="text1"/>
          <w:lang/>
        </w:rPr>
        <w:t xml:space="preserve"> stimuli (e.g. voluntary running, administration of natural substances) in mouse models with defective adult </w:t>
      </w:r>
      <w:proofErr w:type="spellStart"/>
      <w:r w:rsidRPr="00AB12B2">
        <w:rPr>
          <w:rFonts w:ascii="Arial" w:hAnsi="Arial" w:cs="Times New Roman"/>
          <w:color w:val="000000" w:themeColor="text1"/>
          <w:lang/>
        </w:rPr>
        <w:t>neurogenesis</w:t>
      </w:r>
      <w:proofErr w:type="spellEnd"/>
      <w:r w:rsidR="00D3663A">
        <w:rPr>
          <w:rFonts w:ascii="Arial" w:hAnsi="Arial" w:cs="Times New Roman"/>
          <w:color w:val="000000" w:themeColor="text1"/>
          <w:lang/>
        </w:rPr>
        <w:t xml:space="preserve"> (</w:t>
      </w:r>
      <w:r w:rsidR="00D3663A" w:rsidRPr="00AB12B2">
        <w:rPr>
          <w:rFonts w:ascii="Arial" w:hAnsi="Arial" w:cs="Times New Roman"/>
          <w:color w:val="000000" w:themeColor="text1"/>
          <w:lang/>
        </w:rPr>
        <w:t xml:space="preserve">aged mice </w:t>
      </w:r>
      <w:r w:rsidR="00D3663A">
        <w:rPr>
          <w:rFonts w:ascii="Arial" w:hAnsi="Arial" w:cs="Times New Roman"/>
          <w:color w:val="000000" w:themeColor="text1"/>
          <w:lang/>
        </w:rPr>
        <w:t xml:space="preserve">and </w:t>
      </w:r>
      <w:r w:rsidR="00D3663A" w:rsidRPr="00AB12B2">
        <w:rPr>
          <w:rFonts w:ascii="Arial" w:hAnsi="Arial" w:cs="Times New Roman"/>
          <w:color w:val="000000" w:themeColor="text1"/>
          <w:lang/>
        </w:rPr>
        <w:t>p16Ink4a-ko</w:t>
      </w:r>
      <w:bookmarkStart w:id="0" w:name="_GoBack"/>
      <w:bookmarkEnd w:id="0"/>
      <w:r w:rsidR="00D3663A">
        <w:rPr>
          <w:rFonts w:ascii="Arial" w:hAnsi="Arial" w:cs="Times New Roman"/>
          <w:color w:val="000000" w:themeColor="text1"/>
          <w:lang/>
        </w:rPr>
        <w:t>)</w:t>
      </w:r>
      <w:r w:rsidRPr="00AB12B2">
        <w:rPr>
          <w:rFonts w:ascii="Arial" w:hAnsi="Arial" w:cs="Times New Roman"/>
          <w:color w:val="000000" w:themeColor="text1"/>
          <w:lang/>
        </w:rPr>
        <w:t xml:space="preserve">. </w:t>
      </w:r>
    </w:p>
    <w:p w:rsidR="006D55AA" w:rsidRPr="00AB12B2" w:rsidRDefault="006D55AA" w:rsidP="006D55AA">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Times New Roman"/>
          <w:color w:val="000000" w:themeColor="text1"/>
          <w:lang/>
        </w:rPr>
      </w:pPr>
      <w:r w:rsidRPr="00AB12B2">
        <w:rPr>
          <w:rFonts w:ascii="Arial" w:hAnsi="Arial" w:cs="Times New Roman"/>
          <w:color w:val="000000" w:themeColor="text1"/>
          <w:lang/>
        </w:rPr>
        <w:t xml:space="preserve">This Objective includes the following tasks: </w:t>
      </w:r>
    </w:p>
    <w:p w:rsidR="006D55AA" w:rsidRPr="00AB12B2" w:rsidRDefault="007E018A" w:rsidP="006D55AA">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Times New Roman"/>
          <w:color w:val="000000" w:themeColor="text1"/>
          <w:lang/>
        </w:rPr>
      </w:pPr>
      <w:r w:rsidRPr="00AB12B2">
        <w:rPr>
          <w:rFonts w:ascii="Arial" w:hAnsi="Arial" w:cs="Times New Roman"/>
          <w:b/>
          <w:color w:val="000000" w:themeColor="text1"/>
          <w:lang/>
        </w:rPr>
        <w:t xml:space="preserve">Task </w:t>
      </w:r>
      <w:r w:rsidR="006D55AA" w:rsidRPr="00AB12B2">
        <w:rPr>
          <w:rFonts w:ascii="Arial" w:hAnsi="Arial" w:cs="Times New Roman"/>
          <w:b/>
          <w:color w:val="000000" w:themeColor="text1"/>
          <w:lang/>
        </w:rPr>
        <w:t>A)</w:t>
      </w:r>
      <w:r w:rsidR="006D55AA" w:rsidRPr="00AB12B2">
        <w:rPr>
          <w:rFonts w:ascii="Arial" w:hAnsi="Arial" w:cs="Times New Roman"/>
          <w:color w:val="000000" w:themeColor="text1"/>
          <w:lang/>
        </w:rPr>
        <w:t xml:space="preserve"> Molecular studies by RNA-sequencing</w:t>
      </w:r>
      <w:r w:rsidR="00E01B3E" w:rsidRPr="00AB12B2">
        <w:rPr>
          <w:rFonts w:ascii="Arial" w:hAnsi="Arial" w:cs="Times New Roman"/>
          <w:color w:val="000000" w:themeColor="text1"/>
          <w:lang/>
        </w:rPr>
        <w:t xml:space="preserve"> of</w:t>
      </w:r>
      <w:r w:rsidR="006D55AA" w:rsidRPr="00AB12B2">
        <w:rPr>
          <w:rFonts w:ascii="Arial" w:hAnsi="Arial" w:cs="Times New Roman"/>
          <w:color w:val="000000" w:themeColor="text1"/>
          <w:lang/>
        </w:rPr>
        <w:t xml:space="preserve"> the </w:t>
      </w:r>
      <w:proofErr w:type="spellStart"/>
      <w:r w:rsidR="006D55AA" w:rsidRPr="00AB12B2">
        <w:rPr>
          <w:rFonts w:ascii="Arial" w:hAnsi="Arial" w:cs="Times New Roman"/>
          <w:color w:val="000000" w:themeColor="text1"/>
          <w:lang/>
        </w:rPr>
        <w:t>neurogenic</w:t>
      </w:r>
      <w:proofErr w:type="spellEnd"/>
      <w:r w:rsidR="006D55AA" w:rsidRPr="00AB12B2">
        <w:rPr>
          <w:rFonts w:ascii="Arial" w:hAnsi="Arial" w:cs="Times New Roman"/>
          <w:color w:val="000000" w:themeColor="text1"/>
          <w:lang/>
        </w:rPr>
        <w:t xml:space="preserve"> niches of </w:t>
      </w:r>
      <w:r w:rsidR="00E215AA" w:rsidRPr="00AB12B2">
        <w:rPr>
          <w:rFonts w:ascii="Arial" w:hAnsi="Arial" w:cs="Times New Roman"/>
          <w:color w:val="000000" w:themeColor="text1"/>
          <w:lang/>
        </w:rPr>
        <w:t xml:space="preserve">mouse </w:t>
      </w:r>
      <w:r w:rsidR="006D55AA" w:rsidRPr="00AB12B2">
        <w:rPr>
          <w:rFonts w:ascii="Arial" w:hAnsi="Arial" w:cs="Times New Roman"/>
          <w:color w:val="000000" w:themeColor="text1"/>
          <w:lang/>
        </w:rPr>
        <w:t xml:space="preserve">models in which </w:t>
      </w:r>
      <w:proofErr w:type="spellStart"/>
      <w:r w:rsidR="006D55AA" w:rsidRPr="00AB12B2">
        <w:rPr>
          <w:rFonts w:ascii="Arial" w:hAnsi="Arial" w:cs="Times New Roman"/>
          <w:color w:val="000000" w:themeColor="text1"/>
          <w:lang/>
        </w:rPr>
        <w:t>ne</w:t>
      </w:r>
      <w:r w:rsidR="00E01B3E" w:rsidRPr="00AB12B2">
        <w:rPr>
          <w:rFonts w:ascii="Arial" w:hAnsi="Arial" w:cs="Times New Roman"/>
          <w:color w:val="000000" w:themeColor="text1"/>
          <w:lang/>
        </w:rPr>
        <w:t>urogenesis</w:t>
      </w:r>
      <w:proofErr w:type="spellEnd"/>
      <w:r w:rsidR="00E01B3E" w:rsidRPr="00AB12B2">
        <w:rPr>
          <w:rFonts w:ascii="Arial" w:hAnsi="Arial" w:cs="Times New Roman"/>
          <w:color w:val="000000" w:themeColor="text1"/>
          <w:lang/>
        </w:rPr>
        <w:t xml:space="preserve"> is impaired </w:t>
      </w:r>
      <w:r w:rsidR="006D55AA" w:rsidRPr="00AB12B2">
        <w:rPr>
          <w:rFonts w:ascii="Arial" w:hAnsi="Arial" w:cs="Times New Roman"/>
          <w:color w:val="000000" w:themeColor="text1"/>
          <w:lang/>
        </w:rPr>
        <w:t xml:space="preserve">in the </w:t>
      </w:r>
      <w:r w:rsidR="00E215AA" w:rsidRPr="00AB12B2">
        <w:rPr>
          <w:rFonts w:ascii="Arial" w:hAnsi="Arial" w:cs="Times New Roman"/>
          <w:color w:val="000000" w:themeColor="text1"/>
          <w:lang/>
        </w:rPr>
        <w:t>aged animal</w:t>
      </w:r>
      <w:r w:rsidR="006D55AA" w:rsidRPr="00AB12B2">
        <w:rPr>
          <w:rFonts w:ascii="Arial" w:hAnsi="Arial" w:cs="Times New Roman"/>
          <w:color w:val="000000" w:themeColor="text1"/>
          <w:lang/>
        </w:rPr>
        <w:t xml:space="preserve"> (p16Ink4a-</w:t>
      </w:r>
      <w:r w:rsidRPr="00AB12B2">
        <w:rPr>
          <w:rFonts w:ascii="Arial" w:hAnsi="Arial" w:cs="Times New Roman"/>
          <w:color w:val="000000" w:themeColor="text1"/>
          <w:lang/>
        </w:rPr>
        <w:t>ko</w:t>
      </w:r>
      <w:r w:rsidR="00A658A6" w:rsidRPr="00AB12B2">
        <w:rPr>
          <w:rFonts w:ascii="Arial" w:hAnsi="Arial" w:cs="Times New Roman"/>
          <w:color w:val="000000" w:themeColor="text1"/>
          <w:lang/>
        </w:rPr>
        <w:t xml:space="preserve">). </w:t>
      </w:r>
      <w:r w:rsidR="006D55AA" w:rsidRPr="00AB12B2">
        <w:rPr>
          <w:rFonts w:ascii="Arial" w:hAnsi="Arial" w:cs="Times New Roman"/>
          <w:color w:val="000000" w:themeColor="text1"/>
          <w:lang/>
        </w:rPr>
        <w:t xml:space="preserve">We thus intend to identify genes whose activation is related to the reactivation of defective stem cells of </w:t>
      </w:r>
      <w:proofErr w:type="spellStart"/>
      <w:r w:rsidR="006D55AA" w:rsidRPr="00AB12B2">
        <w:rPr>
          <w:rFonts w:ascii="Arial" w:hAnsi="Arial" w:cs="Times New Roman"/>
          <w:color w:val="000000" w:themeColor="text1"/>
          <w:lang/>
        </w:rPr>
        <w:t>neurogenic</w:t>
      </w:r>
      <w:proofErr w:type="spellEnd"/>
      <w:r w:rsidR="006D55AA" w:rsidRPr="00AB12B2">
        <w:rPr>
          <w:rFonts w:ascii="Arial" w:hAnsi="Arial" w:cs="Times New Roman"/>
          <w:color w:val="000000" w:themeColor="text1"/>
          <w:lang/>
        </w:rPr>
        <w:t xml:space="preserve"> niches by physical exercise (running). We then </w:t>
      </w:r>
      <w:r w:rsidR="00DF7BC8" w:rsidRPr="00AB12B2">
        <w:rPr>
          <w:rFonts w:ascii="Arial" w:hAnsi="Arial" w:cs="Times New Roman"/>
          <w:color w:val="000000" w:themeColor="text1"/>
          <w:lang/>
        </w:rPr>
        <w:t>aim</w:t>
      </w:r>
      <w:r w:rsidR="006D55AA" w:rsidRPr="00AB12B2">
        <w:rPr>
          <w:rFonts w:ascii="Arial" w:hAnsi="Arial" w:cs="Times New Roman"/>
          <w:color w:val="000000" w:themeColor="text1"/>
          <w:lang/>
        </w:rPr>
        <w:t xml:space="preserve"> to study in vitro and in vivo the function of the genes identified by </w:t>
      </w:r>
      <w:proofErr w:type="spellStart"/>
      <w:r w:rsidR="006D55AA" w:rsidRPr="00AB12B2">
        <w:rPr>
          <w:rFonts w:ascii="Arial" w:hAnsi="Arial" w:cs="Times New Roman"/>
          <w:color w:val="000000" w:themeColor="text1"/>
          <w:lang/>
        </w:rPr>
        <w:t>RNAseq</w:t>
      </w:r>
      <w:proofErr w:type="spellEnd"/>
      <w:r w:rsidR="006D55AA" w:rsidRPr="00AB12B2">
        <w:rPr>
          <w:rFonts w:ascii="Arial" w:hAnsi="Arial" w:cs="Times New Roman"/>
          <w:color w:val="000000" w:themeColor="text1"/>
          <w:lang/>
        </w:rPr>
        <w:t xml:space="preserve">; </w:t>
      </w:r>
    </w:p>
    <w:p w:rsidR="006D55AA" w:rsidRPr="00AB12B2" w:rsidRDefault="007E018A" w:rsidP="006D55AA">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Times New Roman"/>
          <w:color w:val="000000" w:themeColor="text1"/>
          <w:lang/>
        </w:rPr>
      </w:pPr>
      <w:r w:rsidRPr="00AB12B2">
        <w:rPr>
          <w:rFonts w:ascii="Arial" w:hAnsi="Arial" w:cs="Times New Roman"/>
          <w:b/>
          <w:color w:val="000000" w:themeColor="text1"/>
          <w:lang/>
        </w:rPr>
        <w:t xml:space="preserve">Task </w:t>
      </w:r>
      <w:r w:rsidR="006D55AA" w:rsidRPr="00AB12B2">
        <w:rPr>
          <w:rFonts w:ascii="Arial" w:hAnsi="Arial" w:cs="Times New Roman"/>
          <w:b/>
          <w:color w:val="000000" w:themeColor="text1"/>
          <w:lang/>
        </w:rPr>
        <w:t>B)</w:t>
      </w:r>
      <w:r w:rsidR="006D55AA" w:rsidRPr="00AB12B2">
        <w:rPr>
          <w:rFonts w:ascii="Arial" w:hAnsi="Arial" w:cs="Times New Roman"/>
          <w:color w:val="000000" w:themeColor="text1"/>
          <w:lang/>
        </w:rPr>
        <w:t xml:space="preserve"> Cellular and behavioral studies in aged p16Ink4a-ko mice subjected to voluntary running. In 12-month-old mice belonging to this mouse model, voluntary running stimulates stem cells to come out of quiescence;</w:t>
      </w:r>
    </w:p>
    <w:p w:rsidR="006D55AA" w:rsidRPr="00AB12B2" w:rsidRDefault="007E018A" w:rsidP="006D55AA">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Times New Roman"/>
          <w:color w:val="000000" w:themeColor="text1"/>
          <w:lang w:val="en-US"/>
        </w:rPr>
      </w:pPr>
      <w:r w:rsidRPr="00AB12B2">
        <w:rPr>
          <w:rFonts w:ascii="Arial" w:hAnsi="Arial" w:cs="Times New Roman"/>
          <w:b/>
          <w:color w:val="000000" w:themeColor="text1"/>
          <w:lang/>
        </w:rPr>
        <w:t xml:space="preserve">Task </w:t>
      </w:r>
      <w:r w:rsidR="006D55AA" w:rsidRPr="00AB12B2">
        <w:rPr>
          <w:rFonts w:ascii="Arial" w:hAnsi="Arial" w:cs="Times New Roman"/>
          <w:b/>
          <w:color w:val="000000" w:themeColor="text1"/>
          <w:lang/>
        </w:rPr>
        <w:t>C)</w:t>
      </w:r>
      <w:r w:rsidR="006D55AA" w:rsidRPr="00AB12B2">
        <w:rPr>
          <w:rFonts w:ascii="Arial" w:hAnsi="Arial" w:cs="Times New Roman"/>
          <w:color w:val="000000" w:themeColor="text1"/>
          <w:lang/>
        </w:rPr>
        <w:t xml:space="preserve"> Molecular, biochemical, cellular and behavioral studies in mice treated with </w:t>
      </w:r>
      <w:proofErr w:type="spellStart"/>
      <w:r w:rsidR="006D55AA" w:rsidRPr="00AB12B2">
        <w:rPr>
          <w:rFonts w:ascii="Arial" w:hAnsi="Arial" w:cs="Times New Roman"/>
          <w:color w:val="000000" w:themeColor="text1"/>
          <w:lang/>
        </w:rPr>
        <w:t>hydroxytyrosol</w:t>
      </w:r>
      <w:proofErr w:type="spellEnd"/>
      <w:r w:rsidR="006D55AA" w:rsidRPr="00AB12B2">
        <w:rPr>
          <w:rFonts w:ascii="Arial" w:hAnsi="Arial" w:cs="Times New Roman"/>
          <w:color w:val="000000" w:themeColor="text1"/>
          <w:lang/>
        </w:rPr>
        <w:t xml:space="preserve"> (</w:t>
      </w:r>
      <w:proofErr w:type="spellStart"/>
      <w:r w:rsidR="006D55AA" w:rsidRPr="00AB12B2">
        <w:rPr>
          <w:rFonts w:ascii="Arial" w:hAnsi="Arial" w:cs="Times New Roman"/>
          <w:color w:val="000000" w:themeColor="text1"/>
          <w:lang/>
        </w:rPr>
        <w:t>HTyr</w:t>
      </w:r>
      <w:proofErr w:type="spellEnd"/>
      <w:r w:rsidR="006D55AA" w:rsidRPr="00AB12B2">
        <w:rPr>
          <w:rFonts w:ascii="Arial" w:hAnsi="Arial" w:cs="Times New Roman"/>
          <w:color w:val="000000" w:themeColor="text1"/>
          <w:lang/>
        </w:rPr>
        <w:t xml:space="preserve">), a natural component present in EVOO (extra virgin olive oil). </w:t>
      </w:r>
      <w:proofErr w:type="spellStart"/>
      <w:r w:rsidR="006D55AA" w:rsidRPr="00AB12B2">
        <w:rPr>
          <w:rFonts w:ascii="Arial" w:hAnsi="Arial" w:cs="Times New Roman"/>
          <w:color w:val="000000" w:themeColor="text1"/>
          <w:lang/>
        </w:rPr>
        <w:t>HTyr</w:t>
      </w:r>
      <w:proofErr w:type="spellEnd"/>
      <w:r w:rsidR="006D55AA" w:rsidRPr="00AB12B2">
        <w:rPr>
          <w:rFonts w:ascii="Arial" w:hAnsi="Arial" w:cs="Times New Roman"/>
          <w:color w:val="000000" w:themeColor="text1"/>
          <w:lang/>
        </w:rPr>
        <w:t xml:space="preserve"> stimulates the production of new neurons in adult and aged mice (</w:t>
      </w:r>
      <w:proofErr w:type="spellStart"/>
      <w:r w:rsidR="006D55AA" w:rsidRPr="00AB12B2">
        <w:rPr>
          <w:rFonts w:ascii="Arial" w:hAnsi="Arial" w:cs="Times New Roman"/>
          <w:color w:val="000000" w:themeColor="text1"/>
          <w:lang/>
        </w:rPr>
        <w:t>D'Andrea</w:t>
      </w:r>
      <w:proofErr w:type="spellEnd"/>
      <w:r w:rsidR="006D55AA" w:rsidRPr="00AB12B2">
        <w:rPr>
          <w:rFonts w:ascii="Arial" w:hAnsi="Arial" w:cs="Times New Roman"/>
          <w:color w:val="000000" w:themeColor="text1"/>
          <w:lang/>
        </w:rPr>
        <w:t xml:space="preserve"> et al., 2020). </w:t>
      </w:r>
      <w:r w:rsidR="006D55AA" w:rsidRPr="00AB12B2">
        <w:rPr>
          <w:rFonts w:ascii="Arial" w:hAnsi="Arial" w:cs="Times New Roman"/>
          <w:color w:val="000000" w:themeColor="text1"/>
          <w:lang/>
        </w:rPr>
        <w:lastRenderedPageBreak/>
        <w:t xml:space="preserve">With these studies we will be able to verify the level of plasticity of the dentate </w:t>
      </w:r>
      <w:proofErr w:type="spellStart"/>
      <w:r w:rsidR="006D55AA" w:rsidRPr="00AB12B2">
        <w:rPr>
          <w:rFonts w:ascii="Arial" w:hAnsi="Arial" w:cs="Times New Roman"/>
          <w:color w:val="000000" w:themeColor="text1"/>
          <w:lang/>
        </w:rPr>
        <w:t>gyrus</w:t>
      </w:r>
      <w:proofErr w:type="spellEnd"/>
      <w:r w:rsidR="006D55AA" w:rsidRPr="00AB12B2">
        <w:rPr>
          <w:rFonts w:ascii="Arial" w:hAnsi="Arial" w:cs="Times New Roman"/>
          <w:color w:val="000000" w:themeColor="text1"/>
          <w:lang/>
        </w:rPr>
        <w:t xml:space="preserve"> stem cells and the possibility of reactivating it in defective cells or in </w:t>
      </w:r>
      <w:r w:rsidR="00555404">
        <w:rPr>
          <w:rFonts w:ascii="Arial" w:hAnsi="Arial" w:cs="Times New Roman"/>
          <w:color w:val="000000" w:themeColor="text1"/>
          <w:lang/>
        </w:rPr>
        <w:t>aged</w:t>
      </w:r>
      <w:r w:rsidR="006D55AA" w:rsidRPr="00AB12B2">
        <w:rPr>
          <w:rFonts w:ascii="Arial" w:hAnsi="Arial" w:cs="Times New Roman"/>
          <w:color w:val="000000" w:themeColor="text1"/>
          <w:lang/>
        </w:rPr>
        <w:t xml:space="preserve"> animals, thus deducing indications on the self-renewal model even in old age.</w:t>
      </w:r>
    </w:p>
    <w:p w:rsidR="0042601E" w:rsidRPr="00AB12B2" w:rsidRDefault="0042601E">
      <w:pPr>
        <w:jc w:val="both"/>
        <w:rPr>
          <w:rFonts w:ascii="Arial" w:eastAsia="Arial" w:hAnsi="Arial" w:cs="Arial"/>
          <w:b/>
          <w:color w:val="000000" w:themeColor="text1"/>
        </w:rPr>
      </w:pPr>
    </w:p>
    <w:p w:rsidR="00A658A6" w:rsidRPr="00AB12B2" w:rsidRDefault="00584B09">
      <w:pPr>
        <w:jc w:val="both"/>
        <w:rPr>
          <w:rFonts w:ascii="Arial" w:eastAsia="Arial" w:hAnsi="Arial" w:cs="Arial"/>
          <w:b/>
          <w:color w:val="000000" w:themeColor="text1"/>
        </w:rPr>
      </w:pPr>
      <w:r>
        <w:rPr>
          <w:rFonts w:ascii="Arial" w:eastAsia="Arial" w:hAnsi="Arial" w:cs="Arial"/>
          <w:b/>
          <w:color w:val="000000" w:themeColor="text1"/>
        </w:rPr>
        <w:t>References</w:t>
      </w:r>
    </w:p>
    <w:p w:rsidR="006B56D0" w:rsidRPr="00AB12B2" w:rsidRDefault="006B56D0">
      <w:pPr>
        <w:jc w:val="both"/>
        <w:rPr>
          <w:rFonts w:ascii="Arial" w:eastAsia="Arial" w:hAnsi="Arial" w:cs="Arial"/>
          <w:b/>
          <w:color w:val="000000" w:themeColor="text1"/>
        </w:rPr>
      </w:pPr>
    </w:p>
    <w:p w:rsidR="00A87587" w:rsidRPr="00AB12B2" w:rsidRDefault="00A658A6" w:rsidP="00AB12B2">
      <w:pPr>
        <w:pStyle w:val="Paragrafoelenco"/>
        <w:numPr>
          <w:ilvl w:val="0"/>
          <w:numId w:val="4"/>
        </w:numPr>
        <w:ind w:left="284" w:hanging="284"/>
        <w:jc w:val="both"/>
        <w:rPr>
          <w:rFonts w:ascii="Arial" w:hAnsi="Arial" w:cs="Arial"/>
          <w:i/>
          <w:iCs/>
          <w:color w:val="000000" w:themeColor="text1"/>
          <w:lang w:val="uz-Cyrl-UZ" w:eastAsia="en-GB"/>
        </w:rPr>
      </w:pPr>
      <w:r w:rsidRPr="00AB12B2">
        <w:rPr>
          <w:rFonts w:ascii="Arial" w:hAnsi="Arial" w:cs="Arial"/>
          <w:i/>
          <w:iCs/>
          <w:color w:val="000000" w:themeColor="text1"/>
          <w:lang w:val="uz-Cyrl-UZ" w:eastAsia="en-GB"/>
        </w:rPr>
        <w:t xml:space="preserve">Molofsky AV, Slutsky SG, Joseph NM, He S, Pardal R, Krishnamurthy J, Sharpless NE, Morrison SJ. Increasing p16INK4a expression decreases forebrain progenitors and neurogenesis during ageing. Nature. 2006 Sep 28;443(7110):448-52. </w:t>
      </w:r>
    </w:p>
    <w:p w:rsidR="00A87587" w:rsidRPr="00AB12B2" w:rsidRDefault="00A87587" w:rsidP="00AB12B2">
      <w:pPr>
        <w:pStyle w:val="Paragrafoelenco"/>
        <w:numPr>
          <w:ilvl w:val="0"/>
          <w:numId w:val="4"/>
        </w:numPr>
        <w:ind w:left="284" w:hanging="284"/>
        <w:jc w:val="both"/>
        <w:rPr>
          <w:rFonts w:ascii="Arial" w:hAnsi="Arial" w:cs="Arial"/>
          <w:i/>
          <w:iCs/>
          <w:color w:val="000000" w:themeColor="text1"/>
          <w:lang w:val="uz-Cyrl-UZ" w:eastAsia="en-GB"/>
        </w:rPr>
      </w:pPr>
      <w:r w:rsidRPr="00AB12B2">
        <w:rPr>
          <w:rFonts w:ascii="Arial" w:hAnsi="Arial" w:cs="Arial"/>
          <w:i/>
          <w:iCs/>
          <w:color w:val="000000" w:themeColor="text1"/>
          <w:lang w:val="uz-Cyrl-UZ" w:eastAsia="en-GB"/>
        </w:rPr>
        <w:t xml:space="preserve">Kempermann G, Song H, Gage FH. Neurogenesis in the Adult Hippocampus. Cold Spring Harb Perspect Biol. 2015 Sep 1;7(9):a018812. </w:t>
      </w:r>
    </w:p>
    <w:p w:rsidR="00A87587" w:rsidRPr="00AB12B2" w:rsidRDefault="00A87587" w:rsidP="00AB12B2">
      <w:pPr>
        <w:pStyle w:val="Paragrafoelenco"/>
        <w:numPr>
          <w:ilvl w:val="0"/>
          <w:numId w:val="4"/>
        </w:numPr>
        <w:ind w:left="284" w:hanging="284"/>
        <w:jc w:val="both"/>
        <w:rPr>
          <w:rFonts w:ascii="Arial" w:hAnsi="Arial" w:cs="Arial"/>
          <w:i/>
          <w:iCs/>
          <w:color w:val="000000" w:themeColor="text1"/>
          <w:lang w:val="uz-Cyrl-UZ" w:eastAsia="en-GB"/>
        </w:rPr>
      </w:pPr>
      <w:r w:rsidRPr="00AB12B2">
        <w:rPr>
          <w:rFonts w:ascii="Arial" w:hAnsi="Arial" w:cs="Arial"/>
          <w:i/>
          <w:iCs/>
          <w:color w:val="000000" w:themeColor="text1"/>
          <w:lang w:val="uz-Cyrl-UZ" w:eastAsia="en-GB"/>
        </w:rPr>
        <w:t xml:space="preserve">de Pablos RM, Espinosa-Oliva AM, Hornedo-Ortega R, Cano M, Arguelles S. Hydroxytyrosol protects from aging process via AMPK and autophagy; a review of its effects on cancer, metabolic syndrome, osteoporosis, immune-mediated and neurodegenerative diseases. Pharmacol Res. 2019 May;143:58-72. </w:t>
      </w:r>
    </w:p>
    <w:p w:rsidR="00A658A6" w:rsidRPr="00AB12B2" w:rsidRDefault="00A658A6">
      <w:pPr>
        <w:jc w:val="both"/>
        <w:rPr>
          <w:rFonts w:ascii="Arial" w:eastAsia="Arial" w:hAnsi="Arial" w:cs="Arial"/>
          <w:b/>
          <w:color w:val="000000" w:themeColor="text1"/>
        </w:rPr>
      </w:pPr>
    </w:p>
    <w:p w:rsidR="00A658A6" w:rsidRDefault="00DA4C2A" w:rsidP="007E018A">
      <w:pPr>
        <w:jc w:val="both"/>
        <w:rPr>
          <w:rFonts w:ascii="Arial" w:eastAsia="Arial" w:hAnsi="Arial" w:cs="Arial"/>
          <w:b/>
          <w:color w:val="000000" w:themeColor="text1"/>
        </w:rPr>
      </w:pPr>
      <w:r w:rsidRPr="00AB12B2">
        <w:rPr>
          <w:rFonts w:ascii="Arial" w:eastAsia="Arial" w:hAnsi="Arial" w:cs="Arial"/>
          <w:b/>
          <w:color w:val="000000" w:themeColor="text1"/>
        </w:rPr>
        <w:t xml:space="preserve">Pertinent </w:t>
      </w:r>
      <w:r w:rsidR="00584B09">
        <w:rPr>
          <w:rFonts w:ascii="Arial" w:eastAsia="Arial" w:hAnsi="Arial" w:cs="Arial"/>
          <w:b/>
          <w:color w:val="000000" w:themeColor="text1"/>
        </w:rPr>
        <w:t>p</w:t>
      </w:r>
      <w:r w:rsidRPr="00AB12B2">
        <w:rPr>
          <w:rFonts w:ascii="Arial" w:eastAsia="Arial" w:hAnsi="Arial" w:cs="Arial"/>
          <w:b/>
          <w:color w:val="000000" w:themeColor="text1"/>
        </w:rPr>
        <w:t>ublications of the proponent (last 5 years)</w:t>
      </w:r>
    </w:p>
    <w:p w:rsidR="00584B09" w:rsidRPr="00AB12B2" w:rsidRDefault="00584B09" w:rsidP="007E018A">
      <w:pPr>
        <w:jc w:val="both"/>
        <w:rPr>
          <w:rFonts w:ascii="Arial" w:eastAsia="Arial" w:hAnsi="Arial" w:cs="Arial"/>
          <w:b/>
          <w:color w:val="000000" w:themeColor="text1"/>
        </w:rPr>
      </w:pPr>
    </w:p>
    <w:p w:rsidR="006B56D0" w:rsidRPr="00584B09" w:rsidRDefault="00A658A6" w:rsidP="00AB12B2">
      <w:pPr>
        <w:pStyle w:val="Paragrafoelenco"/>
        <w:numPr>
          <w:ilvl w:val="0"/>
          <w:numId w:val="3"/>
        </w:numPr>
        <w:ind w:left="284" w:hanging="284"/>
        <w:jc w:val="both"/>
        <w:rPr>
          <w:rFonts w:ascii="Arial" w:hAnsi="Arial" w:cs="Arial"/>
          <w:bCs/>
          <w:iCs/>
          <w:color w:val="000000" w:themeColor="text1"/>
        </w:rPr>
      </w:pPr>
      <w:proofErr w:type="spellStart"/>
      <w:r w:rsidRPr="00584B09">
        <w:rPr>
          <w:rFonts w:ascii="Arial" w:hAnsi="Arial" w:cs="Arial"/>
          <w:bCs/>
          <w:iCs/>
          <w:color w:val="000000" w:themeColor="text1"/>
          <w:kern w:val="20"/>
        </w:rPr>
        <w:t>Micheli</w:t>
      </w:r>
      <w:proofErr w:type="spellEnd"/>
      <w:r w:rsidRPr="00584B09">
        <w:rPr>
          <w:rFonts w:ascii="Arial" w:hAnsi="Arial" w:cs="Arial"/>
          <w:bCs/>
          <w:iCs/>
          <w:color w:val="000000" w:themeColor="text1"/>
          <w:kern w:val="20"/>
        </w:rPr>
        <w:t xml:space="preserve"> L, D'Andrea G, </w:t>
      </w:r>
      <w:proofErr w:type="spellStart"/>
      <w:r w:rsidRPr="00584B09">
        <w:rPr>
          <w:rFonts w:ascii="Arial" w:hAnsi="Arial" w:cs="Arial"/>
          <w:bCs/>
          <w:iCs/>
          <w:color w:val="000000" w:themeColor="text1"/>
          <w:kern w:val="20"/>
        </w:rPr>
        <w:t>Ceccarelli</w:t>
      </w:r>
      <w:proofErr w:type="spellEnd"/>
      <w:r w:rsidRPr="00584B09">
        <w:rPr>
          <w:rFonts w:ascii="Arial" w:hAnsi="Arial" w:cs="Arial"/>
          <w:bCs/>
          <w:iCs/>
          <w:color w:val="000000" w:themeColor="text1"/>
          <w:kern w:val="20"/>
        </w:rPr>
        <w:t xml:space="preserve"> M, Ferri A, </w:t>
      </w:r>
      <w:proofErr w:type="spellStart"/>
      <w:r w:rsidRPr="00584B09">
        <w:rPr>
          <w:rFonts w:ascii="Arial" w:hAnsi="Arial" w:cs="Arial"/>
          <w:bCs/>
          <w:iCs/>
          <w:color w:val="000000" w:themeColor="text1"/>
          <w:kern w:val="20"/>
        </w:rPr>
        <w:t>Scardigli</w:t>
      </w:r>
      <w:proofErr w:type="spellEnd"/>
      <w:r w:rsidRPr="00584B09">
        <w:rPr>
          <w:rFonts w:ascii="Arial" w:hAnsi="Arial" w:cs="Arial"/>
          <w:bCs/>
          <w:iCs/>
          <w:color w:val="000000" w:themeColor="text1"/>
          <w:kern w:val="20"/>
        </w:rPr>
        <w:t xml:space="preserve"> R, </w:t>
      </w:r>
      <w:proofErr w:type="spellStart"/>
      <w:r w:rsidRPr="00584B09">
        <w:rPr>
          <w:rFonts w:ascii="Arial" w:hAnsi="Arial" w:cs="Arial"/>
          <w:bCs/>
          <w:iCs/>
          <w:color w:val="000000" w:themeColor="text1"/>
          <w:kern w:val="20"/>
        </w:rPr>
        <w:t>Tirone</w:t>
      </w:r>
      <w:proofErr w:type="spellEnd"/>
      <w:r w:rsidRPr="00584B09">
        <w:rPr>
          <w:rFonts w:ascii="Arial" w:hAnsi="Arial" w:cs="Arial"/>
          <w:bCs/>
          <w:iCs/>
          <w:color w:val="000000" w:themeColor="text1"/>
          <w:kern w:val="20"/>
        </w:rPr>
        <w:t xml:space="preserve"> F. p16Ink4a </w:t>
      </w:r>
      <w:proofErr w:type="spellStart"/>
      <w:r w:rsidRPr="00584B09">
        <w:rPr>
          <w:rFonts w:ascii="Arial" w:hAnsi="Arial" w:cs="Arial"/>
          <w:bCs/>
          <w:iCs/>
          <w:color w:val="000000" w:themeColor="text1"/>
          <w:kern w:val="20"/>
        </w:rPr>
        <w:t>Prevents</w:t>
      </w:r>
      <w:proofErr w:type="spellEnd"/>
      <w:r w:rsidRPr="00584B09">
        <w:rPr>
          <w:rFonts w:ascii="Arial" w:hAnsi="Arial" w:cs="Arial"/>
          <w:bCs/>
          <w:iCs/>
          <w:color w:val="000000" w:themeColor="text1"/>
          <w:kern w:val="20"/>
        </w:rPr>
        <w:t xml:space="preserve"> the </w:t>
      </w:r>
      <w:proofErr w:type="spellStart"/>
      <w:r w:rsidRPr="00584B09">
        <w:rPr>
          <w:rFonts w:ascii="Arial" w:hAnsi="Arial" w:cs="Arial"/>
          <w:bCs/>
          <w:iCs/>
          <w:color w:val="000000" w:themeColor="text1"/>
          <w:kern w:val="20"/>
        </w:rPr>
        <w:t>Activation</w:t>
      </w:r>
      <w:proofErr w:type="spellEnd"/>
      <w:r w:rsidRPr="00584B09">
        <w:rPr>
          <w:rFonts w:ascii="Arial" w:hAnsi="Arial" w:cs="Arial"/>
          <w:bCs/>
          <w:iCs/>
          <w:color w:val="000000" w:themeColor="text1"/>
          <w:kern w:val="20"/>
        </w:rPr>
        <w:t xml:space="preserve"> </w:t>
      </w:r>
      <w:proofErr w:type="spellStart"/>
      <w:r w:rsidRPr="00584B09">
        <w:rPr>
          <w:rFonts w:ascii="Arial" w:hAnsi="Arial" w:cs="Arial"/>
          <w:bCs/>
          <w:iCs/>
          <w:color w:val="000000" w:themeColor="text1"/>
          <w:kern w:val="20"/>
        </w:rPr>
        <w:t>of</w:t>
      </w:r>
      <w:proofErr w:type="spellEnd"/>
      <w:r w:rsidRPr="00584B09">
        <w:rPr>
          <w:rFonts w:ascii="Arial" w:hAnsi="Arial" w:cs="Arial"/>
          <w:bCs/>
          <w:iCs/>
          <w:color w:val="000000" w:themeColor="text1"/>
          <w:kern w:val="20"/>
        </w:rPr>
        <w:t xml:space="preserve"> </w:t>
      </w:r>
      <w:proofErr w:type="spellStart"/>
      <w:r w:rsidRPr="00584B09">
        <w:rPr>
          <w:rFonts w:ascii="Arial" w:hAnsi="Arial" w:cs="Arial"/>
          <w:bCs/>
          <w:iCs/>
          <w:color w:val="000000" w:themeColor="text1"/>
          <w:kern w:val="20"/>
        </w:rPr>
        <w:t>Aged</w:t>
      </w:r>
      <w:proofErr w:type="spellEnd"/>
      <w:r w:rsidRPr="00584B09">
        <w:rPr>
          <w:rFonts w:ascii="Arial" w:hAnsi="Arial" w:cs="Arial"/>
          <w:bCs/>
          <w:iCs/>
          <w:color w:val="000000" w:themeColor="text1"/>
          <w:kern w:val="20"/>
        </w:rPr>
        <w:t xml:space="preserve"> </w:t>
      </w:r>
      <w:proofErr w:type="spellStart"/>
      <w:r w:rsidRPr="00584B09">
        <w:rPr>
          <w:rFonts w:ascii="Arial" w:hAnsi="Arial" w:cs="Arial"/>
          <w:bCs/>
          <w:iCs/>
          <w:color w:val="000000" w:themeColor="text1"/>
          <w:kern w:val="20"/>
        </w:rPr>
        <w:t>Quiescent</w:t>
      </w:r>
      <w:proofErr w:type="spellEnd"/>
      <w:r w:rsidRPr="00584B09">
        <w:rPr>
          <w:rFonts w:ascii="Arial" w:hAnsi="Arial" w:cs="Arial"/>
          <w:bCs/>
          <w:iCs/>
          <w:color w:val="000000" w:themeColor="text1"/>
          <w:kern w:val="20"/>
        </w:rPr>
        <w:t xml:space="preserve"> Dentate </w:t>
      </w:r>
      <w:proofErr w:type="spellStart"/>
      <w:r w:rsidRPr="00584B09">
        <w:rPr>
          <w:rFonts w:ascii="Arial" w:hAnsi="Arial" w:cs="Arial"/>
          <w:bCs/>
          <w:iCs/>
          <w:color w:val="000000" w:themeColor="text1"/>
          <w:kern w:val="20"/>
        </w:rPr>
        <w:t>Gyrus</w:t>
      </w:r>
      <w:proofErr w:type="spellEnd"/>
      <w:r w:rsidRPr="00584B09">
        <w:rPr>
          <w:rFonts w:ascii="Arial" w:hAnsi="Arial" w:cs="Arial"/>
          <w:bCs/>
          <w:iCs/>
          <w:color w:val="000000" w:themeColor="text1"/>
          <w:kern w:val="20"/>
        </w:rPr>
        <w:t xml:space="preserve"> </w:t>
      </w:r>
      <w:proofErr w:type="spellStart"/>
      <w:r w:rsidRPr="00584B09">
        <w:rPr>
          <w:rFonts w:ascii="Arial" w:hAnsi="Arial" w:cs="Arial"/>
          <w:bCs/>
          <w:iCs/>
          <w:color w:val="000000" w:themeColor="text1"/>
          <w:kern w:val="20"/>
        </w:rPr>
        <w:t>Stem</w:t>
      </w:r>
      <w:proofErr w:type="spellEnd"/>
      <w:r w:rsidRPr="00584B09">
        <w:rPr>
          <w:rFonts w:ascii="Arial" w:hAnsi="Arial" w:cs="Arial"/>
          <w:bCs/>
          <w:iCs/>
          <w:color w:val="000000" w:themeColor="text1"/>
          <w:kern w:val="20"/>
        </w:rPr>
        <w:t xml:space="preserve"> </w:t>
      </w:r>
      <w:proofErr w:type="spellStart"/>
      <w:r w:rsidRPr="00584B09">
        <w:rPr>
          <w:rFonts w:ascii="Arial" w:hAnsi="Arial" w:cs="Arial"/>
          <w:bCs/>
          <w:iCs/>
          <w:color w:val="000000" w:themeColor="text1"/>
          <w:kern w:val="20"/>
        </w:rPr>
        <w:t>Cells</w:t>
      </w:r>
      <w:proofErr w:type="spellEnd"/>
      <w:r w:rsidRPr="00584B09">
        <w:rPr>
          <w:rFonts w:ascii="Arial" w:hAnsi="Arial" w:cs="Arial"/>
          <w:bCs/>
          <w:iCs/>
          <w:color w:val="000000" w:themeColor="text1"/>
          <w:kern w:val="20"/>
        </w:rPr>
        <w:t xml:space="preserve"> </w:t>
      </w:r>
      <w:proofErr w:type="spellStart"/>
      <w:r w:rsidRPr="00584B09">
        <w:rPr>
          <w:rFonts w:ascii="Arial" w:hAnsi="Arial" w:cs="Arial"/>
          <w:bCs/>
          <w:iCs/>
          <w:color w:val="000000" w:themeColor="text1"/>
          <w:kern w:val="20"/>
        </w:rPr>
        <w:t>by</w:t>
      </w:r>
      <w:proofErr w:type="spellEnd"/>
      <w:r w:rsidRPr="00584B09">
        <w:rPr>
          <w:rFonts w:ascii="Arial" w:hAnsi="Arial" w:cs="Arial"/>
          <w:bCs/>
          <w:iCs/>
          <w:color w:val="000000" w:themeColor="text1"/>
          <w:kern w:val="20"/>
        </w:rPr>
        <w:t xml:space="preserve"> </w:t>
      </w:r>
      <w:proofErr w:type="spellStart"/>
      <w:r w:rsidRPr="00584B09">
        <w:rPr>
          <w:rFonts w:ascii="Arial" w:hAnsi="Arial" w:cs="Arial"/>
          <w:bCs/>
          <w:iCs/>
          <w:color w:val="000000" w:themeColor="text1"/>
          <w:kern w:val="20"/>
        </w:rPr>
        <w:t>Physical</w:t>
      </w:r>
      <w:proofErr w:type="spellEnd"/>
      <w:r w:rsidRPr="00584B09">
        <w:rPr>
          <w:rFonts w:ascii="Arial" w:hAnsi="Arial" w:cs="Arial"/>
          <w:bCs/>
          <w:iCs/>
          <w:color w:val="000000" w:themeColor="text1"/>
          <w:kern w:val="20"/>
        </w:rPr>
        <w:t xml:space="preserve"> </w:t>
      </w:r>
      <w:proofErr w:type="spellStart"/>
      <w:r w:rsidRPr="00584B09">
        <w:rPr>
          <w:rFonts w:ascii="Arial" w:hAnsi="Arial" w:cs="Arial"/>
          <w:bCs/>
          <w:iCs/>
          <w:color w:val="000000" w:themeColor="text1"/>
          <w:kern w:val="20"/>
        </w:rPr>
        <w:t>Exercise</w:t>
      </w:r>
      <w:proofErr w:type="spellEnd"/>
      <w:r w:rsidRPr="00584B09">
        <w:rPr>
          <w:rFonts w:ascii="Arial" w:hAnsi="Arial" w:cs="Arial"/>
          <w:bCs/>
          <w:iCs/>
          <w:color w:val="000000" w:themeColor="text1"/>
          <w:kern w:val="20"/>
        </w:rPr>
        <w:t xml:space="preserve">. </w:t>
      </w:r>
      <w:proofErr w:type="spellStart"/>
      <w:r w:rsidRPr="00584B09">
        <w:rPr>
          <w:rFonts w:ascii="Arial" w:hAnsi="Arial" w:cs="Arial"/>
          <w:bCs/>
          <w:iCs/>
          <w:color w:val="000000" w:themeColor="text1"/>
          <w:kern w:val="20"/>
        </w:rPr>
        <w:t>Front</w:t>
      </w:r>
      <w:proofErr w:type="spellEnd"/>
      <w:r w:rsidRPr="00584B09">
        <w:rPr>
          <w:rFonts w:ascii="Arial" w:hAnsi="Arial" w:cs="Arial"/>
          <w:bCs/>
          <w:iCs/>
          <w:color w:val="000000" w:themeColor="text1"/>
          <w:kern w:val="20"/>
        </w:rPr>
        <w:t xml:space="preserve"> </w:t>
      </w:r>
      <w:proofErr w:type="spellStart"/>
      <w:r w:rsidRPr="00584B09">
        <w:rPr>
          <w:rFonts w:ascii="Arial" w:hAnsi="Arial" w:cs="Arial"/>
          <w:bCs/>
          <w:iCs/>
          <w:color w:val="000000" w:themeColor="text1"/>
          <w:kern w:val="20"/>
        </w:rPr>
        <w:t>Cell</w:t>
      </w:r>
      <w:proofErr w:type="spellEnd"/>
      <w:r w:rsidRPr="00584B09">
        <w:rPr>
          <w:rFonts w:ascii="Arial" w:hAnsi="Arial" w:cs="Arial"/>
          <w:bCs/>
          <w:iCs/>
          <w:color w:val="000000" w:themeColor="text1"/>
          <w:kern w:val="20"/>
        </w:rPr>
        <w:t xml:space="preserve"> </w:t>
      </w:r>
      <w:proofErr w:type="spellStart"/>
      <w:r w:rsidRPr="00584B09">
        <w:rPr>
          <w:rFonts w:ascii="Arial" w:hAnsi="Arial" w:cs="Arial"/>
          <w:bCs/>
          <w:iCs/>
          <w:color w:val="000000" w:themeColor="text1"/>
          <w:kern w:val="20"/>
        </w:rPr>
        <w:t>Neurosci</w:t>
      </w:r>
      <w:proofErr w:type="spellEnd"/>
      <w:r w:rsidRPr="00584B09">
        <w:rPr>
          <w:rFonts w:ascii="Arial" w:hAnsi="Arial" w:cs="Arial"/>
          <w:bCs/>
          <w:iCs/>
          <w:color w:val="000000" w:themeColor="text1"/>
          <w:kern w:val="20"/>
        </w:rPr>
        <w:t xml:space="preserve">. 2019 </w:t>
      </w:r>
      <w:proofErr w:type="spellStart"/>
      <w:r w:rsidRPr="00584B09">
        <w:rPr>
          <w:rFonts w:ascii="Arial" w:hAnsi="Arial" w:cs="Arial"/>
          <w:bCs/>
          <w:iCs/>
          <w:color w:val="000000" w:themeColor="text1"/>
          <w:kern w:val="20"/>
        </w:rPr>
        <w:t>Feb</w:t>
      </w:r>
      <w:proofErr w:type="spellEnd"/>
      <w:r w:rsidRPr="00584B09">
        <w:rPr>
          <w:rFonts w:ascii="Arial" w:hAnsi="Arial" w:cs="Arial"/>
          <w:bCs/>
          <w:iCs/>
          <w:color w:val="000000" w:themeColor="text1"/>
          <w:kern w:val="20"/>
        </w:rPr>
        <w:t xml:space="preserve"> 7; 13:10. </w:t>
      </w:r>
    </w:p>
    <w:p w:rsidR="00A87587" w:rsidRPr="00584B09" w:rsidRDefault="00A658A6" w:rsidP="00AB12B2">
      <w:pPr>
        <w:pStyle w:val="Paragrafoelenco"/>
        <w:numPr>
          <w:ilvl w:val="0"/>
          <w:numId w:val="3"/>
        </w:numPr>
        <w:autoSpaceDE w:val="0"/>
        <w:autoSpaceDN w:val="0"/>
        <w:adjustRightInd w:val="0"/>
        <w:ind w:left="284" w:hanging="284"/>
        <w:jc w:val="both"/>
        <w:rPr>
          <w:rFonts w:ascii="Arial" w:hAnsi="Arial" w:cs="Arial"/>
          <w:bCs/>
          <w:iCs/>
          <w:color w:val="000000" w:themeColor="text1"/>
          <w:kern w:val="20"/>
          <w:lang w:val="en-US"/>
        </w:rPr>
      </w:pPr>
      <w:proofErr w:type="spellStart"/>
      <w:r w:rsidRPr="00584B09">
        <w:rPr>
          <w:rFonts w:ascii="Arial" w:hAnsi="Arial" w:cs="Arial"/>
          <w:bCs/>
          <w:iCs/>
          <w:color w:val="000000" w:themeColor="text1"/>
          <w:kern w:val="20"/>
          <w:lang w:val="en-US"/>
        </w:rPr>
        <w:t>Micheli</w:t>
      </w:r>
      <w:proofErr w:type="spellEnd"/>
      <w:r w:rsidRPr="00584B09">
        <w:rPr>
          <w:rFonts w:ascii="Arial" w:hAnsi="Arial" w:cs="Arial"/>
          <w:bCs/>
          <w:iCs/>
          <w:color w:val="000000" w:themeColor="text1"/>
          <w:kern w:val="20"/>
          <w:lang w:val="en-US"/>
        </w:rPr>
        <w:t xml:space="preserve"> L, </w:t>
      </w:r>
      <w:proofErr w:type="spellStart"/>
      <w:r w:rsidRPr="00584B09">
        <w:rPr>
          <w:rFonts w:ascii="Arial" w:hAnsi="Arial" w:cs="Arial"/>
          <w:bCs/>
          <w:iCs/>
          <w:color w:val="000000" w:themeColor="text1"/>
          <w:kern w:val="20"/>
          <w:lang w:val="en-US"/>
        </w:rPr>
        <w:t>Ceccarelli</w:t>
      </w:r>
      <w:proofErr w:type="spellEnd"/>
      <w:r w:rsidRPr="00584B09">
        <w:rPr>
          <w:rFonts w:ascii="Arial" w:hAnsi="Arial" w:cs="Arial"/>
          <w:bCs/>
          <w:iCs/>
          <w:color w:val="000000" w:themeColor="text1"/>
          <w:kern w:val="20"/>
          <w:lang w:val="en-US"/>
        </w:rPr>
        <w:t xml:space="preserve"> M, </w:t>
      </w:r>
      <w:proofErr w:type="spellStart"/>
      <w:r w:rsidRPr="00584B09">
        <w:rPr>
          <w:rFonts w:ascii="Arial" w:hAnsi="Arial" w:cs="Arial"/>
          <w:bCs/>
          <w:iCs/>
          <w:color w:val="000000" w:themeColor="text1"/>
          <w:kern w:val="20"/>
          <w:lang w:val="en-US"/>
        </w:rPr>
        <w:t>D'Andrea</w:t>
      </w:r>
      <w:proofErr w:type="spellEnd"/>
      <w:r w:rsidRPr="00584B09">
        <w:rPr>
          <w:rFonts w:ascii="Arial" w:hAnsi="Arial" w:cs="Arial"/>
          <w:bCs/>
          <w:iCs/>
          <w:color w:val="000000" w:themeColor="text1"/>
          <w:kern w:val="20"/>
          <w:lang w:val="en-US"/>
        </w:rPr>
        <w:t xml:space="preserve"> G, </w:t>
      </w:r>
      <w:proofErr w:type="spellStart"/>
      <w:r w:rsidRPr="00584B09">
        <w:rPr>
          <w:rFonts w:ascii="Arial" w:hAnsi="Arial" w:cs="Arial"/>
          <w:bCs/>
          <w:iCs/>
          <w:color w:val="000000" w:themeColor="text1"/>
          <w:kern w:val="20"/>
          <w:lang w:val="en-US"/>
        </w:rPr>
        <w:t>Tirone</w:t>
      </w:r>
      <w:proofErr w:type="spellEnd"/>
      <w:r w:rsidRPr="00584B09">
        <w:rPr>
          <w:rFonts w:ascii="Arial" w:hAnsi="Arial" w:cs="Arial"/>
          <w:bCs/>
          <w:iCs/>
          <w:color w:val="000000" w:themeColor="text1"/>
          <w:kern w:val="20"/>
          <w:lang w:val="en-US"/>
        </w:rPr>
        <w:t xml:space="preserve"> F. (2018) Depression and adult </w:t>
      </w:r>
      <w:proofErr w:type="spellStart"/>
      <w:r w:rsidRPr="00584B09">
        <w:rPr>
          <w:rFonts w:ascii="Arial" w:hAnsi="Arial" w:cs="Arial"/>
          <w:bCs/>
          <w:iCs/>
          <w:color w:val="000000" w:themeColor="text1"/>
          <w:kern w:val="20"/>
          <w:lang w:val="en-US"/>
        </w:rPr>
        <w:t>neurogenesis</w:t>
      </w:r>
      <w:proofErr w:type="spellEnd"/>
      <w:r w:rsidRPr="00584B09">
        <w:rPr>
          <w:rFonts w:ascii="Arial" w:hAnsi="Arial" w:cs="Arial"/>
          <w:bCs/>
          <w:iCs/>
          <w:color w:val="000000" w:themeColor="text1"/>
          <w:kern w:val="20"/>
          <w:lang w:val="en-US"/>
        </w:rPr>
        <w:t xml:space="preserve">: Positive effects of the antidepressant </w:t>
      </w:r>
      <w:proofErr w:type="spellStart"/>
      <w:r w:rsidRPr="00584B09">
        <w:rPr>
          <w:rFonts w:ascii="Arial" w:hAnsi="Arial" w:cs="Arial"/>
          <w:bCs/>
          <w:iCs/>
          <w:color w:val="000000" w:themeColor="text1"/>
          <w:kern w:val="20"/>
          <w:lang w:val="en-US"/>
        </w:rPr>
        <w:t>fluoxetine</w:t>
      </w:r>
      <w:proofErr w:type="spellEnd"/>
      <w:r w:rsidRPr="00584B09">
        <w:rPr>
          <w:rFonts w:ascii="Arial" w:hAnsi="Arial" w:cs="Arial"/>
          <w:bCs/>
          <w:iCs/>
          <w:color w:val="000000" w:themeColor="text1"/>
          <w:kern w:val="20"/>
          <w:lang w:val="en-US"/>
        </w:rPr>
        <w:t xml:space="preserve"> and of physical exercise. Brain Res Bull </w:t>
      </w:r>
      <w:proofErr w:type="spellStart"/>
      <w:r w:rsidRPr="00584B09">
        <w:rPr>
          <w:rFonts w:ascii="Arial" w:hAnsi="Arial" w:cs="Arial"/>
          <w:bCs/>
          <w:iCs/>
          <w:color w:val="000000" w:themeColor="text1"/>
          <w:kern w:val="20"/>
          <w:lang w:val="en-US"/>
        </w:rPr>
        <w:t>pii</w:t>
      </w:r>
      <w:proofErr w:type="spellEnd"/>
      <w:r w:rsidRPr="00584B09">
        <w:rPr>
          <w:rFonts w:ascii="Arial" w:hAnsi="Arial" w:cs="Arial"/>
          <w:bCs/>
          <w:iCs/>
          <w:color w:val="000000" w:themeColor="text1"/>
          <w:kern w:val="20"/>
          <w:lang w:val="en-US"/>
        </w:rPr>
        <w:t>: S0361-9230(18)30450-7.</w:t>
      </w:r>
    </w:p>
    <w:p w:rsidR="00A87587" w:rsidRPr="00584B09" w:rsidRDefault="00A658A6" w:rsidP="00AB12B2">
      <w:pPr>
        <w:pStyle w:val="Paragrafoelenco"/>
        <w:numPr>
          <w:ilvl w:val="0"/>
          <w:numId w:val="3"/>
        </w:numPr>
        <w:ind w:left="284" w:hanging="284"/>
        <w:jc w:val="both"/>
        <w:rPr>
          <w:rFonts w:ascii="Arial" w:hAnsi="Arial" w:cs="Arial"/>
          <w:bCs/>
          <w:iCs/>
          <w:color w:val="000000" w:themeColor="text1"/>
          <w:kern w:val="20"/>
        </w:rPr>
      </w:pPr>
      <w:proofErr w:type="spellStart"/>
      <w:r w:rsidRPr="00584B09">
        <w:rPr>
          <w:rFonts w:ascii="Arial" w:hAnsi="Arial" w:cs="Arial"/>
          <w:bCs/>
          <w:iCs/>
          <w:color w:val="000000" w:themeColor="text1"/>
          <w:kern w:val="20"/>
          <w:lang w:val="en-US"/>
        </w:rPr>
        <w:t>D'Andrea</w:t>
      </w:r>
      <w:proofErr w:type="spellEnd"/>
      <w:r w:rsidRPr="00584B09">
        <w:rPr>
          <w:rFonts w:ascii="Arial" w:hAnsi="Arial" w:cs="Arial"/>
          <w:bCs/>
          <w:iCs/>
          <w:color w:val="000000" w:themeColor="text1"/>
          <w:kern w:val="20"/>
          <w:lang w:val="en-US"/>
        </w:rPr>
        <w:t xml:space="preserve"> G, </w:t>
      </w:r>
      <w:proofErr w:type="spellStart"/>
      <w:r w:rsidRPr="00584B09">
        <w:rPr>
          <w:rFonts w:ascii="Arial" w:hAnsi="Arial" w:cs="Arial"/>
          <w:bCs/>
          <w:iCs/>
          <w:color w:val="000000" w:themeColor="text1"/>
          <w:kern w:val="20"/>
          <w:lang w:val="en-US"/>
        </w:rPr>
        <w:t>Ceccarelli</w:t>
      </w:r>
      <w:proofErr w:type="spellEnd"/>
      <w:r w:rsidRPr="00584B09">
        <w:rPr>
          <w:rFonts w:ascii="Arial" w:hAnsi="Arial" w:cs="Arial"/>
          <w:bCs/>
          <w:iCs/>
          <w:color w:val="000000" w:themeColor="text1"/>
          <w:kern w:val="20"/>
          <w:lang w:val="en-US"/>
        </w:rPr>
        <w:t xml:space="preserve"> M, Bernini R, Clemente M, </w:t>
      </w:r>
      <w:proofErr w:type="spellStart"/>
      <w:r w:rsidRPr="00584B09">
        <w:rPr>
          <w:rFonts w:ascii="Arial" w:hAnsi="Arial" w:cs="Arial"/>
          <w:bCs/>
          <w:iCs/>
          <w:color w:val="000000" w:themeColor="text1"/>
          <w:kern w:val="20"/>
          <w:lang w:val="en-US"/>
        </w:rPr>
        <w:t>Santi</w:t>
      </w:r>
      <w:proofErr w:type="spellEnd"/>
      <w:r w:rsidRPr="00584B09">
        <w:rPr>
          <w:rFonts w:ascii="Arial" w:hAnsi="Arial" w:cs="Arial"/>
          <w:bCs/>
          <w:iCs/>
          <w:color w:val="000000" w:themeColor="text1"/>
          <w:kern w:val="20"/>
          <w:lang w:val="en-US"/>
        </w:rPr>
        <w:t xml:space="preserve"> L, Caruso C, </w:t>
      </w:r>
      <w:proofErr w:type="spellStart"/>
      <w:r w:rsidRPr="00584B09">
        <w:rPr>
          <w:rFonts w:ascii="Arial" w:hAnsi="Arial" w:cs="Arial"/>
          <w:bCs/>
          <w:iCs/>
          <w:color w:val="000000" w:themeColor="text1"/>
          <w:kern w:val="20"/>
          <w:lang w:val="en-US"/>
        </w:rPr>
        <w:t>Micheli</w:t>
      </w:r>
      <w:proofErr w:type="spellEnd"/>
      <w:r w:rsidRPr="00584B09">
        <w:rPr>
          <w:rFonts w:ascii="Arial" w:hAnsi="Arial" w:cs="Arial"/>
          <w:bCs/>
          <w:iCs/>
          <w:color w:val="000000" w:themeColor="text1"/>
          <w:kern w:val="20"/>
          <w:lang w:val="en-US"/>
        </w:rPr>
        <w:t xml:space="preserve"> L, </w:t>
      </w:r>
      <w:proofErr w:type="spellStart"/>
      <w:r w:rsidRPr="00584B09">
        <w:rPr>
          <w:rFonts w:ascii="Arial" w:hAnsi="Arial" w:cs="Arial"/>
          <w:bCs/>
          <w:iCs/>
          <w:color w:val="000000" w:themeColor="text1"/>
          <w:kern w:val="20"/>
          <w:lang w:val="en-US"/>
        </w:rPr>
        <w:t>Tirone</w:t>
      </w:r>
      <w:proofErr w:type="spellEnd"/>
      <w:r w:rsidRPr="00584B09">
        <w:rPr>
          <w:rFonts w:ascii="Arial" w:hAnsi="Arial" w:cs="Arial"/>
          <w:bCs/>
          <w:iCs/>
          <w:color w:val="000000" w:themeColor="text1"/>
          <w:kern w:val="20"/>
          <w:lang w:val="en-US"/>
        </w:rPr>
        <w:t xml:space="preserve"> F. </w:t>
      </w:r>
      <w:proofErr w:type="spellStart"/>
      <w:r w:rsidRPr="00584B09">
        <w:rPr>
          <w:rFonts w:ascii="Arial" w:hAnsi="Arial" w:cs="Arial"/>
          <w:bCs/>
          <w:iCs/>
          <w:color w:val="000000" w:themeColor="text1"/>
          <w:kern w:val="20"/>
          <w:lang w:val="en-US"/>
        </w:rPr>
        <w:t>Hydroxytyrosol</w:t>
      </w:r>
      <w:proofErr w:type="spellEnd"/>
      <w:r w:rsidRPr="00584B09">
        <w:rPr>
          <w:rFonts w:ascii="Arial" w:hAnsi="Arial" w:cs="Arial"/>
          <w:bCs/>
          <w:iCs/>
          <w:color w:val="000000" w:themeColor="text1"/>
          <w:kern w:val="20"/>
          <w:lang w:val="en-US"/>
        </w:rPr>
        <w:t xml:space="preserve"> stimulates </w:t>
      </w:r>
      <w:proofErr w:type="spellStart"/>
      <w:r w:rsidRPr="00584B09">
        <w:rPr>
          <w:rFonts w:ascii="Arial" w:hAnsi="Arial" w:cs="Arial"/>
          <w:bCs/>
          <w:iCs/>
          <w:color w:val="000000" w:themeColor="text1"/>
          <w:kern w:val="20"/>
          <w:lang w:val="en-US"/>
        </w:rPr>
        <w:t>neurogenesis</w:t>
      </w:r>
      <w:proofErr w:type="spellEnd"/>
      <w:r w:rsidRPr="00584B09">
        <w:rPr>
          <w:rFonts w:ascii="Arial" w:hAnsi="Arial" w:cs="Arial"/>
          <w:bCs/>
          <w:iCs/>
          <w:color w:val="000000" w:themeColor="text1"/>
          <w:kern w:val="20"/>
          <w:lang w:val="en-US"/>
        </w:rPr>
        <w:t xml:space="preserve"> in aged dentate </w:t>
      </w:r>
      <w:proofErr w:type="spellStart"/>
      <w:r w:rsidRPr="00584B09">
        <w:rPr>
          <w:rFonts w:ascii="Arial" w:hAnsi="Arial" w:cs="Arial"/>
          <w:bCs/>
          <w:iCs/>
          <w:color w:val="000000" w:themeColor="text1"/>
          <w:kern w:val="20"/>
          <w:lang w:val="en-US"/>
        </w:rPr>
        <w:t>gyrus</w:t>
      </w:r>
      <w:proofErr w:type="spellEnd"/>
      <w:r w:rsidRPr="00584B09">
        <w:rPr>
          <w:rFonts w:ascii="Arial" w:hAnsi="Arial" w:cs="Arial"/>
          <w:bCs/>
          <w:iCs/>
          <w:color w:val="000000" w:themeColor="text1"/>
          <w:kern w:val="20"/>
          <w:lang w:val="en-US"/>
        </w:rPr>
        <w:t xml:space="preserve"> by enhancing stem and progenitor cell proliferation and neuron survival. </w:t>
      </w:r>
      <w:r w:rsidRPr="00584B09">
        <w:rPr>
          <w:rFonts w:ascii="Arial" w:hAnsi="Arial" w:cs="Arial"/>
          <w:bCs/>
          <w:iCs/>
          <w:color w:val="000000" w:themeColor="text1"/>
          <w:kern w:val="20"/>
        </w:rPr>
        <w:t xml:space="preserve">FASEB J. 2020 </w:t>
      </w:r>
      <w:proofErr w:type="spellStart"/>
      <w:r w:rsidRPr="00584B09">
        <w:rPr>
          <w:rFonts w:ascii="Arial" w:hAnsi="Arial" w:cs="Arial"/>
          <w:bCs/>
          <w:iCs/>
          <w:color w:val="000000" w:themeColor="text1"/>
          <w:kern w:val="20"/>
        </w:rPr>
        <w:t>Feb</w:t>
      </w:r>
      <w:proofErr w:type="spellEnd"/>
      <w:r w:rsidRPr="00584B09">
        <w:rPr>
          <w:rFonts w:ascii="Arial" w:hAnsi="Arial" w:cs="Arial"/>
          <w:bCs/>
          <w:iCs/>
          <w:color w:val="000000" w:themeColor="text1"/>
          <w:kern w:val="20"/>
        </w:rPr>
        <w:t xml:space="preserve"> 6. </w:t>
      </w:r>
    </w:p>
    <w:p w:rsidR="00A87587" w:rsidRPr="00584B09" w:rsidRDefault="00A658A6" w:rsidP="00AB12B2">
      <w:pPr>
        <w:pStyle w:val="Paragrafoelenco"/>
        <w:numPr>
          <w:ilvl w:val="0"/>
          <w:numId w:val="3"/>
        </w:numPr>
        <w:ind w:left="284" w:hanging="284"/>
        <w:jc w:val="both"/>
        <w:rPr>
          <w:color w:val="000000" w:themeColor="text1"/>
        </w:rPr>
      </w:pPr>
      <w:proofErr w:type="spellStart"/>
      <w:r w:rsidRPr="00584B09">
        <w:rPr>
          <w:rFonts w:ascii="Arial" w:hAnsi="Arial" w:cs="Arial"/>
          <w:bCs/>
          <w:iCs/>
          <w:color w:val="000000" w:themeColor="text1"/>
          <w:kern w:val="20"/>
        </w:rPr>
        <w:t>Ceccarelli</w:t>
      </w:r>
      <w:proofErr w:type="spellEnd"/>
      <w:r w:rsidRPr="00584B09">
        <w:rPr>
          <w:rFonts w:ascii="Arial" w:hAnsi="Arial" w:cs="Arial"/>
          <w:bCs/>
          <w:iCs/>
          <w:color w:val="000000" w:themeColor="text1"/>
          <w:kern w:val="20"/>
        </w:rPr>
        <w:t xml:space="preserve"> M, D'Andrea G, </w:t>
      </w:r>
      <w:proofErr w:type="spellStart"/>
      <w:r w:rsidRPr="00584B09">
        <w:rPr>
          <w:rFonts w:ascii="Arial" w:hAnsi="Arial" w:cs="Arial"/>
          <w:bCs/>
          <w:iCs/>
          <w:color w:val="000000" w:themeColor="text1"/>
          <w:kern w:val="20"/>
        </w:rPr>
        <w:t>Micheli</w:t>
      </w:r>
      <w:proofErr w:type="spellEnd"/>
      <w:r w:rsidRPr="00584B09">
        <w:rPr>
          <w:rFonts w:ascii="Arial" w:hAnsi="Arial" w:cs="Arial"/>
          <w:bCs/>
          <w:iCs/>
          <w:color w:val="000000" w:themeColor="text1"/>
          <w:kern w:val="20"/>
        </w:rPr>
        <w:t xml:space="preserve"> L, </w:t>
      </w:r>
      <w:proofErr w:type="spellStart"/>
      <w:r w:rsidRPr="00584B09">
        <w:rPr>
          <w:rFonts w:ascii="Arial" w:hAnsi="Arial" w:cs="Arial"/>
          <w:bCs/>
          <w:iCs/>
          <w:color w:val="000000" w:themeColor="text1"/>
          <w:kern w:val="20"/>
        </w:rPr>
        <w:t>Tirone</w:t>
      </w:r>
      <w:proofErr w:type="spellEnd"/>
      <w:r w:rsidRPr="00584B09">
        <w:rPr>
          <w:rFonts w:ascii="Arial" w:hAnsi="Arial" w:cs="Arial"/>
          <w:bCs/>
          <w:iCs/>
          <w:color w:val="000000" w:themeColor="text1"/>
          <w:kern w:val="20"/>
        </w:rPr>
        <w:t xml:space="preserve"> F. </w:t>
      </w:r>
      <w:proofErr w:type="spellStart"/>
      <w:r w:rsidRPr="00584B09">
        <w:rPr>
          <w:rFonts w:ascii="Arial" w:hAnsi="Arial" w:cs="Arial"/>
          <w:bCs/>
          <w:iCs/>
          <w:color w:val="000000" w:themeColor="text1"/>
          <w:kern w:val="20"/>
        </w:rPr>
        <w:t>Interaction</w:t>
      </w:r>
      <w:proofErr w:type="spellEnd"/>
      <w:r w:rsidRPr="00584B09">
        <w:rPr>
          <w:rFonts w:ascii="Arial" w:hAnsi="Arial" w:cs="Arial"/>
          <w:bCs/>
          <w:iCs/>
          <w:color w:val="000000" w:themeColor="text1"/>
          <w:kern w:val="20"/>
        </w:rPr>
        <w:t xml:space="preserve"> </w:t>
      </w:r>
      <w:proofErr w:type="spellStart"/>
      <w:r w:rsidRPr="00584B09">
        <w:rPr>
          <w:rFonts w:ascii="Arial" w:hAnsi="Arial" w:cs="Arial"/>
          <w:bCs/>
          <w:iCs/>
          <w:color w:val="000000" w:themeColor="text1"/>
          <w:kern w:val="20"/>
        </w:rPr>
        <w:t>Between</w:t>
      </w:r>
      <w:proofErr w:type="spellEnd"/>
      <w:r w:rsidRPr="00584B09">
        <w:rPr>
          <w:rFonts w:ascii="Arial" w:hAnsi="Arial" w:cs="Arial"/>
          <w:bCs/>
          <w:iCs/>
          <w:color w:val="000000" w:themeColor="text1"/>
          <w:kern w:val="20"/>
        </w:rPr>
        <w:t xml:space="preserve"> </w:t>
      </w:r>
      <w:proofErr w:type="spellStart"/>
      <w:r w:rsidRPr="00584B09">
        <w:rPr>
          <w:rFonts w:ascii="Arial" w:hAnsi="Arial" w:cs="Arial"/>
          <w:bCs/>
          <w:iCs/>
          <w:color w:val="000000" w:themeColor="text1"/>
          <w:kern w:val="20"/>
        </w:rPr>
        <w:t>Neurogenic</w:t>
      </w:r>
      <w:proofErr w:type="spellEnd"/>
      <w:r w:rsidRPr="00584B09">
        <w:rPr>
          <w:rFonts w:ascii="Arial" w:hAnsi="Arial" w:cs="Arial"/>
          <w:bCs/>
          <w:iCs/>
          <w:color w:val="000000" w:themeColor="text1"/>
          <w:kern w:val="20"/>
        </w:rPr>
        <w:t xml:space="preserve"> </w:t>
      </w:r>
      <w:proofErr w:type="spellStart"/>
      <w:r w:rsidRPr="00584B09">
        <w:rPr>
          <w:rFonts w:ascii="Arial" w:hAnsi="Arial" w:cs="Arial"/>
          <w:bCs/>
          <w:iCs/>
          <w:color w:val="000000" w:themeColor="text1"/>
          <w:kern w:val="20"/>
        </w:rPr>
        <w:t>Stimuli</w:t>
      </w:r>
      <w:proofErr w:type="spellEnd"/>
      <w:r w:rsidRPr="00584B09">
        <w:rPr>
          <w:rFonts w:ascii="Arial" w:hAnsi="Arial" w:cs="Arial"/>
          <w:bCs/>
          <w:iCs/>
          <w:color w:val="000000" w:themeColor="text1"/>
          <w:kern w:val="20"/>
        </w:rPr>
        <w:t xml:space="preserve"> and the Gene Network </w:t>
      </w:r>
      <w:proofErr w:type="spellStart"/>
      <w:r w:rsidRPr="00584B09">
        <w:rPr>
          <w:rFonts w:ascii="Arial" w:hAnsi="Arial" w:cs="Arial"/>
          <w:bCs/>
          <w:iCs/>
          <w:color w:val="000000" w:themeColor="text1"/>
          <w:kern w:val="20"/>
        </w:rPr>
        <w:t>Controlling</w:t>
      </w:r>
      <w:proofErr w:type="spellEnd"/>
      <w:r w:rsidRPr="00584B09">
        <w:rPr>
          <w:rFonts w:ascii="Arial" w:hAnsi="Arial" w:cs="Arial"/>
          <w:bCs/>
          <w:iCs/>
          <w:color w:val="000000" w:themeColor="text1"/>
          <w:kern w:val="20"/>
        </w:rPr>
        <w:t xml:space="preserve"> the </w:t>
      </w:r>
      <w:proofErr w:type="spellStart"/>
      <w:r w:rsidRPr="00584B09">
        <w:rPr>
          <w:rFonts w:ascii="Arial" w:hAnsi="Arial" w:cs="Arial"/>
          <w:bCs/>
          <w:iCs/>
          <w:color w:val="000000" w:themeColor="text1"/>
          <w:kern w:val="20"/>
        </w:rPr>
        <w:t>Activation</w:t>
      </w:r>
      <w:proofErr w:type="spellEnd"/>
      <w:r w:rsidRPr="00584B09">
        <w:rPr>
          <w:rFonts w:ascii="Arial" w:hAnsi="Arial" w:cs="Arial"/>
          <w:bCs/>
          <w:iCs/>
          <w:color w:val="000000" w:themeColor="text1"/>
          <w:kern w:val="20"/>
        </w:rPr>
        <w:t xml:space="preserve"> </w:t>
      </w:r>
      <w:proofErr w:type="spellStart"/>
      <w:r w:rsidRPr="00584B09">
        <w:rPr>
          <w:rFonts w:ascii="Arial" w:hAnsi="Arial" w:cs="Arial"/>
          <w:bCs/>
          <w:iCs/>
          <w:color w:val="000000" w:themeColor="text1"/>
          <w:kern w:val="20"/>
        </w:rPr>
        <w:t>of</w:t>
      </w:r>
      <w:proofErr w:type="spellEnd"/>
      <w:r w:rsidRPr="00584B09">
        <w:rPr>
          <w:rFonts w:ascii="Arial" w:hAnsi="Arial" w:cs="Arial"/>
          <w:bCs/>
          <w:iCs/>
          <w:color w:val="000000" w:themeColor="text1"/>
          <w:kern w:val="20"/>
        </w:rPr>
        <w:t xml:space="preserve"> </w:t>
      </w:r>
      <w:proofErr w:type="spellStart"/>
      <w:r w:rsidRPr="00584B09">
        <w:rPr>
          <w:rFonts w:ascii="Arial" w:hAnsi="Arial" w:cs="Arial"/>
          <w:bCs/>
          <w:iCs/>
          <w:color w:val="000000" w:themeColor="text1"/>
          <w:kern w:val="20"/>
        </w:rPr>
        <w:t>Stem</w:t>
      </w:r>
      <w:proofErr w:type="spellEnd"/>
      <w:r w:rsidRPr="00584B09">
        <w:rPr>
          <w:rFonts w:ascii="Arial" w:hAnsi="Arial" w:cs="Arial"/>
          <w:bCs/>
          <w:iCs/>
          <w:color w:val="000000" w:themeColor="text1"/>
          <w:kern w:val="20"/>
        </w:rPr>
        <w:t xml:space="preserve"> </w:t>
      </w:r>
      <w:proofErr w:type="spellStart"/>
      <w:r w:rsidRPr="00584B09">
        <w:rPr>
          <w:rFonts w:ascii="Arial" w:hAnsi="Arial" w:cs="Arial"/>
          <w:bCs/>
          <w:iCs/>
          <w:color w:val="000000" w:themeColor="text1"/>
          <w:kern w:val="20"/>
        </w:rPr>
        <w:t>Cells</w:t>
      </w:r>
      <w:proofErr w:type="spellEnd"/>
      <w:r w:rsidRPr="00584B09">
        <w:rPr>
          <w:rFonts w:ascii="Arial" w:hAnsi="Arial" w:cs="Arial"/>
          <w:bCs/>
          <w:iCs/>
          <w:color w:val="000000" w:themeColor="text1"/>
          <w:kern w:val="20"/>
        </w:rPr>
        <w:t xml:space="preserve"> </w:t>
      </w:r>
      <w:proofErr w:type="spellStart"/>
      <w:r w:rsidRPr="00584B09">
        <w:rPr>
          <w:rFonts w:ascii="Arial" w:hAnsi="Arial" w:cs="Arial"/>
          <w:bCs/>
          <w:iCs/>
          <w:color w:val="000000" w:themeColor="text1"/>
          <w:kern w:val="20"/>
        </w:rPr>
        <w:t>of</w:t>
      </w:r>
      <w:proofErr w:type="spellEnd"/>
      <w:r w:rsidRPr="00584B09">
        <w:rPr>
          <w:rFonts w:ascii="Arial" w:hAnsi="Arial" w:cs="Arial"/>
          <w:bCs/>
          <w:iCs/>
          <w:color w:val="000000" w:themeColor="text1"/>
          <w:kern w:val="20"/>
        </w:rPr>
        <w:t xml:space="preserve"> the </w:t>
      </w:r>
      <w:proofErr w:type="spellStart"/>
      <w:r w:rsidRPr="00584B09">
        <w:rPr>
          <w:rFonts w:ascii="Arial" w:hAnsi="Arial" w:cs="Arial"/>
          <w:bCs/>
          <w:iCs/>
          <w:color w:val="000000" w:themeColor="text1"/>
          <w:kern w:val="20"/>
        </w:rPr>
        <w:t>Adult</w:t>
      </w:r>
      <w:proofErr w:type="spellEnd"/>
      <w:r w:rsidRPr="00584B09">
        <w:rPr>
          <w:rFonts w:ascii="Arial" w:hAnsi="Arial" w:cs="Arial"/>
          <w:bCs/>
          <w:iCs/>
          <w:color w:val="000000" w:themeColor="text1"/>
          <w:kern w:val="20"/>
        </w:rPr>
        <w:t xml:space="preserve"> </w:t>
      </w:r>
      <w:proofErr w:type="spellStart"/>
      <w:r w:rsidRPr="00584B09">
        <w:rPr>
          <w:rFonts w:ascii="Arial" w:hAnsi="Arial" w:cs="Arial"/>
          <w:bCs/>
          <w:iCs/>
          <w:color w:val="000000" w:themeColor="text1"/>
          <w:kern w:val="20"/>
        </w:rPr>
        <w:t>Neurogenic</w:t>
      </w:r>
      <w:proofErr w:type="spellEnd"/>
      <w:r w:rsidRPr="00584B09">
        <w:rPr>
          <w:rFonts w:ascii="Arial" w:hAnsi="Arial" w:cs="Arial"/>
          <w:bCs/>
          <w:iCs/>
          <w:color w:val="000000" w:themeColor="text1"/>
          <w:kern w:val="20"/>
        </w:rPr>
        <w:t xml:space="preserve"> </w:t>
      </w:r>
      <w:proofErr w:type="spellStart"/>
      <w:r w:rsidRPr="00584B09">
        <w:rPr>
          <w:rFonts w:ascii="Arial" w:hAnsi="Arial" w:cs="Arial"/>
          <w:bCs/>
          <w:iCs/>
          <w:color w:val="000000" w:themeColor="text1"/>
          <w:kern w:val="20"/>
        </w:rPr>
        <w:t>Niches</w:t>
      </w:r>
      <w:proofErr w:type="spellEnd"/>
      <w:r w:rsidRPr="00584B09">
        <w:rPr>
          <w:rFonts w:ascii="Arial" w:hAnsi="Arial" w:cs="Arial"/>
          <w:bCs/>
          <w:iCs/>
          <w:color w:val="000000" w:themeColor="text1"/>
          <w:kern w:val="20"/>
        </w:rPr>
        <w:t xml:space="preserve">, in </w:t>
      </w:r>
      <w:proofErr w:type="spellStart"/>
      <w:r w:rsidRPr="00584B09">
        <w:rPr>
          <w:rFonts w:ascii="Arial" w:hAnsi="Arial" w:cs="Arial"/>
          <w:bCs/>
          <w:iCs/>
          <w:color w:val="000000" w:themeColor="text1"/>
          <w:kern w:val="20"/>
        </w:rPr>
        <w:t>Physiological</w:t>
      </w:r>
      <w:proofErr w:type="spellEnd"/>
      <w:r w:rsidRPr="00584B09">
        <w:rPr>
          <w:rFonts w:ascii="Arial" w:hAnsi="Arial" w:cs="Arial"/>
          <w:bCs/>
          <w:iCs/>
          <w:color w:val="000000" w:themeColor="text1"/>
          <w:kern w:val="20"/>
        </w:rPr>
        <w:t xml:space="preserve"> and </w:t>
      </w:r>
      <w:proofErr w:type="spellStart"/>
      <w:r w:rsidRPr="00584B09">
        <w:rPr>
          <w:rFonts w:ascii="Arial" w:hAnsi="Arial" w:cs="Arial"/>
          <w:bCs/>
          <w:iCs/>
          <w:color w:val="000000" w:themeColor="text1"/>
          <w:kern w:val="20"/>
        </w:rPr>
        <w:t>Pathological</w:t>
      </w:r>
      <w:proofErr w:type="spellEnd"/>
      <w:r w:rsidRPr="00584B09">
        <w:rPr>
          <w:rFonts w:ascii="Arial" w:hAnsi="Arial" w:cs="Arial"/>
          <w:bCs/>
          <w:iCs/>
          <w:color w:val="000000" w:themeColor="text1"/>
          <w:kern w:val="20"/>
        </w:rPr>
        <w:t xml:space="preserve"> </w:t>
      </w:r>
      <w:proofErr w:type="spellStart"/>
      <w:r w:rsidRPr="00584B09">
        <w:rPr>
          <w:rFonts w:ascii="Arial" w:hAnsi="Arial" w:cs="Arial"/>
          <w:bCs/>
          <w:iCs/>
          <w:color w:val="000000" w:themeColor="text1"/>
          <w:kern w:val="20"/>
        </w:rPr>
        <w:t>Conditions</w:t>
      </w:r>
      <w:proofErr w:type="spellEnd"/>
      <w:r w:rsidRPr="00584B09">
        <w:rPr>
          <w:rFonts w:ascii="Arial" w:hAnsi="Arial" w:cs="Arial"/>
          <w:bCs/>
          <w:iCs/>
          <w:color w:val="000000" w:themeColor="text1"/>
          <w:kern w:val="20"/>
        </w:rPr>
        <w:t xml:space="preserve">. </w:t>
      </w:r>
      <w:proofErr w:type="spellStart"/>
      <w:r w:rsidRPr="00584B09">
        <w:rPr>
          <w:rFonts w:ascii="Arial" w:hAnsi="Arial" w:cs="Arial"/>
          <w:bCs/>
          <w:iCs/>
          <w:color w:val="000000" w:themeColor="text1"/>
          <w:kern w:val="20"/>
        </w:rPr>
        <w:t>Front</w:t>
      </w:r>
      <w:proofErr w:type="spellEnd"/>
      <w:r w:rsidRPr="00584B09">
        <w:rPr>
          <w:rFonts w:ascii="Arial" w:hAnsi="Arial" w:cs="Arial"/>
          <w:bCs/>
          <w:iCs/>
          <w:color w:val="000000" w:themeColor="text1"/>
          <w:kern w:val="20"/>
        </w:rPr>
        <w:t xml:space="preserve"> </w:t>
      </w:r>
      <w:proofErr w:type="spellStart"/>
      <w:r w:rsidRPr="00584B09">
        <w:rPr>
          <w:rFonts w:ascii="Arial" w:hAnsi="Arial" w:cs="Arial"/>
          <w:bCs/>
          <w:iCs/>
          <w:color w:val="000000" w:themeColor="text1"/>
          <w:kern w:val="20"/>
        </w:rPr>
        <w:t>Cell</w:t>
      </w:r>
      <w:proofErr w:type="spellEnd"/>
      <w:r w:rsidRPr="00584B09">
        <w:rPr>
          <w:rFonts w:ascii="Arial" w:hAnsi="Arial" w:cs="Arial"/>
          <w:bCs/>
          <w:iCs/>
          <w:color w:val="000000" w:themeColor="text1"/>
          <w:kern w:val="20"/>
        </w:rPr>
        <w:t xml:space="preserve"> </w:t>
      </w:r>
      <w:proofErr w:type="spellStart"/>
      <w:r w:rsidRPr="00584B09">
        <w:rPr>
          <w:rFonts w:ascii="Arial" w:hAnsi="Arial" w:cs="Arial"/>
          <w:bCs/>
          <w:iCs/>
          <w:color w:val="000000" w:themeColor="text1"/>
          <w:kern w:val="20"/>
        </w:rPr>
        <w:t>Dev</w:t>
      </w:r>
      <w:proofErr w:type="spellEnd"/>
      <w:r w:rsidRPr="00584B09">
        <w:rPr>
          <w:rFonts w:ascii="Arial" w:hAnsi="Arial" w:cs="Arial"/>
          <w:bCs/>
          <w:iCs/>
          <w:color w:val="000000" w:themeColor="text1"/>
          <w:kern w:val="20"/>
        </w:rPr>
        <w:t xml:space="preserve"> </w:t>
      </w:r>
      <w:proofErr w:type="spellStart"/>
      <w:r w:rsidRPr="00584B09">
        <w:rPr>
          <w:rFonts w:ascii="Arial" w:hAnsi="Arial" w:cs="Arial"/>
          <w:bCs/>
          <w:iCs/>
          <w:color w:val="000000" w:themeColor="text1"/>
          <w:kern w:val="20"/>
        </w:rPr>
        <w:t>Biol</w:t>
      </w:r>
      <w:proofErr w:type="spellEnd"/>
      <w:r w:rsidRPr="00584B09">
        <w:rPr>
          <w:rFonts w:ascii="Arial" w:hAnsi="Arial" w:cs="Arial"/>
          <w:bCs/>
          <w:iCs/>
          <w:color w:val="000000" w:themeColor="text1"/>
          <w:kern w:val="20"/>
        </w:rPr>
        <w:t xml:space="preserve">. 2020 </w:t>
      </w:r>
      <w:proofErr w:type="spellStart"/>
      <w:r w:rsidRPr="00584B09">
        <w:rPr>
          <w:rFonts w:ascii="Arial" w:hAnsi="Arial" w:cs="Arial"/>
          <w:bCs/>
          <w:iCs/>
          <w:color w:val="000000" w:themeColor="text1"/>
          <w:kern w:val="20"/>
        </w:rPr>
        <w:t>Apr</w:t>
      </w:r>
      <w:proofErr w:type="spellEnd"/>
      <w:r w:rsidRPr="00584B09">
        <w:rPr>
          <w:rFonts w:ascii="Arial" w:hAnsi="Arial" w:cs="Arial"/>
          <w:bCs/>
          <w:iCs/>
          <w:color w:val="000000" w:themeColor="text1"/>
          <w:kern w:val="20"/>
        </w:rPr>
        <w:t xml:space="preserve"> 7; 8:211. </w:t>
      </w:r>
      <w:proofErr w:type="spellStart"/>
      <w:r w:rsidRPr="00584B09">
        <w:rPr>
          <w:rFonts w:ascii="Arial" w:hAnsi="Arial" w:cs="Arial"/>
          <w:bCs/>
          <w:iCs/>
          <w:color w:val="000000" w:themeColor="text1"/>
          <w:kern w:val="20"/>
        </w:rPr>
        <w:t>doi</w:t>
      </w:r>
      <w:proofErr w:type="spellEnd"/>
      <w:r w:rsidRPr="00584B09">
        <w:rPr>
          <w:rFonts w:ascii="Arial" w:hAnsi="Arial" w:cs="Arial"/>
          <w:bCs/>
          <w:iCs/>
          <w:color w:val="000000" w:themeColor="text1"/>
          <w:kern w:val="20"/>
        </w:rPr>
        <w:t>: 10.3389/</w:t>
      </w:r>
      <w:proofErr w:type="spellStart"/>
      <w:r w:rsidRPr="00584B09">
        <w:rPr>
          <w:rFonts w:ascii="Arial" w:hAnsi="Arial" w:cs="Arial"/>
          <w:bCs/>
          <w:iCs/>
          <w:color w:val="000000" w:themeColor="text1"/>
          <w:kern w:val="20"/>
        </w:rPr>
        <w:t>fcell</w:t>
      </w:r>
      <w:proofErr w:type="spellEnd"/>
      <w:r w:rsidRPr="00584B09">
        <w:rPr>
          <w:rFonts w:ascii="Arial" w:hAnsi="Arial" w:cs="Arial"/>
          <w:bCs/>
          <w:iCs/>
          <w:color w:val="000000" w:themeColor="text1"/>
          <w:kern w:val="20"/>
        </w:rPr>
        <w:t xml:space="preserve">.2020.00211. </w:t>
      </w:r>
      <w:proofErr w:type="spellStart"/>
      <w:r w:rsidRPr="00584B09">
        <w:rPr>
          <w:rFonts w:ascii="Arial" w:hAnsi="Arial" w:cs="Arial"/>
          <w:bCs/>
          <w:iCs/>
          <w:color w:val="000000" w:themeColor="text1"/>
          <w:kern w:val="20"/>
        </w:rPr>
        <w:t>eCollection</w:t>
      </w:r>
      <w:proofErr w:type="spellEnd"/>
      <w:r w:rsidRPr="00584B09">
        <w:rPr>
          <w:rFonts w:ascii="Arial" w:hAnsi="Arial" w:cs="Arial"/>
          <w:bCs/>
          <w:iCs/>
          <w:color w:val="000000" w:themeColor="text1"/>
          <w:kern w:val="20"/>
        </w:rPr>
        <w:t xml:space="preserve"> 2020. </w:t>
      </w:r>
      <w:proofErr w:type="spellStart"/>
      <w:r w:rsidRPr="00584B09">
        <w:rPr>
          <w:rFonts w:ascii="Arial" w:hAnsi="Arial" w:cs="Arial"/>
          <w:bCs/>
          <w:iCs/>
          <w:color w:val="000000" w:themeColor="text1"/>
          <w:kern w:val="20"/>
        </w:rPr>
        <w:t>Review</w:t>
      </w:r>
      <w:proofErr w:type="spellEnd"/>
      <w:r w:rsidRPr="00584B09">
        <w:rPr>
          <w:rFonts w:ascii="Arial" w:hAnsi="Arial" w:cs="Arial"/>
          <w:bCs/>
          <w:iCs/>
          <w:color w:val="000000" w:themeColor="text1"/>
          <w:kern w:val="20"/>
        </w:rPr>
        <w:t xml:space="preserve">. </w:t>
      </w:r>
    </w:p>
    <w:p w:rsidR="00A87587" w:rsidRPr="00584B09" w:rsidRDefault="00A658A6" w:rsidP="00AB12B2">
      <w:pPr>
        <w:pStyle w:val="Paragrafoelenco"/>
        <w:numPr>
          <w:ilvl w:val="0"/>
          <w:numId w:val="3"/>
        </w:numPr>
        <w:autoSpaceDE w:val="0"/>
        <w:autoSpaceDN w:val="0"/>
        <w:adjustRightInd w:val="0"/>
        <w:ind w:left="284" w:hanging="284"/>
        <w:jc w:val="both"/>
        <w:rPr>
          <w:rFonts w:ascii="Arial" w:hAnsi="Arial" w:cs="Arial"/>
          <w:bCs/>
          <w:iCs/>
          <w:color w:val="000000" w:themeColor="text1"/>
          <w:kern w:val="20"/>
        </w:rPr>
      </w:pPr>
      <w:proofErr w:type="spellStart"/>
      <w:r w:rsidRPr="00584B09">
        <w:rPr>
          <w:rFonts w:ascii="Arial" w:hAnsi="Arial" w:cs="Arial"/>
          <w:bCs/>
          <w:iCs/>
          <w:color w:val="000000" w:themeColor="text1"/>
          <w:kern w:val="20"/>
          <w:lang w:val="en-US"/>
        </w:rPr>
        <w:t>Micheli</w:t>
      </w:r>
      <w:proofErr w:type="spellEnd"/>
      <w:r w:rsidRPr="00584B09">
        <w:rPr>
          <w:rFonts w:ascii="Arial" w:hAnsi="Arial" w:cs="Arial"/>
          <w:bCs/>
          <w:iCs/>
          <w:color w:val="000000" w:themeColor="text1"/>
          <w:kern w:val="20"/>
          <w:lang w:val="en-US"/>
        </w:rPr>
        <w:t xml:space="preserve"> L, </w:t>
      </w:r>
      <w:proofErr w:type="spellStart"/>
      <w:r w:rsidRPr="00584B09">
        <w:rPr>
          <w:rFonts w:ascii="Arial" w:hAnsi="Arial" w:cs="Arial"/>
          <w:bCs/>
          <w:iCs/>
          <w:color w:val="000000" w:themeColor="text1"/>
          <w:kern w:val="20"/>
          <w:lang w:val="en-US"/>
        </w:rPr>
        <w:t>Creanza</w:t>
      </w:r>
      <w:proofErr w:type="spellEnd"/>
      <w:r w:rsidRPr="00584B09">
        <w:rPr>
          <w:rFonts w:ascii="Arial" w:hAnsi="Arial" w:cs="Arial"/>
          <w:bCs/>
          <w:iCs/>
          <w:color w:val="000000" w:themeColor="text1"/>
          <w:kern w:val="20"/>
          <w:lang w:val="en-US"/>
        </w:rPr>
        <w:t xml:space="preserve"> TM, </w:t>
      </w:r>
      <w:proofErr w:type="spellStart"/>
      <w:r w:rsidRPr="00584B09">
        <w:rPr>
          <w:rFonts w:ascii="Arial" w:hAnsi="Arial" w:cs="Arial"/>
          <w:bCs/>
          <w:iCs/>
          <w:color w:val="000000" w:themeColor="text1"/>
          <w:kern w:val="20"/>
          <w:lang w:val="en-US"/>
        </w:rPr>
        <w:t>Ceccarelli</w:t>
      </w:r>
      <w:proofErr w:type="spellEnd"/>
      <w:r w:rsidRPr="00584B09">
        <w:rPr>
          <w:rFonts w:ascii="Arial" w:hAnsi="Arial" w:cs="Arial"/>
          <w:bCs/>
          <w:iCs/>
          <w:color w:val="000000" w:themeColor="text1"/>
          <w:kern w:val="20"/>
          <w:lang w:val="en-US"/>
        </w:rPr>
        <w:t xml:space="preserve"> M, </w:t>
      </w:r>
      <w:proofErr w:type="spellStart"/>
      <w:r w:rsidRPr="00584B09">
        <w:rPr>
          <w:rFonts w:ascii="Arial" w:hAnsi="Arial" w:cs="Arial"/>
          <w:bCs/>
          <w:iCs/>
          <w:color w:val="000000" w:themeColor="text1"/>
          <w:kern w:val="20"/>
          <w:lang w:val="en-US"/>
        </w:rPr>
        <w:t>D'Andrea</w:t>
      </w:r>
      <w:proofErr w:type="spellEnd"/>
      <w:r w:rsidRPr="00584B09">
        <w:rPr>
          <w:rFonts w:ascii="Arial" w:hAnsi="Arial" w:cs="Arial"/>
          <w:bCs/>
          <w:iCs/>
          <w:color w:val="000000" w:themeColor="text1"/>
          <w:kern w:val="20"/>
          <w:lang w:val="en-US"/>
        </w:rPr>
        <w:t xml:space="preserve"> G, </w:t>
      </w:r>
      <w:proofErr w:type="spellStart"/>
      <w:r w:rsidRPr="00584B09">
        <w:rPr>
          <w:rFonts w:ascii="Arial" w:hAnsi="Arial" w:cs="Arial"/>
          <w:bCs/>
          <w:iCs/>
          <w:color w:val="000000" w:themeColor="text1"/>
          <w:kern w:val="20"/>
          <w:lang w:val="en-US"/>
        </w:rPr>
        <w:t>Giacovazzo</w:t>
      </w:r>
      <w:proofErr w:type="spellEnd"/>
      <w:r w:rsidRPr="00584B09">
        <w:rPr>
          <w:rFonts w:ascii="Arial" w:hAnsi="Arial" w:cs="Arial"/>
          <w:bCs/>
          <w:iCs/>
          <w:color w:val="000000" w:themeColor="text1"/>
          <w:kern w:val="20"/>
          <w:lang w:val="en-US"/>
        </w:rPr>
        <w:t xml:space="preserve"> G, </w:t>
      </w:r>
      <w:proofErr w:type="spellStart"/>
      <w:r w:rsidRPr="00584B09">
        <w:rPr>
          <w:rFonts w:ascii="Arial" w:hAnsi="Arial" w:cs="Arial"/>
          <w:bCs/>
          <w:iCs/>
          <w:color w:val="000000" w:themeColor="text1"/>
          <w:kern w:val="20"/>
          <w:lang w:val="en-US"/>
        </w:rPr>
        <w:t>Ancona</w:t>
      </w:r>
      <w:proofErr w:type="spellEnd"/>
      <w:r w:rsidRPr="00584B09">
        <w:rPr>
          <w:rFonts w:ascii="Arial" w:hAnsi="Arial" w:cs="Arial"/>
          <w:bCs/>
          <w:iCs/>
          <w:color w:val="000000" w:themeColor="text1"/>
          <w:kern w:val="20"/>
          <w:lang w:val="en-US"/>
        </w:rPr>
        <w:t xml:space="preserve"> N, </w:t>
      </w:r>
      <w:proofErr w:type="spellStart"/>
      <w:r w:rsidRPr="00584B09">
        <w:rPr>
          <w:rFonts w:ascii="Arial" w:hAnsi="Arial" w:cs="Arial"/>
          <w:bCs/>
          <w:iCs/>
          <w:color w:val="000000" w:themeColor="text1"/>
          <w:kern w:val="20"/>
          <w:lang w:val="en-US"/>
        </w:rPr>
        <w:t>Coccurello</w:t>
      </w:r>
      <w:proofErr w:type="spellEnd"/>
      <w:r w:rsidRPr="00584B09">
        <w:rPr>
          <w:rFonts w:ascii="Arial" w:hAnsi="Arial" w:cs="Arial"/>
          <w:bCs/>
          <w:iCs/>
          <w:color w:val="000000" w:themeColor="text1"/>
          <w:kern w:val="20"/>
          <w:lang w:val="en-US"/>
        </w:rPr>
        <w:t xml:space="preserve"> R, </w:t>
      </w:r>
      <w:proofErr w:type="spellStart"/>
      <w:r w:rsidRPr="00584B09">
        <w:rPr>
          <w:rFonts w:ascii="Arial" w:hAnsi="Arial" w:cs="Arial"/>
          <w:bCs/>
          <w:iCs/>
          <w:color w:val="000000" w:themeColor="text1"/>
          <w:kern w:val="20"/>
          <w:lang w:val="en-US"/>
        </w:rPr>
        <w:t>Scardigli</w:t>
      </w:r>
      <w:proofErr w:type="spellEnd"/>
      <w:r w:rsidRPr="00584B09">
        <w:rPr>
          <w:rFonts w:ascii="Arial" w:hAnsi="Arial" w:cs="Arial"/>
          <w:bCs/>
          <w:iCs/>
          <w:color w:val="000000" w:themeColor="text1"/>
          <w:kern w:val="20"/>
          <w:lang w:val="en-US"/>
        </w:rPr>
        <w:t xml:space="preserve"> R, </w:t>
      </w:r>
      <w:proofErr w:type="spellStart"/>
      <w:r w:rsidRPr="00584B09">
        <w:rPr>
          <w:rFonts w:ascii="Arial" w:hAnsi="Arial" w:cs="Arial"/>
          <w:bCs/>
          <w:iCs/>
          <w:color w:val="000000" w:themeColor="text1"/>
          <w:kern w:val="20"/>
          <w:lang w:val="en-US"/>
        </w:rPr>
        <w:t>Tirone</w:t>
      </w:r>
      <w:proofErr w:type="spellEnd"/>
      <w:r w:rsidRPr="00584B09">
        <w:rPr>
          <w:rFonts w:ascii="Arial" w:hAnsi="Arial" w:cs="Arial"/>
          <w:bCs/>
          <w:iCs/>
          <w:color w:val="000000" w:themeColor="text1"/>
          <w:kern w:val="20"/>
          <w:lang w:val="en-US"/>
        </w:rPr>
        <w:t xml:space="preserve"> F. </w:t>
      </w:r>
      <w:proofErr w:type="spellStart"/>
      <w:r w:rsidRPr="00584B09">
        <w:rPr>
          <w:rFonts w:ascii="Arial" w:hAnsi="Arial" w:cs="Arial"/>
          <w:bCs/>
          <w:iCs/>
          <w:color w:val="000000" w:themeColor="text1"/>
          <w:kern w:val="20"/>
          <w:lang w:val="en-US"/>
        </w:rPr>
        <w:t>Transcriptome</w:t>
      </w:r>
      <w:proofErr w:type="spellEnd"/>
      <w:r w:rsidRPr="00584B09">
        <w:rPr>
          <w:rFonts w:ascii="Arial" w:hAnsi="Arial" w:cs="Arial"/>
          <w:bCs/>
          <w:iCs/>
          <w:color w:val="000000" w:themeColor="text1"/>
          <w:kern w:val="20"/>
          <w:lang w:val="en-US"/>
        </w:rPr>
        <w:t xml:space="preserve"> Analysis in a Mouse Model of Premature Aging of Dentate </w:t>
      </w:r>
      <w:proofErr w:type="spellStart"/>
      <w:r w:rsidRPr="00584B09">
        <w:rPr>
          <w:rFonts w:ascii="Arial" w:hAnsi="Arial" w:cs="Arial"/>
          <w:bCs/>
          <w:iCs/>
          <w:color w:val="000000" w:themeColor="text1"/>
          <w:kern w:val="20"/>
          <w:lang w:val="en-US"/>
        </w:rPr>
        <w:t>Gyrus</w:t>
      </w:r>
      <w:proofErr w:type="spellEnd"/>
      <w:r w:rsidRPr="00584B09">
        <w:rPr>
          <w:rFonts w:ascii="Arial" w:hAnsi="Arial" w:cs="Arial"/>
          <w:bCs/>
          <w:iCs/>
          <w:color w:val="000000" w:themeColor="text1"/>
          <w:kern w:val="20"/>
          <w:lang w:val="en-US"/>
        </w:rPr>
        <w:t>: Rescue of Alpha-</w:t>
      </w:r>
      <w:proofErr w:type="spellStart"/>
      <w:r w:rsidRPr="00584B09">
        <w:rPr>
          <w:rFonts w:ascii="Arial" w:hAnsi="Arial" w:cs="Arial"/>
          <w:bCs/>
          <w:iCs/>
          <w:color w:val="000000" w:themeColor="text1"/>
          <w:kern w:val="20"/>
          <w:lang w:val="en-US"/>
        </w:rPr>
        <w:t>Synuclein</w:t>
      </w:r>
      <w:proofErr w:type="spellEnd"/>
      <w:r w:rsidRPr="00584B09">
        <w:rPr>
          <w:rFonts w:ascii="Arial" w:hAnsi="Arial" w:cs="Arial"/>
          <w:bCs/>
          <w:iCs/>
          <w:color w:val="000000" w:themeColor="text1"/>
          <w:kern w:val="20"/>
          <w:lang w:val="en-US"/>
        </w:rPr>
        <w:t xml:space="preserve"> Deficit by Virus-Driven Expression or by Running Restores the Defective </w:t>
      </w:r>
      <w:proofErr w:type="spellStart"/>
      <w:r w:rsidRPr="00584B09">
        <w:rPr>
          <w:rFonts w:ascii="Arial" w:hAnsi="Arial" w:cs="Arial"/>
          <w:bCs/>
          <w:iCs/>
          <w:color w:val="000000" w:themeColor="text1"/>
          <w:kern w:val="20"/>
          <w:lang w:val="en-US"/>
        </w:rPr>
        <w:t>Neurogenesis</w:t>
      </w:r>
      <w:proofErr w:type="spellEnd"/>
      <w:r w:rsidRPr="00584B09">
        <w:rPr>
          <w:rFonts w:ascii="Arial" w:hAnsi="Arial" w:cs="Arial"/>
          <w:bCs/>
          <w:iCs/>
          <w:color w:val="000000" w:themeColor="text1"/>
          <w:kern w:val="20"/>
          <w:lang w:val="en-US"/>
        </w:rPr>
        <w:t xml:space="preserve">. </w:t>
      </w:r>
      <w:proofErr w:type="spellStart"/>
      <w:r w:rsidRPr="00584B09">
        <w:rPr>
          <w:rFonts w:ascii="Arial" w:hAnsi="Arial" w:cs="Arial"/>
          <w:bCs/>
          <w:iCs/>
          <w:color w:val="000000" w:themeColor="text1"/>
          <w:kern w:val="20"/>
        </w:rPr>
        <w:t>Front</w:t>
      </w:r>
      <w:proofErr w:type="spellEnd"/>
      <w:r w:rsidRPr="00584B09">
        <w:rPr>
          <w:rFonts w:ascii="Arial" w:hAnsi="Arial" w:cs="Arial"/>
          <w:bCs/>
          <w:iCs/>
          <w:color w:val="000000" w:themeColor="text1"/>
          <w:kern w:val="20"/>
        </w:rPr>
        <w:t xml:space="preserve"> </w:t>
      </w:r>
      <w:proofErr w:type="spellStart"/>
      <w:r w:rsidRPr="00584B09">
        <w:rPr>
          <w:rFonts w:ascii="Arial" w:hAnsi="Arial" w:cs="Arial"/>
          <w:bCs/>
          <w:iCs/>
          <w:color w:val="000000" w:themeColor="text1"/>
          <w:kern w:val="20"/>
        </w:rPr>
        <w:t>Cell</w:t>
      </w:r>
      <w:proofErr w:type="spellEnd"/>
      <w:r w:rsidRPr="00584B09">
        <w:rPr>
          <w:rFonts w:ascii="Arial" w:hAnsi="Arial" w:cs="Arial"/>
          <w:bCs/>
          <w:iCs/>
          <w:color w:val="000000" w:themeColor="text1"/>
          <w:kern w:val="20"/>
        </w:rPr>
        <w:t xml:space="preserve"> </w:t>
      </w:r>
      <w:proofErr w:type="spellStart"/>
      <w:r w:rsidRPr="00584B09">
        <w:rPr>
          <w:rFonts w:ascii="Arial" w:hAnsi="Arial" w:cs="Arial"/>
          <w:bCs/>
          <w:iCs/>
          <w:color w:val="000000" w:themeColor="text1"/>
          <w:kern w:val="20"/>
        </w:rPr>
        <w:t>Dev</w:t>
      </w:r>
      <w:proofErr w:type="spellEnd"/>
      <w:r w:rsidRPr="00584B09">
        <w:rPr>
          <w:rFonts w:ascii="Arial" w:hAnsi="Arial" w:cs="Arial"/>
          <w:bCs/>
          <w:iCs/>
          <w:color w:val="000000" w:themeColor="text1"/>
          <w:kern w:val="20"/>
        </w:rPr>
        <w:t xml:space="preserve"> </w:t>
      </w:r>
      <w:proofErr w:type="spellStart"/>
      <w:r w:rsidRPr="00584B09">
        <w:rPr>
          <w:rFonts w:ascii="Arial" w:hAnsi="Arial" w:cs="Arial"/>
          <w:bCs/>
          <w:iCs/>
          <w:color w:val="000000" w:themeColor="text1"/>
          <w:kern w:val="20"/>
        </w:rPr>
        <w:t>Biol</w:t>
      </w:r>
      <w:proofErr w:type="spellEnd"/>
      <w:r w:rsidRPr="00584B09">
        <w:rPr>
          <w:rFonts w:ascii="Arial" w:hAnsi="Arial" w:cs="Arial"/>
          <w:bCs/>
          <w:iCs/>
          <w:color w:val="000000" w:themeColor="text1"/>
          <w:kern w:val="20"/>
        </w:rPr>
        <w:t xml:space="preserve">. 2021 </w:t>
      </w:r>
      <w:proofErr w:type="spellStart"/>
      <w:r w:rsidRPr="00584B09">
        <w:rPr>
          <w:rFonts w:ascii="Arial" w:hAnsi="Arial" w:cs="Arial"/>
          <w:bCs/>
          <w:iCs/>
          <w:color w:val="000000" w:themeColor="text1"/>
          <w:kern w:val="20"/>
        </w:rPr>
        <w:t>Aug</w:t>
      </w:r>
      <w:proofErr w:type="spellEnd"/>
      <w:r w:rsidRPr="00584B09">
        <w:rPr>
          <w:rFonts w:ascii="Arial" w:hAnsi="Arial" w:cs="Arial"/>
          <w:bCs/>
          <w:iCs/>
          <w:color w:val="000000" w:themeColor="text1"/>
          <w:kern w:val="20"/>
        </w:rPr>
        <w:t xml:space="preserve"> 17;9:696684.</w:t>
      </w:r>
    </w:p>
    <w:p w:rsidR="006B56D0" w:rsidRPr="00584B09" w:rsidRDefault="006B56D0">
      <w:pPr>
        <w:jc w:val="both"/>
        <w:rPr>
          <w:rFonts w:ascii="Arial" w:eastAsia="Arial" w:hAnsi="Arial" w:cs="Arial"/>
          <w:b/>
        </w:rPr>
      </w:pPr>
    </w:p>
    <w:p w:rsidR="006B56D0" w:rsidRPr="00A87587" w:rsidRDefault="00584B09">
      <w:pPr>
        <w:jc w:val="both"/>
        <w:rPr>
          <w:rFonts w:ascii="Arial" w:eastAsia="Arial" w:hAnsi="Arial" w:cs="Arial"/>
          <w:b/>
        </w:rPr>
      </w:pPr>
      <w:r>
        <w:rPr>
          <w:rFonts w:ascii="Arial" w:eastAsia="Arial" w:hAnsi="Arial" w:cs="Arial"/>
          <w:b/>
        </w:rPr>
        <w:t xml:space="preserve">REFERENCES </w:t>
      </w:r>
    </w:p>
    <w:p w:rsidR="006B56D0" w:rsidRPr="00AB12B2" w:rsidRDefault="006B56D0">
      <w:pPr>
        <w:jc w:val="both"/>
        <w:rPr>
          <w:rFonts w:ascii="Arial" w:eastAsia="Arial" w:hAnsi="Arial" w:cs="Arial"/>
          <w:bCs/>
          <w:color w:val="0000FF"/>
        </w:rPr>
      </w:pPr>
    </w:p>
    <w:p w:rsidR="009F406A" w:rsidRPr="00584B09" w:rsidRDefault="009F406A">
      <w:pPr>
        <w:spacing w:after="120"/>
        <w:jc w:val="both"/>
        <w:rPr>
          <w:rFonts w:ascii="Arial" w:hAnsi="Arial" w:cs="Arial"/>
          <w:bCs/>
          <w:color w:val="000000" w:themeColor="text1"/>
          <w:szCs w:val="24"/>
        </w:rPr>
      </w:pPr>
      <w:proofErr w:type="spellStart"/>
      <w:r w:rsidRPr="00584B09">
        <w:rPr>
          <w:rFonts w:ascii="Arial" w:hAnsi="Arial" w:cs="Arial"/>
          <w:bCs/>
          <w:color w:val="000000" w:themeColor="text1"/>
          <w:szCs w:val="24"/>
        </w:rPr>
        <w:t>Ceccarelli</w:t>
      </w:r>
      <w:proofErr w:type="spellEnd"/>
      <w:r w:rsidRPr="00584B09">
        <w:rPr>
          <w:rFonts w:ascii="Arial" w:hAnsi="Arial" w:cs="Arial"/>
          <w:bCs/>
          <w:color w:val="000000" w:themeColor="text1"/>
          <w:szCs w:val="24"/>
        </w:rPr>
        <w:t xml:space="preserve"> M, </w:t>
      </w:r>
      <w:proofErr w:type="spellStart"/>
      <w:r w:rsidRPr="00584B09">
        <w:rPr>
          <w:rFonts w:ascii="Arial" w:hAnsi="Arial" w:cs="Arial"/>
          <w:bCs/>
          <w:color w:val="000000" w:themeColor="text1"/>
          <w:szCs w:val="24"/>
        </w:rPr>
        <w:t>D'Andrea</w:t>
      </w:r>
      <w:proofErr w:type="spellEnd"/>
      <w:r w:rsidRPr="00584B09">
        <w:rPr>
          <w:rFonts w:ascii="Arial" w:hAnsi="Arial" w:cs="Arial"/>
          <w:bCs/>
          <w:color w:val="000000" w:themeColor="text1"/>
          <w:szCs w:val="24"/>
        </w:rPr>
        <w:t xml:space="preserve"> G, </w:t>
      </w:r>
      <w:proofErr w:type="spellStart"/>
      <w:r w:rsidRPr="00584B09">
        <w:rPr>
          <w:rFonts w:ascii="Arial" w:hAnsi="Arial" w:cs="Arial"/>
          <w:bCs/>
          <w:color w:val="000000" w:themeColor="text1"/>
          <w:szCs w:val="24"/>
        </w:rPr>
        <w:t>Micheli</w:t>
      </w:r>
      <w:proofErr w:type="spellEnd"/>
      <w:r w:rsidRPr="00584B09">
        <w:rPr>
          <w:rFonts w:ascii="Arial" w:hAnsi="Arial" w:cs="Arial"/>
          <w:bCs/>
          <w:color w:val="000000" w:themeColor="text1"/>
          <w:szCs w:val="24"/>
        </w:rPr>
        <w:t xml:space="preserve"> L, </w:t>
      </w:r>
      <w:proofErr w:type="spellStart"/>
      <w:r w:rsidRPr="00584B09">
        <w:rPr>
          <w:rFonts w:ascii="Arial" w:hAnsi="Arial" w:cs="Arial"/>
          <w:bCs/>
          <w:color w:val="000000" w:themeColor="text1"/>
          <w:szCs w:val="24"/>
        </w:rPr>
        <w:t>Tirone</w:t>
      </w:r>
      <w:proofErr w:type="spellEnd"/>
      <w:r w:rsidRPr="00584B09">
        <w:rPr>
          <w:rFonts w:ascii="Arial" w:hAnsi="Arial" w:cs="Arial"/>
          <w:bCs/>
          <w:color w:val="000000" w:themeColor="text1"/>
          <w:szCs w:val="24"/>
        </w:rPr>
        <w:t xml:space="preserve"> F. (2020) Interaction Between </w:t>
      </w:r>
      <w:proofErr w:type="spellStart"/>
      <w:r w:rsidRPr="00584B09">
        <w:rPr>
          <w:rFonts w:ascii="Arial" w:hAnsi="Arial" w:cs="Arial"/>
          <w:bCs/>
          <w:color w:val="000000" w:themeColor="text1"/>
          <w:szCs w:val="24"/>
        </w:rPr>
        <w:t>Neurogenic</w:t>
      </w:r>
      <w:proofErr w:type="spellEnd"/>
      <w:r w:rsidRPr="00584B09">
        <w:rPr>
          <w:rFonts w:ascii="Arial" w:hAnsi="Arial" w:cs="Arial"/>
          <w:bCs/>
          <w:color w:val="000000" w:themeColor="text1"/>
          <w:szCs w:val="24"/>
        </w:rPr>
        <w:t xml:space="preserve"> Stimuli and the Gene Network Controlling the Activation of Stem Cells of the Adult </w:t>
      </w:r>
      <w:proofErr w:type="spellStart"/>
      <w:r w:rsidRPr="00584B09">
        <w:rPr>
          <w:rFonts w:ascii="Arial" w:hAnsi="Arial" w:cs="Arial"/>
          <w:bCs/>
          <w:color w:val="000000" w:themeColor="text1"/>
          <w:szCs w:val="24"/>
        </w:rPr>
        <w:t>Neurogenic</w:t>
      </w:r>
      <w:proofErr w:type="spellEnd"/>
      <w:r w:rsidRPr="00584B09">
        <w:rPr>
          <w:rFonts w:ascii="Arial" w:hAnsi="Arial" w:cs="Arial"/>
          <w:bCs/>
          <w:color w:val="000000" w:themeColor="text1"/>
          <w:szCs w:val="24"/>
        </w:rPr>
        <w:t xml:space="preserve"> Niches, in Physiological and Pathological Conditions. Front Cell Dev Biol. 7;8:211. </w:t>
      </w:r>
    </w:p>
    <w:p w:rsidR="009F406A" w:rsidRPr="00584B09" w:rsidRDefault="009F406A">
      <w:pPr>
        <w:spacing w:after="120"/>
        <w:jc w:val="both"/>
        <w:rPr>
          <w:rFonts w:ascii="Arial" w:hAnsi="Arial" w:cs="Arial"/>
          <w:bCs/>
          <w:color w:val="000000" w:themeColor="text1"/>
          <w:szCs w:val="24"/>
        </w:rPr>
      </w:pPr>
      <w:proofErr w:type="spellStart"/>
      <w:r w:rsidRPr="00584B09">
        <w:rPr>
          <w:rFonts w:ascii="Arial" w:hAnsi="Arial" w:cs="Arial"/>
          <w:bCs/>
          <w:color w:val="000000" w:themeColor="text1"/>
          <w:szCs w:val="24"/>
        </w:rPr>
        <w:t>D'Andrea</w:t>
      </w:r>
      <w:proofErr w:type="spellEnd"/>
      <w:r w:rsidRPr="00584B09">
        <w:rPr>
          <w:rFonts w:ascii="Arial" w:hAnsi="Arial" w:cs="Arial"/>
          <w:bCs/>
          <w:color w:val="000000" w:themeColor="text1"/>
          <w:szCs w:val="24"/>
        </w:rPr>
        <w:t xml:space="preserve"> G, </w:t>
      </w:r>
      <w:proofErr w:type="spellStart"/>
      <w:r w:rsidRPr="00584B09">
        <w:rPr>
          <w:rFonts w:ascii="Arial" w:hAnsi="Arial" w:cs="Arial"/>
          <w:bCs/>
          <w:color w:val="000000" w:themeColor="text1"/>
          <w:szCs w:val="24"/>
        </w:rPr>
        <w:t>Ceccarelli</w:t>
      </w:r>
      <w:proofErr w:type="spellEnd"/>
      <w:r w:rsidRPr="00584B09">
        <w:rPr>
          <w:rFonts w:ascii="Arial" w:hAnsi="Arial" w:cs="Arial"/>
          <w:bCs/>
          <w:color w:val="000000" w:themeColor="text1"/>
          <w:szCs w:val="24"/>
        </w:rPr>
        <w:t xml:space="preserve"> M, Bernini R, Clemente M, </w:t>
      </w:r>
      <w:proofErr w:type="spellStart"/>
      <w:r w:rsidRPr="00584B09">
        <w:rPr>
          <w:rFonts w:ascii="Arial" w:hAnsi="Arial" w:cs="Arial"/>
          <w:bCs/>
          <w:color w:val="000000" w:themeColor="text1"/>
          <w:szCs w:val="24"/>
        </w:rPr>
        <w:t>Santi</w:t>
      </w:r>
      <w:proofErr w:type="spellEnd"/>
      <w:r w:rsidRPr="00584B09">
        <w:rPr>
          <w:rFonts w:ascii="Arial" w:hAnsi="Arial" w:cs="Arial"/>
          <w:bCs/>
          <w:color w:val="000000" w:themeColor="text1"/>
          <w:szCs w:val="24"/>
        </w:rPr>
        <w:t xml:space="preserve"> L, Caruso C, </w:t>
      </w:r>
      <w:proofErr w:type="spellStart"/>
      <w:r w:rsidRPr="00584B09">
        <w:rPr>
          <w:rFonts w:ascii="Arial" w:hAnsi="Arial" w:cs="Arial"/>
          <w:bCs/>
          <w:color w:val="000000" w:themeColor="text1"/>
          <w:szCs w:val="24"/>
        </w:rPr>
        <w:t>Micheli</w:t>
      </w:r>
      <w:proofErr w:type="spellEnd"/>
      <w:r w:rsidRPr="00584B09">
        <w:rPr>
          <w:rFonts w:ascii="Arial" w:hAnsi="Arial" w:cs="Arial"/>
          <w:bCs/>
          <w:color w:val="000000" w:themeColor="text1"/>
          <w:szCs w:val="24"/>
        </w:rPr>
        <w:t xml:space="preserve"> L, </w:t>
      </w:r>
      <w:proofErr w:type="spellStart"/>
      <w:r w:rsidRPr="00584B09">
        <w:rPr>
          <w:rFonts w:ascii="Arial" w:hAnsi="Arial" w:cs="Arial"/>
          <w:bCs/>
          <w:color w:val="000000" w:themeColor="text1"/>
          <w:szCs w:val="24"/>
        </w:rPr>
        <w:t>Tirone</w:t>
      </w:r>
      <w:proofErr w:type="spellEnd"/>
      <w:r w:rsidRPr="00584B09">
        <w:rPr>
          <w:rFonts w:ascii="Arial" w:hAnsi="Arial" w:cs="Arial"/>
          <w:bCs/>
          <w:color w:val="000000" w:themeColor="text1"/>
          <w:szCs w:val="24"/>
        </w:rPr>
        <w:t xml:space="preserve"> F. (2020) </w:t>
      </w:r>
      <w:proofErr w:type="spellStart"/>
      <w:r w:rsidRPr="00584B09">
        <w:rPr>
          <w:rFonts w:ascii="Arial" w:hAnsi="Arial" w:cs="Arial"/>
          <w:bCs/>
          <w:color w:val="000000" w:themeColor="text1"/>
          <w:szCs w:val="24"/>
        </w:rPr>
        <w:t>Hydroxytyrosol</w:t>
      </w:r>
      <w:proofErr w:type="spellEnd"/>
      <w:r w:rsidRPr="00584B09">
        <w:rPr>
          <w:rFonts w:ascii="Arial" w:hAnsi="Arial" w:cs="Arial"/>
          <w:bCs/>
          <w:color w:val="000000" w:themeColor="text1"/>
          <w:szCs w:val="24"/>
        </w:rPr>
        <w:t xml:space="preserve"> stimulates </w:t>
      </w:r>
      <w:proofErr w:type="spellStart"/>
      <w:r w:rsidRPr="00584B09">
        <w:rPr>
          <w:rFonts w:ascii="Arial" w:hAnsi="Arial" w:cs="Arial"/>
          <w:bCs/>
          <w:color w:val="000000" w:themeColor="text1"/>
          <w:szCs w:val="24"/>
        </w:rPr>
        <w:t>neurogenesis</w:t>
      </w:r>
      <w:proofErr w:type="spellEnd"/>
      <w:r w:rsidRPr="00584B09">
        <w:rPr>
          <w:rFonts w:ascii="Arial" w:hAnsi="Arial" w:cs="Arial"/>
          <w:bCs/>
          <w:color w:val="000000" w:themeColor="text1"/>
          <w:szCs w:val="24"/>
        </w:rPr>
        <w:t xml:space="preserve"> in aged dentate </w:t>
      </w:r>
      <w:proofErr w:type="spellStart"/>
      <w:r w:rsidRPr="00584B09">
        <w:rPr>
          <w:rFonts w:ascii="Arial" w:hAnsi="Arial" w:cs="Arial"/>
          <w:bCs/>
          <w:color w:val="000000" w:themeColor="text1"/>
          <w:szCs w:val="24"/>
        </w:rPr>
        <w:t>gyrus</w:t>
      </w:r>
      <w:proofErr w:type="spellEnd"/>
      <w:r w:rsidRPr="00584B09">
        <w:rPr>
          <w:rFonts w:ascii="Arial" w:hAnsi="Arial" w:cs="Arial"/>
          <w:bCs/>
          <w:color w:val="000000" w:themeColor="text1"/>
          <w:szCs w:val="24"/>
        </w:rPr>
        <w:t xml:space="preserve"> by enhancing stem and progenitor cell proliferation and neuron survival. FASEB J. 34(3):4512-4526. </w:t>
      </w:r>
    </w:p>
    <w:p w:rsidR="009F406A" w:rsidRPr="00584B09" w:rsidRDefault="009F4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hAnsi="Arial" w:cs="Arial"/>
          <w:bCs/>
          <w:color w:val="000000" w:themeColor="text1"/>
          <w:szCs w:val="24"/>
          <w:lang w:val="it-IT"/>
        </w:rPr>
      </w:pPr>
      <w:proofErr w:type="spellStart"/>
      <w:r w:rsidRPr="00584B09">
        <w:rPr>
          <w:rFonts w:ascii="Arial" w:hAnsi="Arial" w:cs="Arial"/>
          <w:bCs/>
          <w:color w:val="000000" w:themeColor="text1"/>
          <w:szCs w:val="24"/>
        </w:rPr>
        <w:t>Farioli-Vecchioli</w:t>
      </w:r>
      <w:proofErr w:type="spellEnd"/>
      <w:r w:rsidRPr="00584B09">
        <w:rPr>
          <w:rFonts w:ascii="Arial" w:hAnsi="Arial" w:cs="Arial"/>
          <w:bCs/>
          <w:color w:val="000000" w:themeColor="text1"/>
          <w:szCs w:val="24"/>
        </w:rPr>
        <w:t xml:space="preserve"> S, </w:t>
      </w:r>
      <w:proofErr w:type="spellStart"/>
      <w:r w:rsidRPr="00584B09">
        <w:rPr>
          <w:rFonts w:ascii="Arial" w:hAnsi="Arial" w:cs="Arial"/>
          <w:bCs/>
          <w:color w:val="000000" w:themeColor="text1"/>
          <w:szCs w:val="24"/>
        </w:rPr>
        <w:t>Saraulli</w:t>
      </w:r>
      <w:proofErr w:type="spellEnd"/>
      <w:r w:rsidRPr="00584B09">
        <w:rPr>
          <w:rFonts w:ascii="Arial" w:hAnsi="Arial" w:cs="Arial"/>
          <w:bCs/>
          <w:color w:val="000000" w:themeColor="text1"/>
          <w:szCs w:val="24"/>
        </w:rPr>
        <w:t xml:space="preserve"> D, </w:t>
      </w:r>
      <w:proofErr w:type="spellStart"/>
      <w:r w:rsidRPr="00584B09">
        <w:rPr>
          <w:rFonts w:ascii="Arial" w:hAnsi="Arial" w:cs="Arial"/>
          <w:bCs/>
          <w:color w:val="000000" w:themeColor="text1"/>
          <w:szCs w:val="24"/>
        </w:rPr>
        <w:t>Costanzi</w:t>
      </w:r>
      <w:proofErr w:type="spellEnd"/>
      <w:r w:rsidRPr="00584B09">
        <w:rPr>
          <w:rFonts w:ascii="Arial" w:hAnsi="Arial" w:cs="Arial"/>
          <w:bCs/>
          <w:color w:val="000000" w:themeColor="text1"/>
          <w:szCs w:val="24"/>
        </w:rPr>
        <w:t xml:space="preserve"> M, </w:t>
      </w:r>
      <w:proofErr w:type="spellStart"/>
      <w:r w:rsidRPr="00584B09">
        <w:rPr>
          <w:rFonts w:ascii="Arial" w:hAnsi="Arial" w:cs="Arial"/>
          <w:bCs/>
          <w:color w:val="000000" w:themeColor="text1"/>
          <w:szCs w:val="24"/>
        </w:rPr>
        <w:t>Leonardi</w:t>
      </w:r>
      <w:proofErr w:type="spellEnd"/>
      <w:r w:rsidRPr="00584B09">
        <w:rPr>
          <w:rFonts w:ascii="Arial" w:hAnsi="Arial" w:cs="Arial"/>
          <w:bCs/>
          <w:color w:val="000000" w:themeColor="text1"/>
          <w:szCs w:val="24"/>
        </w:rPr>
        <w:t xml:space="preserve"> L, </w:t>
      </w:r>
      <w:proofErr w:type="spellStart"/>
      <w:r w:rsidRPr="00584B09">
        <w:rPr>
          <w:rFonts w:ascii="Arial" w:hAnsi="Arial" w:cs="Arial"/>
          <w:bCs/>
          <w:color w:val="000000" w:themeColor="text1"/>
          <w:szCs w:val="24"/>
        </w:rPr>
        <w:t>Cinà</w:t>
      </w:r>
      <w:proofErr w:type="spellEnd"/>
      <w:r w:rsidRPr="00584B09">
        <w:rPr>
          <w:rFonts w:ascii="Arial" w:hAnsi="Arial" w:cs="Arial"/>
          <w:bCs/>
          <w:color w:val="000000" w:themeColor="text1"/>
          <w:szCs w:val="24"/>
        </w:rPr>
        <w:t xml:space="preserve"> I, </w:t>
      </w:r>
      <w:proofErr w:type="spellStart"/>
      <w:r w:rsidRPr="00584B09">
        <w:rPr>
          <w:rFonts w:ascii="Arial" w:hAnsi="Arial" w:cs="Arial"/>
          <w:bCs/>
          <w:color w:val="000000" w:themeColor="text1"/>
          <w:szCs w:val="24"/>
        </w:rPr>
        <w:t>Micheli</w:t>
      </w:r>
      <w:proofErr w:type="spellEnd"/>
      <w:r w:rsidRPr="00584B09">
        <w:rPr>
          <w:rFonts w:ascii="Arial" w:hAnsi="Arial" w:cs="Arial"/>
          <w:bCs/>
          <w:color w:val="000000" w:themeColor="text1"/>
          <w:szCs w:val="24"/>
        </w:rPr>
        <w:t xml:space="preserve"> L, </w:t>
      </w:r>
      <w:proofErr w:type="spellStart"/>
      <w:r w:rsidRPr="00584B09">
        <w:rPr>
          <w:rFonts w:ascii="Arial" w:hAnsi="Arial" w:cs="Arial"/>
          <w:bCs/>
          <w:color w:val="000000" w:themeColor="text1"/>
          <w:szCs w:val="24"/>
        </w:rPr>
        <w:t>Nutini</w:t>
      </w:r>
      <w:proofErr w:type="spellEnd"/>
      <w:r w:rsidRPr="00584B09">
        <w:rPr>
          <w:rFonts w:ascii="Arial" w:hAnsi="Arial" w:cs="Arial"/>
          <w:bCs/>
          <w:color w:val="000000" w:themeColor="text1"/>
          <w:szCs w:val="24"/>
        </w:rPr>
        <w:t xml:space="preserve"> M, </w:t>
      </w:r>
      <w:proofErr w:type="spellStart"/>
      <w:r w:rsidRPr="00584B09">
        <w:rPr>
          <w:rFonts w:ascii="Arial" w:hAnsi="Arial" w:cs="Arial"/>
          <w:bCs/>
          <w:color w:val="000000" w:themeColor="text1"/>
          <w:szCs w:val="24"/>
        </w:rPr>
        <w:t>Longone</w:t>
      </w:r>
      <w:proofErr w:type="spellEnd"/>
      <w:r w:rsidRPr="00584B09">
        <w:rPr>
          <w:rFonts w:ascii="Arial" w:hAnsi="Arial" w:cs="Arial"/>
          <w:bCs/>
          <w:color w:val="000000" w:themeColor="text1"/>
          <w:szCs w:val="24"/>
        </w:rPr>
        <w:t xml:space="preserve"> P, Oh SP, </w:t>
      </w:r>
      <w:proofErr w:type="spellStart"/>
      <w:r w:rsidRPr="00584B09">
        <w:rPr>
          <w:rFonts w:ascii="Arial" w:hAnsi="Arial" w:cs="Arial"/>
          <w:bCs/>
          <w:color w:val="000000" w:themeColor="text1"/>
          <w:szCs w:val="24"/>
        </w:rPr>
        <w:t>Cestari</w:t>
      </w:r>
      <w:proofErr w:type="spellEnd"/>
      <w:r w:rsidRPr="00584B09">
        <w:rPr>
          <w:rFonts w:ascii="Arial" w:hAnsi="Arial" w:cs="Arial"/>
          <w:bCs/>
          <w:color w:val="000000" w:themeColor="text1"/>
          <w:szCs w:val="24"/>
        </w:rPr>
        <w:t xml:space="preserve"> V, </w:t>
      </w:r>
      <w:proofErr w:type="spellStart"/>
      <w:r w:rsidRPr="00584B09">
        <w:rPr>
          <w:rFonts w:ascii="Arial" w:hAnsi="Arial" w:cs="Arial"/>
          <w:bCs/>
          <w:color w:val="000000" w:themeColor="text1"/>
          <w:szCs w:val="24"/>
        </w:rPr>
        <w:t>Tirone</w:t>
      </w:r>
      <w:proofErr w:type="spellEnd"/>
      <w:r w:rsidRPr="00584B09">
        <w:rPr>
          <w:rFonts w:ascii="Arial" w:hAnsi="Arial" w:cs="Arial"/>
          <w:bCs/>
          <w:color w:val="000000" w:themeColor="text1"/>
          <w:szCs w:val="24"/>
        </w:rPr>
        <w:t xml:space="preserve"> F. (2009) Impaired terminal differentiation of </w:t>
      </w:r>
      <w:proofErr w:type="spellStart"/>
      <w:r w:rsidRPr="00584B09">
        <w:rPr>
          <w:rFonts w:ascii="Arial" w:hAnsi="Arial" w:cs="Arial"/>
          <w:bCs/>
          <w:color w:val="000000" w:themeColor="text1"/>
          <w:szCs w:val="24"/>
        </w:rPr>
        <w:t>hippocampal</w:t>
      </w:r>
      <w:proofErr w:type="spellEnd"/>
      <w:r w:rsidRPr="00584B09">
        <w:rPr>
          <w:rFonts w:ascii="Arial" w:hAnsi="Arial" w:cs="Arial"/>
          <w:bCs/>
          <w:color w:val="000000" w:themeColor="text1"/>
          <w:szCs w:val="24"/>
        </w:rPr>
        <w:t xml:space="preserve"> granule neurons and defective contextual memory in PC3/Tis21 knockout mice. </w:t>
      </w:r>
      <w:proofErr w:type="spellStart"/>
      <w:r w:rsidRPr="00584B09">
        <w:rPr>
          <w:rFonts w:ascii="Arial" w:hAnsi="Arial" w:cs="Arial"/>
          <w:bCs/>
          <w:color w:val="000000" w:themeColor="text1"/>
          <w:szCs w:val="24"/>
          <w:lang w:val="it-IT"/>
        </w:rPr>
        <w:t>PLoS</w:t>
      </w:r>
      <w:proofErr w:type="spellEnd"/>
      <w:r w:rsidRPr="00584B09">
        <w:rPr>
          <w:rFonts w:ascii="Arial" w:hAnsi="Arial" w:cs="Arial"/>
          <w:bCs/>
          <w:color w:val="000000" w:themeColor="text1"/>
          <w:szCs w:val="24"/>
          <w:lang w:val="it-IT"/>
        </w:rPr>
        <w:t xml:space="preserve"> </w:t>
      </w:r>
      <w:proofErr w:type="spellStart"/>
      <w:r w:rsidRPr="00584B09">
        <w:rPr>
          <w:rFonts w:ascii="Arial" w:hAnsi="Arial" w:cs="Arial"/>
          <w:bCs/>
          <w:color w:val="000000" w:themeColor="text1"/>
          <w:szCs w:val="24"/>
          <w:lang w:val="it-IT"/>
        </w:rPr>
        <w:t>One</w:t>
      </w:r>
      <w:proofErr w:type="spellEnd"/>
      <w:r w:rsidRPr="00584B09">
        <w:rPr>
          <w:rFonts w:ascii="Arial" w:hAnsi="Arial" w:cs="Arial"/>
          <w:bCs/>
          <w:color w:val="000000" w:themeColor="text1"/>
          <w:szCs w:val="24"/>
          <w:lang w:val="it-IT"/>
        </w:rPr>
        <w:t xml:space="preserve">. 17;4(12):e8339. </w:t>
      </w:r>
    </w:p>
    <w:p w:rsidR="009F406A" w:rsidRPr="00584B09" w:rsidRDefault="009F406A">
      <w:pPr>
        <w:spacing w:after="120"/>
        <w:jc w:val="both"/>
        <w:rPr>
          <w:rFonts w:ascii="Arial" w:hAnsi="Arial" w:cs="Arial"/>
          <w:bCs/>
          <w:color w:val="000000" w:themeColor="text1"/>
          <w:szCs w:val="24"/>
        </w:rPr>
      </w:pPr>
      <w:bookmarkStart w:id="1" w:name="OLE_LINK116"/>
      <w:bookmarkStart w:id="2" w:name="OLE_LINK117"/>
      <w:proofErr w:type="spellStart"/>
      <w:r w:rsidRPr="00584B09">
        <w:rPr>
          <w:rFonts w:ascii="Arial" w:hAnsi="Arial" w:cs="Arial"/>
          <w:bCs/>
          <w:color w:val="000000" w:themeColor="text1"/>
          <w:szCs w:val="24"/>
          <w:lang w:val="it-IT"/>
        </w:rPr>
        <w:lastRenderedPageBreak/>
        <w:t>Farioli-Vecchioli</w:t>
      </w:r>
      <w:proofErr w:type="spellEnd"/>
      <w:r w:rsidRPr="00584B09">
        <w:rPr>
          <w:rFonts w:ascii="Arial" w:hAnsi="Arial" w:cs="Arial"/>
          <w:bCs/>
          <w:color w:val="000000" w:themeColor="text1"/>
          <w:szCs w:val="24"/>
          <w:lang w:val="it-IT"/>
        </w:rPr>
        <w:t xml:space="preserve"> S, </w:t>
      </w:r>
      <w:proofErr w:type="spellStart"/>
      <w:r w:rsidRPr="00584B09">
        <w:rPr>
          <w:rFonts w:ascii="Arial" w:hAnsi="Arial" w:cs="Arial"/>
          <w:bCs/>
          <w:color w:val="000000" w:themeColor="text1"/>
          <w:szCs w:val="24"/>
          <w:lang w:val="it-IT"/>
        </w:rPr>
        <w:t>Micheli</w:t>
      </w:r>
      <w:proofErr w:type="spellEnd"/>
      <w:r w:rsidRPr="00584B09">
        <w:rPr>
          <w:rFonts w:ascii="Arial" w:hAnsi="Arial" w:cs="Arial"/>
          <w:bCs/>
          <w:color w:val="000000" w:themeColor="text1"/>
          <w:szCs w:val="24"/>
          <w:lang w:val="it-IT"/>
        </w:rPr>
        <w:t xml:space="preserve"> L, </w:t>
      </w:r>
      <w:proofErr w:type="spellStart"/>
      <w:r w:rsidRPr="00584B09">
        <w:rPr>
          <w:rFonts w:ascii="Arial" w:hAnsi="Arial" w:cs="Arial"/>
          <w:bCs/>
          <w:color w:val="000000" w:themeColor="text1"/>
          <w:szCs w:val="24"/>
          <w:lang w:val="it-IT"/>
        </w:rPr>
        <w:t>Saraulli</w:t>
      </w:r>
      <w:proofErr w:type="spellEnd"/>
      <w:r w:rsidRPr="00584B09">
        <w:rPr>
          <w:rFonts w:ascii="Arial" w:hAnsi="Arial" w:cs="Arial"/>
          <w:bCs/>
          <w:color w:val="000000" w:themeColor="text1"/>
          <w:szCs w:val="24"/>
          <w:lang w:val="it-IT"/>
        </w:rPr>
        <w:t xml:space="preserve"> D, </w:t>
      </w:r>
      <w:proofErr w:type="spellStart"/>
      <w:r w:rsidRPr="00584B09">
        <w:rPr>
          <w:rFonts w:ascii="Arial" w:hAnsi="Arial" w:cs="Arial"/>
          <w:bCs/>
          <w:color w:val="000000" w:themeColor="text1"/>
          <w:szCs w:val="24"/>
          <w:lang w:val="it-IT"/>
        </w:rPr>
        <w:t>Ceccarelli</w:t>
      </w:r>
      <w:proofErr w:type="spellEnd"/>
      <w:r w:rsidRPr="00584B09">
        <w:rPr>
          <w:rFonts w:ascii="Arial" w:hAnsi="Arial" w:cs="Arial"/>
          <w:bCs/>
          <w:color w:val="000000" w:themeColor="text1"/>
          <w:szCs w:val="24"/>
          <w:lang w:val="it-IT"/>
        </w:rPr>
        <w:t xml:space="preserve"> M, </w:t>
      </w:r>
      <w:proofErr w:type="spellStart"/>
      <w:r w:rsidRPr="00584B09">
        <w:rPr>
          <w:rFonts w:ascii="Arial" w:hAnsi="Arial" w:cs="Arial"/>
          <w:bCs/>
          <w:color w:val="000000" w:themeColor="text1"/>
          <w:szCs w:val="24"/>
          <w:lang w:val="it-IT"/>
        </w:rPr>
        <w:t>Cannas</w:t>
      </w:r>
      <w:proofErr w:type="spellEnd"/>
      <w:r w:rsidRPr="00584B09">
        <w:rPr>
          <w:rFonts w:ascii="Arial" w:hAnsi="Arial" w:cs="Arial"/>
          <w:bCs/>
          <w:color w:val="000000" w:themeColor="text1"/>
          <w:szCs w:val="24"/>
          <w:lang w:val="it-IT"/>
        </w:rPr>
        <w:t xml:space="preserve"> S, </w:t>
      </w:r>
      <w:proofErr w:type="spellStart"/>
      <w:r w:rsidRPr="00584B09">
        <w:rPr>
          <w:rFonts w:ascii="Arial" w:hAnsi="Arial" w:cs="Arial"/>
          <w:bCs/>
          <w:color w:val="000000" w:themeColor="text1"/>
          <w:szCs w:val="24"/>
          <w:lang w:val="it-IT"/>
        </w:rPr>
        <w:t>Scardigli</w:t>
      </w:r>
      <w:proofErr w:type="spellEnd"/>
      <w:r w:rsidRPr="00584B09">
        <w:rPr>
          <w:rFonts w:ascii="Arial" w:hAnsi="Arial" w:cs="Arial"/>
          <w:bCs/>
          <w:color w:val="000000" w:themeColor="text1"/>
          <w:szCs w:val="24"/>
          <w:lang w:val="it-IT"/>
        </w:rPr>
        <w:t xml:space="preserve"> R, </w:t>
      </w:r>
      <w:proofErr w:type="spellStart"/>
      <w:r w:rsidRPr="00584B09">
        <w:rPr>
          <w:rFonts w:ascii="Arial" w:hAnsi="Arial" w:cs="Arial"/>
          <w:bCs/>
          <w:color w:val="000000" w:themeColor="text1"/>
          <w:szCs w:val="24"/>
          <w:lang w:val="it-IT"/>
        </w:rPr>
        <w:t>Leonardi</w:t>
      </w:r>
      <w:proofErr w:type="spellEnd"/>
      <w:r w:rsidRPr="00584B09">
        <w:rPr>
          <w:rFonts w:ascii="Arial" w:hAnsi="Arial" w:cs="Arial"/>
          <w:bCs/>
          <w:color w:val="000000" w:themeColor="text1"/>
          <w:szCs w:val="24"/>
          <w:lang w:val="it-IT"/>
        </w:rPr>
        <w:t xml:space="preserve"> L, </w:t>
      </w:r>
      <w:proofErr w:type="spellStart"/>
      <w:r w:rsidRPr="00584B09">
        <w:rPr>
          <w:rFonts w:ascii="Arial" w:hAnsi="Arial" w:cs="Arial"/>
          <w:bCs/>
          <w:color w:val="000000" w:themeColor="text1"/>
          <w:szCs w:val="24"/>
          <w:lang w:val="it-IT"/>
        </w:rPr>
        <w:t>Cinà</w:t>
      </w:r>
      <w:proofErr w:type="spellEnd"/>
      <w:r w:rsidRPr="00584B09">
        <w:rPr>
          <w:rFonts w:ascii="Arial" w:hAnsi="Arial" w:cs="Arial"/>
          <w:bCs/>
          <w:color w:val="000000" w:themeColor="text1"/>
          <w:szCs w:val="24"/>
          <w:lang w:val="it-IT"/>
        </w:rPr>
        <w:t xml:space="preserve"> I, </w:t>
      </w:r>
      <w:proofErr w:type="spellStart"/>
      <w:r w:rsidRPr="00584B09">
        <w:rPr>
          <w:rFonts w:ascii="Arial" w:hAnsi="Arial" w:cs="Arial"/>
          <w:bCs/>
          <w:color w:val="000000" w:themeColor="text1"/>
          <w:szCs w:val="24"/>
          <w:lang w:val="it-IT"/>
        </w:rPr>
        <w:t>Costanzi</w:t>
      </w:r>
      <w:proofErr w:type="spellEnd"/>
      <w:r w:rsidRPr="00584B09">
        <w:rPr>
          <w:rFonts w:ascii="Arial" w:hAnsi="Arial" w:cs="Arial"/>
          <w:bCs/>
          <w:color w:val="000000" w:themeColor="text1"/>
          <w:szCs w:val="24"/>
          <w:lang w:val="it-IT"/>
        </w:rPr>
        <w:t xml:space="preserve"> M, Ciotti MT, </w:t>
      </w:r>
      <w:proofErr w:type="spellStart"/>
      <w:r w:rsidRPr="00584B09">
        <w:rPr>
          <w:rFonts w:ascii="Arial" w:hAnsi="Arial" w:cs="Arial"/>
          <w:bCs/>
          <w:color w:val="000000" w:themeColor="text1"/>
          <w:szCs w:val="24"/>
          <w:lang w:val="it-IT"/>
        </w:rPr>
        <w:t>Moreira</w:t>
      </w:r>
      <w:proofErr w:type="spellEnd"/>
      <w:r w:rsidRPr="00584B09">
        <w:rPr>
          <w:rFonts w:ascii="Arial" w:hAnsi="Arial" w:cs="Arial"/>
          <w:bCs/>
          <w:color w:val="000000" w:themeColor="text1"/>
          <w:szCs w:val="24"/>
          <w:lang w:val="it-IT"/>
        </w:rPr>
        <w:t xml:space="preserve"> P, </w:t>
      </w:r>
      <w:proofErr w:type="spellStart"/>
      <w:r w:rsidRPr="00584B09">
        <w:rPr>
          <w:rFonts w:ascii="Arial" w:hAnsi="Arial" w:cs="Arial"/>
          <w:bCs/>
          <w:color w:val="000000" w:themeColor="text1"/>
          <w:szCs w:val="24"/>
          <w:lang w:val="it-IT"/>
        </w:rPr>
        <w:t>Rouault</w:t>
      </w:r>
      <w:proofErr w:type="spellEnd"/>
      <w:r w:rsidRPr="00584B09">
        <w:rPr>
          <w:rFonts w:ascii="Arial" w:hAnsi="Arial" w:cs="Arial"/>
          <w:bCs/>
          <w:color w:val="000000" w:themeColor="text1"/>
          <w:szCs w:val="24"/>
          <w:lang w:val="it-IT"/>
        </w:rPr>
        <w:t xml:space="preserve"> JP, </w:t>
      </w:r>
      <w:proofErr w:type="spellStart"/>
      <w:r w:rsidRPr="00584B09">
        <w:rPr>
          <w:rFonts w:ascii="Arial" w:hAnsi="Arial" w:cs="Arial"/>
          <w:bCs/>
          <w:color w:val="000000" w:themeColor="text1"/>
          <w:szCs w:val="24"/>
          <w:lang w:val="it-IT"/>
        </w:rPr>
        <w:t>Cestari</w:t>
      </w:r>
      <w:proofErr w:type="spellEnd"/>
      <w:r w:rsidRPr="00584B09">
        <w:rPr>
          <w:rFonts w:ascii="Arial" w:hAnsi="Arial" w:cs="Arial"/>
          <w:bCs/>
          <w:color w:val="000000" w:themeColor="text1"/>
          <w:szCs w:val="24"/>
          <w:lang w:val="it-IT"/>
        </w:rPr>
        <w:t xml:space="preserve"> V, </w:t>
      </w:r>
      <w:proofErr w:type="spellStart"/>
      <w:r w:rsidRPr="00584B09">
        <w:rPr>
          <w:rFonts w:ascii="Arial" w:hAnsi="Arial" w:cs="Arial"/>
          <w:bCs/>
          <w:color w:val="000000" w:themeColor="text1"/>
          <w:szCs w:val="24"/>
          <w:lang w:val="it-IT"/>
        </w:rPr>
        <w:t>Tirone</w:t>
      </w:r>
      <w:proofErr w:type="spellEnd"/>
      <w:r w:rsidRPr="00584B09">
        <w:rPr>
          <w:rFonts w:ascii="Arial" w:hAnsi="Arial" w:cs="Arial"/>
          <w:bCs/>
          <w:color w:val="000000" w:themeColor="text1"/>
          <w:szCs w:val="24"/>
          <w:lang w:val="it-IT"/>
        </w:rPr>
        <w:t xml:space="preserve"> F. </w:t>
      </w:r>
      <w:bookmarkEnd w:id="1"/>
      <w:bookmarkEnd w:id="2"/>
      <w:r w:rsidRPr="00584B09">
        <w:rPr>
          <w:rFonts w:ascii="Arial" w:hAnsi="Arial" w:cs="Arial"/>
          <w:bCs/>
          <w:color w:val="000000" w:themeColor="text1"/>
          <w:szCs w:val="24"/>
          <w:lang w:val="it-IT"/>
        </w:rPr>
        <w:t xml:space="preserve">(2012a). </w:t>
      </w:r>
      <w:bookmarkStart w:id="3" w:name="OLE_LINK125"/>
      <w:bookmarkStart w:id="4" w:name="OLE_LINK126"/>
      <w:r w:rsidRPr="00584B09">
        <w:rPr>
          <w:rFonts w:ascii="Arial" w:hAnsi="Arial" w:cs="Arial"/>
          <w:bCs/>
          <w:color w:val="000000" w:themeColor="text1"/>
          <w:szCs w:val="24"/>
        </w:rPr>
        <w:t xml:space="preserve">Btg1 is Required to Maintain the Pool of Stem and Progenitor Cells of the Dentate </w:t>
      </w:r>
      <w:proofErr w:type="spellStart"/>
      <w:r w:rsidRPr="00584B09">
        <w:rPr>
          <w:rFonts w:ascii="Arial" w:hAnsi="Arial" w:cs="Arial"/>
          <w:bCs/>
          <w:color w:val="000000" w:themeColor="text1"/>
          <w:szCs w:val="24"/>
        </w:rPr>
        <w:t>Gyrus</w:t>
      </w:r>
      <w:proofErr w:type="spellEnd"/>
      <w:r w:rsidRPr="00584B09">
        <w:rPr>
          <w:rFonts w:ascii="Arial" w:hAnsi="Arial" w:cs="Arial"/>
          <w:bCs/>
          <w:color w:val="000000" w:themeColor="text1"/>
          <w:szCs w:val="24"/>
        </w:rPr>
        <w:t xml:space="preserve"> and </w:t>
      </w:r>
      <w:proofErr w:type="spellStart"/>
      <w:r w:rsidRPr="00584B09">
        <w:rPr>
          <w:rFonts w:ascii="Arial" w:hAnsi="Arial" w:cs="Arial"/>
          <w:bCs/>
          <w:color w:val="000000" w:themeColor="text1"/>
          <w:szCs w:val="24"/>
        </w:rPr>
        <w:t>Subventricular</w:t>
      </w:r>
      <w:proofErr w:type="spellEnd"/>
      <w:r w:rsidRPr="00584B09">
        <w:rPr>
          <w:rFonts w:ascii="Arial" w:hAnsi="Arial" w:cs="Arial"/>
          <w:bCs/>
          <w:color w:val="000000" w:themeColor="text1"/>
          <w:szCs w:val="24"/>
        </w:rPr>
        <w:t xml:space="preserve"> </w:t>
      </w:r>
      <w:proofErr w:type="spellStart"/>
      <w:r w:rsidRPr="00584B09">
        <w:rPr>
          <w:rFonts w:ascii="Arial" w:hAnsi="Arial" w:cs="Arial"/>
          <w:bCs/>
          <w:color w:val="000000" w:themeColor="text1"/>
          <w:szCs w:val="24"/>
        </w:rPr>
        <w:t>Zone.</w:t>
      </w:r>
      <w:bookmarkStart w:id="5" w:name="OLE_LINK127"/>
      <w:bookmarkStart w:id="6" w:name="OLE_LINK128"/>
      <w:bookmarkEnd w:id="3"/>
      <w:bookmarkEnd w:id="4"/>
      <w:r w:rsidRPr="00584B09">
        <w:rPr>
          <w:rFonts w:ascii="Arial" w:hAnsi="Arial" w:cs="Arial"/>
          <w:bCs/>
          <w:color w:val="000000" w:themeColor="text1"/>
          <w:szCs w:val="24"/>
        </w:rPr>
        <w:t>Front</w:t>
      </w:r>
      <w:proofErr w:type="spellEnd"/>
      <w:r w:rsidRPr="00584B09">
        <w:rPr>
          <w:rFonts w:ascii="Arial" w:hAnsi="Arial" w:cs="Arial"/>
          <w:bCs/>
          <w:color w:val="000000" w:themeColor="text1"/>
          <w:szCs w:val="24"/>
        </w:rPr>
        <w:t xml:space="preserve"> </w:t>
      </w:r>
      <w:proofErr w:type="spellStart"/>
      <w:r w:rsidRPr="00584B09">
        <w:rPr>
          <w:rFonts w:ascii="Arial" w:hAnsi="Arial" w:cs="Arial"/>
          <w:bCs/>
          <w:color w:val="000000" w:themeColor="text1"/>
          <w:szCs w:val="24"/>
        </w:rPr>
        <w:t>Neurosci</w:t>
      </w:r>
      <w:proofErr w:type="spellEnd"/>
      <w:r w:rsidRPr="00584B09">
        <w:rPr>
          <w:rFonts w:ascii="Arial" w:hAnsi="Arial" w:cs="Arial"/>
          <w:bCs/>
          <w:color w:val="000000" w:themeColor="text1"/>
          <w:szCs w:val="24"/>
        </w:rPr>
        <w:t xml:space="preserve">. </w:t>
      </w:r>
      <w:bookmarkEnd w:id="5"/>
      <w:bookmarkEnd w:id="6"/>
      <w:r w:rsidRPr="00584B09">
        <w:rPr>
          <w:rFonts w:ascii="Arial" w:hAnsi="Arial" w:cs="Arial"/>
          <w:bCs/>
          <w:color w:val="000000" w:themeColor="text1"/>
          <w:szCs w:val="24"/>
        </w:rPr>
        <w:t>6:124.</w:t>
      </w:r>
    </w:p>
    <w:p w:rsidR="009F406A" w:rsidRPr="00584B09" w:rsidRDefault="009F406A">
      <w:pPr>
        <w:spacing w:after="120"/>
        <w:jc w:val="both"/>
        <w:rPr>
          <w:rFonts w:ascii="Arial" w:hAnsi="Arial" w:cs="Arial"/>
          <w:bCs/>
          <w:color w:val="000000" w:themeColor="text1"/>
          <w:szCs w:val="24"/>
        </w:rPr>
      </w:pPr>
      <w:proofErr w:type="spellStart"/>
      <w:r w:rsidRPr="00584B09">
        <w:rPr>
          <w:rFonts w:ascii="Arial" w:hAnsi="Arial" w:cs="Arial"/>
          <w:bCs/>
          <w:color w:val="000000" w:themeColor="text1"/>
          <w:szCs w:val="24"/>
        </w:rPr>
        <w:t>Farioli-Vecchioli</w:t>
      </w:r>
      <w:proofErr w:type="spellEnd"/>
      <w:r w:rsidRPr="00584B09">
        <w:rPr>
          <w:rFonts w:ascii="Arial" w:hAnsi="Arial" w:cs="Arial"/>
          <w:bCs/>
          <w:color w:val="000000" w:themeColor="text1"/>
          <w:szCs w:val="24"/>
        </w:rPr>
        <w:t xml:space="preserve"> S, </w:t>
      </w:r>
      <w:proofErr w:type="spellStart"/>
      <w:r w:rsidRPr="00584B09">
        <w:rPr>
          <w:rFonts w:ascii="Arial" w:hAnsi="Arial" w:cs="Arial"/>
          <w:bCs/>
          <w:color w:val="000000" w:themeColor="text1"/>
          <w:szCs w:val="24"/>
        </w:rPr>
        <w:t>Cina</w:t>
      </w:r>
      <w:proofErr w:type="spellEnd"/>
      <w:r w:rsidRPr="00584B09">
        <w:rPr>
          <w:rFonts w:ascii="Arial" w:hAnsi="Arial" w:cs="Arial"/>
          <w:bCs/>
          <w:color w:val="000000" w:themeColor="text1"/>
          <w:szCs w:val="24"/>
        </w:rPr>
        <w:t xml:space="preserve">̀ I, </w:t>
      </w:r>
      <w:proofErr w:type="spellStart"/>
      <w:r w:rsidRPr="00584B09">
        <w:rPr>
          <w:rFonts w:ascii="Arial" w:hAnsi="Arial" w:cs="Arial"/>
          <w:bCs/>
          <w:color w:val="000000" w:themeColor="text1"/>
          <w:szCs w:val="24"/>
        </w:rPr>
        <w:t>Ceccarelli</w:t>
      </w:r>
      <w:proofErr w:type="spellEnd"/>
      <w:r w:rsidRPr="00584B09">
        <w:rPr>
          <w:rFonts w:ascii="Arial" w:hAnsi="Arial" w:cs="Arial"/>
          <w:bCs/>
          <w:color w:val="000000" w:themeColor="text1"/>
          <w:szCs w:val="24"/>
        </w:rPr>
        <w:t xml:space="preserve"> M, </w:t>
      </w:r>
      <w:proofErr w:type="spellStart"/>
      <w:r w:rsidRPr="00584B09">
        <w:rPr>
          <w:rFonts w:ascii="Arial" w:hAnsi="Arial" w:cs="Arial"/>
          <w:bCs/>
          <w:color w:val="000000" w:themeColor="text1"/>
          <w:szCs w:val="24"/>
        </w:rPr>
        <w:t>Micheli</w:t>
      </w:r>
      <w:proofErr w:type="spellEnd"/>
      <w:r w:rsidRPr="00584B09">
        <w:rPr>
          <w:rFonts w:ascii="Arial" w:hAnsi="Arial" w:cs="Arial"/>
          <w:bCs/>
          <w:color w:val="000000" w:themeColor="text1"/>
          <w:szCs w:val="24"/>
        </w:rPr>
        <w:t xml:space="preserve"> L, </w:t>
      </w:r>
      <w:proofErr w:type="spellStart"/>
      <w:r w:rsidRPr="00584B09">
        <w:rPr>
          <w:rFonts w:ascii="Arial" w:hAnsi="Arial" w:cs="Arial"/>
          <w:bCs/>
          <w:color w:val="000000" w:themeColor="text1"/>
          <w:szCs w:val="24"/>
        </w:rPr>
        <w:t>Leonardi</w:t>
      </w:r>
      <w:proofErr w:type="spellEnd"/>
      <w:r w:rsidRPr="00584B09">
        <w:rPr>
          <w:rFonts w:ascii="Arial" w:hAnsi="Arial" w:cs="Arial"/>
          <w:bCs/>
          <w:color w:val="000000" w:themeColor="text1"/>
          <w:szCs w:val="24"/>
        </w:rPr>
        <w:t xml:space="preserve"> L, </w:t>
      </w:r>
      <w:proofErr w:type="spellStart"/>
      <w:r w:rsidRPr="00584B09">
        <w:rPr>
          <w:rFonts w:ascii="Arial" w:hAnsi="Arial" w:cs="Arial"/>
          <w:bCs/>
          <w:color w:val="000000" w:themeColor="text1"/>
          <w:szCs w:val="24"/>
        </w:rPr>
        <w:t>Ciotti</w:t>
      </w:r>
      <w:proofErr w:type="spellEnd"/>
      <w:r w:rsidRPr="00584B09">
        <w:rPr>
          <w:rFonts w:ascii="Arial" w:hAnsi="Arial" w:cs="Arial"/>
          <w:bCs/>
          <w:color w:val="000000" w:themeColor="text1"/>
          <w:szCs w:val="24"/>
        </w:rPr>
        <w:t xml:space="preserve"> M.T, De </w:t>
      </w:r>
      <w:proofErr w:type="spellStart"/>
      <w:r w:rsidRPr="00584B09">
        <w:rPr>
          <w:rFonts w:ascii="Arial" w:hAnsi="Arial" w:cs="Arial"/>
          <w:bCs/>
          <w:color w:val="000000" w:themeColor="text1"/>
          <w:szCs w:val="24"/>
        </w:rPr>
        <w:t>Bardi</w:t>
      </w:r>
      <w:proofErr w:type="spellEnd"/>
      <w:r w:rsidRPr="00584B09">
        <w:rPr>
          <w:rFonts w:ascii="Arial" w:hAnsi="Arial" w:cs="Arial"/>
          <w:bCs/>
          <w:color w:val="000000" w:themeColor="text1"/>
          <w:szCs w:val="24"/>
        </w:rPr>
        <w:t xml:space="preserve"> M, Di Rocco C, </w:t>
      </w:r>
      <w:proofErr w:type="spellStart"/>
      <w:r w:rsidRPr="00584B09">
        <w:rPr>
          <w:rFonts w:ascii="Arial" w:hAnsi="Arial" w:cs="Arial"/>
          <w:bCs/>
          <w:color w:val="000000" w:themeColor="text1"/>
          <w:szCs w:val="24"/>
        </w:rPr>
        <w:t>Pallini</w:t>
      </w:r>
      <w:proofErr w:type="spellEnd"/>
      <w:r w:rsidRPr="00584B09">
        <w:rPr>
          <w:rFonts w:ascii="Arial" w:hAnsi="Arial" w:cs="Arial"/>
          <w:bCs/>
          <w:color w:val="000000" w:themeColor="text1"/>
          <w:szCs w:val="24"/>
        </w:rPr>
        <w:t xml:space="preserve"> R, </w:t>
      </w:r>
      <w:proofErr w:type="spellStart"/>
      <w:r w:rsidRPr="00584B09">
        <w:rPr>
          <w:rFonts w:ascii="Arial" w:hAnsi="Arial" w:cs="Arial"/>
          <w:bCs/>
          <w:color w:val="000000" w:themeColor="text1"/>
          <w:szCs w:val="24"/>
        </w:rPr>
        <w:t>Cavallaro</w:t>
      </w:r>
      <w:proofErr w:type="spellEnd"/>
      <w:r w:rsidRPr="00584B09">
        <w:rPr>
          <w:rFonts w:ascii="Arial" w:hAnsi="Arial" w:cs="Arial"/>
          <w:bCs/>
          <w:color w:val="000000" w:themeColor="text1"/>
          <w:szCs w:val="24"/>
        </w:rPr>
        <w:t xml:space="preserve"> S, and </w:t>
      </w:r>
      <w:proofErr w:type="spellStart"/>
      <w:r w:rsidRPr="00584B09">
        <w:rPr>
          <w:rFonts w:ascii="Arial" w:hAnsi="Arial" w:cs="Arial"/>
          <w:bCs/>
          <w:color w:val="000000" w:themeColor="text1"/>
          <w:szCs w:val="24"/>
        </w:rPr>
        <w:t>Tirone</w:t>
      </w:r>
      <w:proofErr w:type="spellEnd"/>
      <w:r w:rsidRPr="00584B09">
        <w:rPr>
          <w:rFonts w:ascii="Arial" w:hAnsi="Arial" w:cs="Arial"/>
          <w:bCs/>
          <w:color w:val="000000" w:themeColor="text1"/>
          <w:szCs w:val="24"/>
        </w:rPr>
        <w:t xml:space="preserve"> F. (2012b) Tis21 knock-out enhances the frequency of </w:t>
      </w:r>
      <w:proofErr w:type="spellStart"/>
      <w:r w:rsidRPr="00584B09">
        <w:rPr>
          <w:rFonts w:ascii="Arial" w:hAnsi="Arial" w:cs="Arial"/>
          <w:bCs/>
          <w:color w:val="000000" w:themeColor="text1"/>
          <w:szCs w:val="24"/>
        </w:rPr>
        <w:t>medulloblastoma</w:t>
      </w:r>
      <w:proofErr w:type="spellEnd"/>
      <w:r w:rsidRPr="00584B09">
        <w:rPr>
          <w:rFonts w:ascii="Arial" w:hAnsi="Arial" w:cs="Arial"/>
          <w:bCs/>
          <w:color w:val="000000" w:themeColor="text1"/>
          <w:szCs w:val="24"/>
        </w:rPr>
        <w:t xml:space="preserve"> in Patched1 heterozygous mice by inhibiting the Cxcl3-dependent migration of </w:t>
      </w:r>
      <w:proofErr w:type="spellStart"/>
      <w:r w:rsidRPr="00584B09">
        <w:rPr>
          <w:rFonts w:ascii="Arial" w:hAnsi="Arial" w:cs="Arial"/>
          <w:bCs/>
          <w:color w:val="000000" w:themeColor="text1"/>
          <w:szCs w:val="24"/>
        </w:rPr>
        <w:t>cerebellar</w:t>
      </w:r>
      <w:proofErr w:type="spellEnd"/>
      <w:r w:rsidRPr="00584B09">
        <w:rPr>
          <w:rFonts w:ascii="Arial" w:hAnsi="Arial" w:cs="Arial"/>
          <w:bCs/>
          <w:color w:val="000000" w:themeColor="text1"/>
          <w:szCs w:val="24"/>
        </w:rPr>
        <w:t xml:space="preserve"> neurons. </w:t>
      </w:r>
      <w:r w:rsidRPr="00584B09">
        <w:rPr>
          <w:rFonts w:ascii="Arial" w:hAnsi="Arial" w:cs="Arial"/>
          <w:bCs/>
          <w:iCs/>
          <w:color w:val="000000" w:themeColor="text1"/>
          <w:szCs w:val="24"/>
        </w:rPr>
        <w:t xml:space="preserve">J </w:t>
      </w:r>
      <w:proofErr w:type="spellStart"/>
      <w:r w:rsidRPr="00584B09">
        <w:rPr>
          <w:rFonts w:ascii="Arial" w:hAnsi="Arial" w:cs="Arial"/>
          <w:bCs/>
          <w:iCs/>
          <w:color w:val="000000" w:themeColor="text1"/>
          <w:szCs w:val="24"/>
        </w:rPr>
        <w:t>Neurosci</w:t>
      </w:r>
      <w:proofErr w:type="spellEnd"/>
      <w:r w:rsidRPr="00584B09">
        <w:rPr>
          <w:rFonts w:ascii="Arial" w:hAnsi="Arial" w:cs="Arial"/>
          <w:bCs/>
          <w:color w:val="000000" w:themeColor="text1"/>
          <w:szCs w:val="24"/>
        </w:rPr>
        <w:t>, 32: 15547-15564.</w:t>
      </w:r>
    </w:p>
    <w:p w:rsidR="009F406A" w:rsidRPr="00584B09" w:rsidRDefault="009F406A">
      <w:pPr>
        <w:spacing w:after="120"/>
        <w:ind w:right="-7"/>
        <w:jc w:val="both"/>
        <w:rPr>
          <w:rFonts w:ascii="Arial" w:hAnsi="Arial" w:cs="Arial"/>
          <w:bCs/>
          <w:color w:val="000000" w:themeColor="text1"/>
          <w:szCs w:val="24"/>
        </w:rPr>
      </w:pPr>
      <w:proofErr w:type="spellStart"/>
      <w:r w:rsidRPr="00584B09">
        <w:rPr>
          <w:rFonts w:ascii="Arial" w:hAnsi="Arial" w:cs="Arial"/>
          <w:bCs/>
          <w:color w:val="000000" w:themeColor="text1"/>
          <w:szCs w:val="24"/>
        </w:rPr>
        <w:t>Farioli-Vecchioli</w:t>
      </w:r>
      <w:proofErr w:type="spellEnd"/>
      <w:r w:rsidRPr="00584B09">
        <w:rPr>
          <w:rFonts w:ascii="Arial" w:hAnsi="Arial" w:cs="Arial"/>
          <w:bCs/>
          <w:color w:val="000000" w:themeColor="text1"/>
          <w:szCs w:val="24"/>
        </w:rPr>
        <w:t xml:space="preserve"> S, </w:t>
      </w:r>
      <w:proofErr w:type="spellStart"/>
      <w:r w:rsidRPr="00584B09">
        <w:rPr>
          <w:rFonts w:ascii="Arial" w:hAnsi="Arial" w:cs="Arial"/>
          <w:bCs/>
          <w:color w:val="000000" w:themeColor="text1"/>
          <w:szCs w:val="24"/>
        </w:rPr>
        <w:t>Mattera</w:t>
      </w:r>
      <w:proofErr w:type="spellEnd"/>
      <w:r w:rsidRPr="00584B09">
        <w:rPr>
          <w:rFonts w:ascii="Arial" w:hAnsi="Arial" w:cs="Arial"/>
          <w:bCs/>
          <w:color w:val="000000" w:themeColor="text1"/>
          <w:szCs w:val="24"/>
        </w:rPr>
        <w:t xml:space="preserve"> A, </w:t>
      </w:r>
      <w:proofErr w:type="spellStart"/>
      <w:r w:rsidRPr="00584B09">
        <w:rPr>
          <w:rFonts w:ascii="Arial" w:hAnsi="Arial" w:cs="Arial"/>
          <w:bCs/>
          <w:color w:val="000000" w:themeColor="text1"/>
          <w:szCs w:val="24"/>
        </w:rPr>
        <w:t>Micheli</w:t>
      </w:r>
      <w:proofErr w:type="spellEnd"/>
      <w:r w:rsidRPr="00584B09">
        <w:rPr>
          <w:rFonts w:ascii="Arial" w:hAnsi="Arial" w:cs="Arial"/>
          <w:bCs/>
          <w:color w:val="000000" w:themeColor="text1"/>
          <w:szCs w:val="24"/>
        </w:rPr>
        <w:t xml:space="preserve"> L, </w:t>
      </w:r>
      <w:proofErr w:type="spellStart"/>
      <w:r w:rsidRPr="00584B09">
        <w:rPr>
          <w:rFonts w:ascii="Arial" w:hAnsi="Arial" w:cs="Arial"/>
          <w:bCs/>
          <w:color w:val="000000" w:themeColor="text1"/>
          <w:szCs w:val="24"/>
        </w:rPr>
        <w:t>Ceccarelli</w:t>
      </w:r>
      <w:proofErr w:type="spellEnd"/>
      <w:r w:rsidRPr="00584B09">
        <w:rPr>
          <w:rFonts w:ascii="Arial" w:hAnsi="Arial" w:cs="Arial"/>
          <w:bCs/>
          <w:color w:val="000000" w:themeColor="text1"/>
          <w:szCs w:val="24"/>
        </w:rPr>
        <w:t xml:space="preserve"> M, </w:t>
      </w:r>
      <w:proofErr w:type="spellStart"/>
      <w:r w:rsidRPr="00584B09">
        <w:rPr>
          <w:rFonts w:ascii="Arial" w:hAnsi="Arial" w:cs="Arial"/>
          <w:bCs/>
          <w:color w:val="000000" w:themeColor="text1"/>
          <w:szCs w:val="24"/>
        </w:rPr>
        <w:t>Leonardi</w:t>
      </w:r>
      <w:proofErr w:type="spellEnd"/>
      <w:r w:rsidRPr="00584B09">
        <w:rPr>
          <w:rFonts w:ascii="Arial" w:hAnsi="Arial" w:cs="Arial"/>
          <w:bCs/>
          <w:color w:val="000000" w:themeColor="text1"/>
          <w:szCs w:val="24"/>
        </w:rPr>
        <w:t xml:space="preserve"> L, </w:t>
      </w:r>
      <w:proofErr w:type="spellStart"/>
      <w:r w:rsidRPr="00584B09">
        <w:rPr>
          <w:rFonts w:ascii="Arial" w:hAnsi="Arial" w:cs="Arial"/>
          <w:bCs/>
          <w:color w:val="000000" w:themeColor="text1"/>
          <w:szCs w:val="24"/>
        </w:rPr>
        <w:t>Saraulli</w:t>
      </w:r>
      <w:proofErr w:type="spellEnd"/>
      <w:r w:rsidRPr="00584B09">
        <w:rPr>
          <w:rFonts w:ascii="Arial" w:hAnsi="Arial" w:cs="Arial"/>
          <w:bCs/>
          <w:color w:val="000000" w:themeColor="text1"/>
          <w:szCs w:val="24"/>
        </w:rPr>
        <w:t xml:space="preserve"> D, </w:t>
      </w:r>
      <w:proofErr w:type="spellStart"/>
      <w:r w:rsidRPr="00584B09">
        <w:rPr>
          <w:rFonts w:ascii="Arial" w:hAnsi="Arial" w:cs="Arial"/>
          <w:bCs/>
          <w:color w:val="000000" w:themeColor="text1"/>
          <w:szCs w:val="24"/>
        </w:rPr>
        <w:t>Costanzi</w:t>
      </w:r>
      <w:proofErr w:type="spellEnd"/>
      <w:r w:rsidRPr="00584B09">
        <w:rPr>
          <w:rFonts w:ascii="Arial" w:hAnsi="Arial" w:cs="Arial"/>
          <w:bCs/>
          <w:color w:val="000000" w:themeColor="text1"/>
          <w:szCs w:val="24"/>
        </w:rPr>
        <w:t xml:space="preserve"> M, </w:t>
      </w:r>
      <w:proofErr w:type="spellStart"/>
      <w:r w:rsidRPr="00584B09">
        <w:rPr>
          <w:rFonts w:ascii="Arial" w:hAnsi="Arial" w:cs="Arial"/>
          <w:bCs/>
          <w:color w:val="000000" w:themeColor="text1"/>
          <w:szCs w:val="24"/>
        </w:rPr>
        <w:t>Cestari</w:t>
      </w:r>
      <w:proofErr w:type="spellEnd"/>
      <w:r w:rsidRPr="00584B09">
        <w:rPr>
          <w:rFonts w:ascii="Arial" w:hAnsi="Arial" w:cs="Arial"/>
          <w:bCs/>
          <w:color w:val="000000" w:themeColor="text1"/>
          <w:szCs w:val="24"/>
        </w:rPr>
        <w:t xml:space="preserve"> V, Rouault J-P, </w:t>
      </w:r>
      <w:proofErr w:type="spellStart"/>
      <w:r w:rsidRPr="00584B09">
        <w:rPr>
          <w:rFonts w:ascii="Arial" w:hAnsi="Arial" w:cs="Arial"/>
          <w:bCs/>
          <w:color w:val="000000" w:themeColor="text1"/>
          <w:szCs w:val="24"/>
        </w:rPr>
        <w:t>Tirone</w:t>
      </w:r>
      <w:proofErr w:type="spellEnd"/>
      <w:r w:rsidRPr="00584B09">
        <w:rPr>
          <w:rFonts w:ascii="Arial" w:hAnsi="Arial" w:cs="Arial"/>
          <w:bCs/>
          <w:color w:val="000000" w:themeColor="text1"/>
          <w:szCs w:val="24"/>
        </w:rPr>
        <w:t xml:space="preserve"> F. (2014a) Running rescues defective adult </w:t>
      </w:r>
      <w:proofErr w:type="spellStart"/>
      <w:r w:rsidRPr="00584B09">
        <w:rPr>
          <w:rFonts w:ascii="Arial" w:hAnsi="Arial" w:cs="Arial"/>
          <w:bCs/>
          <w:color w:val="000000" w:themeColor="text1"/>
          <w:szCs w:val="24"/>
        </w:rPr>
        <w:t>neurogenesis</w:t>
      </w:r>
      <w:proofErr w:type="spellEnd"/>
      <w:r w:rsidRPr="00584B09">
        <w:rPr>
          <w:rFonts w:ascii="Arial" w:hAnsi="Arial" w:cs="Arial"/>
          <w:bCs/>
          <w:color w:val="000000" w:themeColor="text1"/>
          <w:szCs w:val="24"/>
        </w:rPr>
        <w:t xml:space="preserve"> by shortening the length of the cell cycle of neural stem and progenitor cells. Stem Cells, Jul;32(7):1968-82. </w:t>
      </w:r>
    </w:p>
    <w:p w:rsidR="009F406A" w:rsidRPr="00584B09" w:rsidRDefault="009F406A">
      <w:pPr>
        <w:spacing w:after="120"/>
        <w:ind w:right="-7"/>
        <w:jc w:val="both"/>
        <w:rPr>
          <w:rFonts w:ascii="Arial" w:hAnsi="Arial" w:cs="Arial"/>
          <w:bCs/>
          <w:color w:val="000000" w:themeColor="text1"/>
          <w:szCs w:val="24"/>
        </w:rPr>
      </w:pPr>
      <w:proofErr w:type="spellStart"/>
      <w:r w:rsidRPr="00584B09">
        <w:rPr>
          <w:rFonts w:ascii="Arial" w:hAnsi="Arial" w:cs="Arial"/>
          <w:bCs/>
          <w:color w:val="000000" w:themeColor="text1"/>
          <w:szCs w:val="24"/>
        </w:rPr>
        <w:t>Farioli-Vecchioli</w:t>
      </w:r>
      <w:proofErr w:type="spellEnd"/>
      <w:r w:rsidRPr="00584B09">
        <w:rPr>
          <w:rFonts w:ascii="Arial" w:hAnsi="Arial" w:cs="Arial"/>
          <w:bCs/>
          <w:color w:val="000000" w:themeColor="text1"/>
          <w:szCs w:val="24"/>
        </w:rPr>
        <w:t xml:space="preserve"> S, </w:t>
      </w:r>
      <w:proofErr w:type="spellStart"/>
      <w:r w:rsidRPr="00584B09">
        <w:rPr>
          <w:rFonts w:ascii="Arial" w:hAnsi="Arial" w:cs="Arial"/>
          <w:bCs/>
          <w:color w:val="000000" w:themeColor="text1"/>
          <w:szCs w:val="24"/>
        </w:rPr>
        <w:t>Ceccarelli</w:t>
      </w:r>
      <w:proofErr w:type="spellEnd"/>
      <w:r w:rsidRPr="00584B09">
        <w:rPr>
          <w:rFonts w:ascii="Arial" w:hAnsi="Arial" w:cs="Arial"/>
          <w:bCs/>
          <w:color w:val="000000" w:themeColor="text1"/>
          <w:szCs w:val="24"/>
        </w:rPr>
        <w:t xml:space="preserve"> M, </w:t>
      </w:r>
      <w:proofErr w:type="spellStart"/>
      <w:r w:rsidRPr="00584B09">
        <w:rPr>
          <w:rFonts w:ascii="Arial" w:hAnsi="Arial" w:cs="Arial"/>
          <w:bCs/>
          <w:color w:val="000000" w:themeColor="text1"/>
          <w:szCs w:val="24"/>
        </w:rPr>
        <w:t>Saraulli</w:t>
      </w:r>
      <w:proofErr w:type="spellEnd"/>
      <w:r w:rsidRPr="00584B09">
        <w:rPr>
          <w:rFonts w:ascii="Arial" w:hAnsi="Arial" w:cs="Arial"/>
          <w:bCs/>
          <w:color w:val="000000" w:themeColor="text1"/>
          <w:szCs w:val="24"/>
        </w:rPr>
        <w:t xml:space="preserve"> D, </w:t>
      </w:r>
      <w:proofErr w:type="spellStart"/>
      <w:r w:rsidRPr="00584B09">
        <w:rPr>
          <w:rFonts w:ascii="Arial" w:hAnsi="Arial" w:cs="Arial"/>
          <w:bCs/>
          <w:color w:val="000000" w:themeColor="text1"/>
          <w:szCs w:val="24"/>
        </w:rPr>
        <w:t>Micheli</w:t>
      </w:r>
      <w:proofErr w:type="spellEnd"/>
      <w:r w:rsidRPr="00584B09">
        <w:rPr>
          <w:rFonts w:ascii="Arial" w:hAnsi="Arial" w:cs="Arial"/>
          <w:bCs/>
          <w:color w:val="000000" w:themeColor="text1"/>
          <w:szCs w:val="24"/>
        </w:rPr>
        <w:t xml:space="preserve"> L, Cannas S, D'Alessandro F, </w:t>
      </w:r>
      <w:proofErr w:type="spellStart"/>
      <w:r w:rsidRPr="00584B09">
        <w:rPr>
          <w:rFonts w:ascii="Arial" w:hAnsi="Arial" w:cs="Arial"/>
          <w:bCs/>
          <w:color w:val="000000" w:themeColor="text1"/>
          <w:szCs w:val="24"/>
        </w:rPr>
        <w:t>Scardigli</w:t>
      </w:r>
      <w:proofErr w:type="spellEnd"/>
      <w:r w:rsidRPr="00584B09">
        <w:rPr>
          <w:rFonts w:ascii="Arial" w:hAnsi="Arial" w:cs="Arial"/>
          <w:bCs/>
          <w:color w:val="000000" w:themeColor="text1"/>
          <w:szCs w:val="24"/>
        </w:rPr>
        <w:t xml:space="preserve"> R, </w:t>
      </w:r>
      <w:proofErr w:type="spellStart"/>
      <w:r w:rsidRPr="00584B09">
        <w:rPr>
          <w:rFonts w:ascii="Arial" w:hAnsi="Arial" w:cs="Arial"/>
          <w:bCs/>
          <w:color w:val="000000" w:themeColor="text1"/>
          <w:szCs w:val="24"/>
        </w:rPr>
        <w:t>Leonardi</w:t>
      </w:r>
      <w:proofErr w:type="spellEnd"/>
      <w:r w:rsidRPr="00584B09">
        <w:rPr>
          <w:rFonts w:ascii="Arial" w:hAnsi="Arial" w:cs="Arial"/>
          <w:bCs/>
          <w:color w:val="000000" w:themeColor="text1"/>
          <w:szCs w:val="24"/>
        </w:rPr>
        <w:t xml:space="preserve"> L, </w:t>
      </w:r>
      <w:proofErr w:type="spellStart"/>
      <w:r w:rsidRPr="00584B09">
        <w:rPr>
          <w:rFonts w:ascii="Arial" w:hAnsi="Arial" w:cs="Arial"/>
          <w:bCs/>
          <w:color w:val="000000" w:themeColor="text1"/>
          <w:szCs w:val="24"/>
        </w:rPr>
        <w:t>Cinà</w:t>
      </w:r>
      <w:proofErr w:type="spellEnd"/>
      <w:r w:rsidRPr="00584B09">
        <w:rPr>
          <w:rFonts w:ascii="Arial" w:hAnsi="Arial" w:cs="Arial"/>
          <w:bCs/>
          <w:color w:val="000000" w:themeColor="text1"/>
          <w:szCs w:val="24"/>
        </w:rPr>
        <w:t xml:space="preserve"> I, </w:t>
      </w:r>
      <w:proofErr w:type="spellStart"/>
      <w:r w:rsidRPr="00584B09">
        <w:rPr>
          <w:rFonts w:ascii="Arial" w:hAnsi="Arial" w:cs="Arial"/>
          <w:bCs/>
          <w:color w:val="000000" w:themeColor="text1"/>
          <w:szCs w:val="24"/>
        </w:rPr>
        <w:t>Costanzi</w:t>
      </w:r>
      <w:proofErr w:type="spellEnd"/>
      <w:r w:rsidRPr="00584B09">
        <w:rPr>
          <w:rFonts w:ascii="Arial" w:hAnsi="Arial" w:cs="Arial"/>
          <w:bCs/>
          <w:color w:val="000000" w:themeColor="text1"/>
          <w:szCs w:val="24"/>
        </w:rPr>
        <w:t xml:space="preserve"> M, </w:t>
      </w:r>
      <w:proofErr w:type="spellStart"/>
      <w:r w:rsidRPr="00584B09">
        <w:rPr>
          <w:rFonts w:ascii="Arial" w:hAnsi="Arial" w:cs="Arial"/>
          <w:bCs/>
          <w:color w:val="000000" w:themeColor="text1"/>
          <w:szCs w:val="24"/>
        </w:rPr>
        <w:t>Mattera</w:t>
      </w:r>
      <w:proofErr w:type="spellEnd"/>
      <w:r w:rsidRPr="00584B09">
        <w:rPr>
          <w:rFonts w:ascii="Arial" w:hAnsi="Arial" w:cs="Arial"/>
          <w:bCs/>
          <w:color w:val="000000" w:themeColor="text1"/>
          <w:szCs w:val="24"/>
        </w:rPr>
        <w:t xml:space="preserve"> A, </w:t>
      </w:r>
      <w:proofErr w:type="spellStart"/>
      <w:r w:rsidRPr="00584B09">
        <w:rPr>
          <w:rFonts w:ascii="Arial" w:hAnsi="Arial" w:cs="Arial"/>
          <w:bCs/>
          <w:color w:val="000000" w:themeColor="text1"/>
          <w:szCs w:val="24"/>
        </w:rPr>
        <w:t>Cestari</w:t>
      </w:r>
      <w:proofErr w:type="spellEnd"/>
      <w:r w:rsidRPr="00584B09">
        <w:rPr>
          <w:rFonts w:ascii="Arial" w:hAnsi="Arial" w:cs="Arial"/>
          <w:bCs/>
          <w:color w:val="000000" w:themeColor="text1"/>
          <w:szCs w:val="24"/>
        </w:rPr>
        <w:t xml:space="preserve"> V, </w:t>
      </w:r>
      <w:proofErr w:type="spellStart"/>
      <w:r w:rsidRPr="00584B09">
        <w:rPr>
          <w:rFonts w:ascii="Arial" w:hAnsi="Arial" w:cs="Arial"/>
          <w:bCs/>
          <w:color w:val="000000" w:themeColor="text1"/>
          <w:szCs w:val="24"/>
        </w:rPr>
        <w:t>Tirone</w:t>
      </w:r>
      <w:proofErr w:type="spellEnd"/>
      <w:r w:rsidRPr="00584B09">
        <w:rPr>
          <w:rFonts w:ascii="Arial" w:hAnsi="Arial" w:cs="Arial"/>
          <w:bCs/>
          <w:color w:val="000000" w:themeColor="text1"/>
          <w:szCs w:val="24"/>
        </w:rPr>
        <w:t xml:space="preserve"> F. (2014b) Tis21 is required for adult </w:t>
      </w:r>
      <w:proofErr w:type="spellStart"/>
      <w:r w:rsidRPr="00584B09">
        <w:rPr>
          <w:rFonts w:ascii="Arial" w:hAnsi="Arial" w:cs="Arial"/>
          <w:bCs/>
          <w:color w:val="000000" w:themeColor="text1"/>
          <w:szCs w:val="24"/>
        </w:rPr>
        <w:t>neurogenesis</w:t>
      </w:r>
      <w:proofErr w:type="spellEnd"/>
      <w:r w:rsidRPr="00584B09">
        <w:rPr>
          <w:rFonts w:ascii="Arial" w:hAnsi="Arial" w:cs="Arial"/>
          <w:bCs/>
          <w:color w:val="000000" w:themeColor="text1"/>
          <w:szCs w:val="24"/>
        </w:rPr>
        <w:t xml:space="preserve"> in the </w:t>
      </w:r>
      <w:proofErr w:type="spellStart"/>
      <w:r w:rsidRPr="00584B09">
        <w:rPr>
          <w:rFonts w:ascii="Arial" w:hAnsi="Arial" w:cs="Arial"/>
          <w:bCs/>
          <w:color w:val="000000" w:themeColor="text1"/>
          <w:szCs w:val="24"/>
        </w:rPr>
        <w:t>subventricular</w:t>
      </w:r>
      <w:proofErr w:type="spellEnd"/>
      <w:r w:rsidRPr="00584B09">
        <w:rPr>
          <w:rFonts w:ascii="Arial" w:hAnsi="Arial" w:cs="Arial"/>
          <w:bCs/>
          <w:color w:val="000000" w:themeColor="text1"/>
          <w:szCs w:val="24"/>
        </w:rPr>
        <w:t xml:space="preserve"> zone and for olfactory behavior regulating </w:t>
      </w:r>
      <w:proofErr w:type="spellStart"/>
      <w:r w:rsidRPr="00584B09">
        <w:rPr>
          <w:rFonts w:ascii="Arial" w:hAnsi="Arial" w:cs="Arial"/>
          <w:bCs/>
          <w:color w:val="000000" w:themeColor="text1"/>
          <w:szCs w:val="24"/>
        </w:rPr>
        <w:t>cyclins</w:t>
      </w:r>
      <w:proofErr w:type="spellEnd"/>
      <w:r w:rsidRPr="00584B09">
        <w:rPr>
          <w:rFonts w:ascii="Arial" w:hAnsi="Arial" w:cs="Arial"/>
          <w:bCs/>
          <w:color w:val="000000" w:themeColor="text1"/>
          <w:szCs w:val="24"/>
        </w:rPr>
        <w:t xml:space="preserve">, BMP4, Hes1/5 and Ids. Front Cell </w:t>
      </w:r>
      <w:proofErr w:type="spellStart"/>
      <w:r w:rsidRPr="00584B09">
        <w:rPr>
          <w:rFonts w:ascii="Arial" w:hAnsi="Arial" w:cs="Arial"/>
          <w:bCs/>
          <w:color w:val="000000" w:themeColor="text1"/>
          <w:szCs w:val="24"/>
        </w:rPr>
        <w:t>Neurosci</w:t>
      </w:r>
      <w:proofErr w:type="spellEnd"/>
      <w:r w:rsidRPr="00584B09">
        <w:rPr>
          <w:rFonts w:ascii="Arial" w:hAnsi="Arial" w:cs="Arial"/>
          <w:bCs/>
          <w:color w:val="000000" w:themeColor="text1"/>
          <w:szCs w:val="24"/>
        </w:rPr>
        <w:t xml:space="preserve">. 7;8:98. </w:t>
      </w:r>
    </w:p>
    <w:p w:rsidR="009F406A" w:rsidRPr="00584B09" w:rsidRDefault="009F406A" w:rsidP="00AB12B2">
      <w:pPr>
        <w:spacing w:after="120"/>
        <w:rPr>
          <w:rFonts w:ascii="Arial" w:hAnsi="Arial" w:cs="Arial"/>
          <w:bCs/>
          <w:color w:val="000000" w:themeColor="text1"/>
          <w:szCs w:val="24"/>
        </w:rPr>
      </w:pPr>
      <w:proofErr w:type="spellStart"/>
      <w:r w:rsidRPr="00584B09">
        <w:rPr>
          <w:rFonts w:ascii="Arial" w:hAnsi="Arial" w:cs="Arial"/>
          <w:bCs/>
          <w:color w:val="000000" w:themeColor="text1"/>
          <w:szCs w:val="24"/>
        </w:rPr>
        <w:t>Kempermann</w:t>
      </w:r>
      <w:proofErr w:type="spellEnd"/>
      <w:r w:rsidRPr="00584B09">
        <w:rPr>
          <w:rFonts w:ascii="Arial" w:hAnsi="Arial" w:cs="Arial"/>
          <w:bCs/>
          <w:color w:val="000000" w:themeColor="text1"/>
          <w:szCs w:val="24"/>
        </w:rPr>
        <w:t xml:space="preserve"> G, </w:t>
      </w:r>
      <w:proofErr w:type="spellStart"/>
      <w:r w:rsidRPr="00584B09">
        <w:rPr>
          <w:rFonts w:ascii="Arial" w:hAnsi="Arial" w:cs="Arial"/>
          <w:bCs/>
          <w:color w:val="000000" w:themeColor="text1"/>
          <w:szCs w:val="24"/>
        </w:rPr>
        <w:t>Jessberger</w:t>
      </w:r>
      <w:proofErr w:type="spellEnd"/>
      <w:r w:rsidRPr="00584B09">
        <w:rPr>
          <w:rFonts w:ascii="Arial" w:hAnsi="Arial" w:cs="Arial"/>
          <w:bCs/>
          <w:color w:val="000000" w:themeColor="text1"/>
          <w:szCs w:val="24"/>
        </w:rPr>
        <w:t xml:space="preserve"> S, Steiner B, </w:t>
      </w:r>
      <w:proofErr w:type="spellStart"/>
      <w:r w:rsidRPr="00584B09">
        <w:rPr>
          <w:rStyle w:val="docsum-authors"/>
          <w:rFonts w:ascii="Arial" w:hAnsi="Arial" w:cs="Arial"/>
          <w:bCs/>
          <w:color w:val="000000" w:themeColor="text1"/>
          <w:szCs w:val="24"/>
        </w:rPr>
        <w:t>Kronenberg</w:t>
      </w:r>
      <w:proofErr w:type="spellEnd"/>
      <w:r w:rsidRPr="00584B09">
        <w:rPr>
          <w:rStyle w:val="docsum-authors"/>
          <w:rFonts w:ascii="Arial" w:hAnsi="Arial" w:cs="Arial"/>
          <w:bCs/>
          <w:color w:val="000000" w:themeColor="text1"/>
          <w:szCs w:val="24"/>
        </w:rPr>
        <w:t xml:space="preserve"> G.</w:t>
      </w:r>
      <w:r w:rsidRPr="00584B09">
        <w:rPr>
          <w:rFonts w:ascii="Arial" w:hAnsi="Arial" w:cs="Arial"/>
          <w:bCs/>
          <w:color w:val="000000" w:themeColor="text1"/>
          <w:szCs w:val="24"/>
        </w:rPr>
        <w:t xml:space="preserve"> (2004) Milestones of neuronal development in the adult hippocampus. TRENDS NEUROSCI, 27(8):447-452 .</w:t>
      </w:r>
    </w:p>
    <w:p w:rsidR="009F406A" w:rsidRPr="00584B09" w:rsidRDefault="009F406A">
      <w:pPr>
        <w:spacing w:after="120"/>
        <w:jc w:val="both"/>
        <w:rPr>
          <w:rFonts w:ascii="Arial" w:hAnsi="Arial" w:cs="Arial"/>
          <w:bCs/>
          <w:color w:val="000000" w:themeColor="text1"/>
          <w:szCs w:val="24"/>
        </w:rPr>
      </w:pPr>
      <w:proofErr w:type="spellStart"/>
      <w:r w:rsidRPr="00584B09">
        <w:rPr>
          <w:rFonts w:ascii="Arial" w:hAnsi="Arial" w:cs="Arial"/>
          <w:bCs/>
          <w:color w:val="000000" w:themeColor="text1"/>
          <w:szCs w:val="24"/>
        </w:rPr>
        <w:t>Micheli</w:t>
      </w:r>
      <w:proofErr w:type="spellEnd"/>
      <w:r w:rsidRPr="00584B09">
        <w:rPr>
          <w:rFonts w:ascii="Arial" w:hAnsi="Arial" w:cs="Arial"/>
          <w:bCs/>
          <w:color w:val="000000" w:themeColor="text1"/>
          <w:szCs w:val="24"/>
        </w:rPr>
        <w:t xml:space="preserve"> L, </w:t>
      </w:r>
      <w:proofErr w:type="spellStart"/>
      <w:r w:rsidRPr="00584B09">
        <w:rPr>
          <w:rFonts w:ascii="Arial" w:hAnsi="Arial" w:cs="Arial"/>
          <w:bCs/>
          <w:color w:val="000000" w:themeColor="text1"/>
          <w:szCs w:val="24"/>
        </w:rPr>
        <w:t>Ceccarelli</w:t>
      </w:r>
      <w:proofErr w:type="spellEnd"/>
      <w:r w:rsidRPr="00584B09">
        <w:rPr>
          <w:rFonts w:ascii="Arial" w:hAnsi="Arial" w:cs="Arial"/>
          <w:bCs/>
          <w:color w:val="000000" w:themeColor="text1"/>
          <w:szCs w:val="24"/>
        </w:rPr>
        <w:t xml:space="preserve"> M, </w:t>
      </w:r>
      <w:proofErr w:type="spellStart"/>
      <w:r w:rsidRPr="00584B09">
        <w:rPr>
          <w:rFonts w:ascii="Arial" w:hAnsi="Arial" w:cs="Arial"/>
          <w:bCs/>
          <w:color w:val="000000" w:themeColor="text1"/>
          <w:szCs w:val="24"/>
        </w:rPr>
        <w:t>Gioia</w:t>
      </w:r>
      <w:proofErr w:type="spellEnd"/>
      <w:r w:rsidRPr="00584B09">
        <w:rPr>
          <w:rFonts w:ascii="Arial" w:hAnsi="Arial" w:cs="Arial"/>
          <w:bCs/>
          <w:color w:val="000000" w:themeColor="text1"/>
          <w:szCs w:val="24"/>
        </w:rPr>
        <w:t xml:space="preserve"> R, </w:t>
      </w:r>
      <w:proofErr w:type="spellStart"/>
      <w:r w:rsidRPr="00584B09">
        <w:rPr>
          <w:rFonts w:ascii="Arial" w:hAnsi="Arial" w:cs="Arial"/>
          <w:bCs/>
          <w:color w:val="000000" w:themeColor="text1"/>
          <w:szCs w:val="24"/>
        </w:rPr>
        <w:t>D'Andrea</w:t>
      </w:r>
      <w:proofErr w:type="spellEnd"/>
      <w:r w:rsidRPr="00584B09">
        <w:rPr>
          <w:rFonts w:ascii="Arial" w:hAnsi="Arial" w:cs="Arial"/>
          <w:bCs/>
          <w:color w:val="000000" w:themeColor="text1"/>
          <w:szCs w:val="24"/>
        </w:rPr>
        <w:t xml:space="preserve"> G, </w:t>
      </w:r>
      <w:proofErr w:type="spellStart"/>
      <w:r w:rsidRPr="00584B09">
        <w:rPr>
          <w:rFonts w:ascii="Arial" w:hAnsi="Arial" w:cs="Arial"/>
          <w:bCs/>
          <w:color w:val="000000" w:themeColor="text1"/>
          <w:szCs w:val="24"/>
        </w:rPr>
        <w:t>Farioli-Vecchioli</w:t>
      </w:r>
      <w:proofErr w:type="spellEnd"/>
      <w:r w:rsidRPr="00584B09">
        <w:rPr>
          <w:rFonts w:ascii="Arial" w:hAnsi="Arial" w:cs="Arial"/>
          <w:bCs/>
          <w:color w:val="000000" w:themeColor="text1"/>
          <w:szCs w:val="24"/>
        </w:rPr>
        <w:t xml:space="preserve"> S, </w:t>
      </w:r>
      <w:proofErr w:type="spellStart"/>
      <w:r w:rsidRPr="00584B09">
        <w:rPr>
          <w:rFonts w:ascii="Arial" w:hAnsi="Arial" w:cs="Arial"/>
          <w:bCs/>
          <w:color w:val="000000" w:themeColor="text1"/>
          <w:szCs w:val="24"/>
        </w:rPr>
        <w:t>Costanzi</w:t>
      </w:r>
      <w:proofErr w:type="spellEnd"/>
      <w:r w:rsidRPr="00584B09">
        <w:rPr>
          <w:rFonts w:ascii="Arial" w:hAnsi="Arial" w:cs="Arial"/>
          <w:bCs/>
          <w:color w:val="000000" w:themeColor="text1"/>
          <w:szCs w:val="24"/>
        </w:rPr>
        <w:t xml:space="preserve"> M, </w:t>
      </w:r>
      <w:proofErr w:type="spellStart"/>
      <w:r w:rsidRPr="00584B09">
        <w:rPr>
          <w:rFonts w:ascii="Arial" w:hAnsi="Arial" w:cs="Arial"/>
          <w:bCs/>
          <w:color w:val="000000" w:themeColor="text1"/>
          <w:szCs w:val="24"/>
        </w:rPr>
        <w:t>Saraulli</w:t>
      </w:r>
      <w:proofErr w:type="spellEnd"/>
      <w:r w:rsidRPr="00584B09">
        <w:rPr>
          <w:rFonts w:ascii="Arial" w:hAnsi="Arial" w:cs="Arial"/>
          <w:bCs/>
          <w:color w:val="000000" w:themeColor="text1"/>
          <w:szCs w:val="24"/>
        </w:rPr>
        <w:t xml:space="preserve"> D, </w:t>
      </w:r>
      <w:proofErr w:type="spellStart"/>
      <w:r w:rsidRPr="00584B09">
        <w:rPr>
          <w:rFonts w:ascii="Arial" w:hAnsi="Arial" w:cs="Arial"/>
          <w:bCs/>
          <w:color w:val="000000" w:themeColor="text1"/>
          <w:szCs w:val="24"/>
        </w:rPr>
        <w:t>Cestari</w:t>
      </w:r>
      <w:proofErr w:type="spellEnd"/>
      <w:r w:rsidRPr="00584B09">
        <w:rPr>
          <w:rFonts w:ascii="Arial" w:hAnsi="Arial" w:cs="Arial"/>
          <w:bCs/>
          <w:color w:val="000000" w:themeColor="text1"/>
          <w:szCs w:val="24"/>
        </w:rPr>
        <w:t xml:space="preserve"> V, </w:t>
      </w:r>
      <w:proofErr w:type="spellStart"/>
      <w:r w:rsidRPr="00584B09">
        <w:rPr>
          <w:rFonts w:ascii="Arial" w:hAnsi="Arial" w:cs="Arial"/>
          <w:bCs/>
          <w:color w:val="000000" w:themeColor="text1"/>
          <w:szCs w:val="24"/>
        </w:rPr>
        <w:t>Tirone</w:t>
      </w:r>
      <w:proofErr w:type="spellEnd"/>
      <w:r w:rsidRPr="00584B09">
        <w:rPr>
          <w:rFonts w:ascii="Arial" w:hAnsi="Arial" w:cs="Arial"/>
          <w:bCs/>
          <w:color w:val="000000" w:themeColor="text1"/>
          <w:szCs w:val="24"/>
        </w:rPr>
        <w:t xml:space="preserve"> F. (2017) Terminal Differentiation of Adult </w:t>
      </w:r>
      <w:proofErr w:type="spellStart"/>
      <w:r w:rsidRPr="00584B09">
        <w:rPr>
          <w:rFonts w:ascii="Arial" w:hAnsi="Arial" w:cs="Arial"/>
          <w:bCs/>
          <w:color w:val="000000" w:themeColor="text1"/>
          <w:szCs w:val="24"/>
        </w:rPr>
        <w:t>Hippocampal</w:t>
      </w:r>
      <w:proofErr w:type="spellEnd"/>
      <w:r w:rsidRPr="00584B09">
        <w:rPr>
          <w:rFonts w:ascii="Arial" w:hAnsi="Arial" w:cs="Arial"/>
          <w:bCs/>
          <w:color w:val="000000" w:themeColor="text1"/>
          <w:szCs w:val="24"/>
        </w:rPr>
        <w:t xml:space="preserve"> Progenitor Cells Is a Step Functionally Dissociable from Proliferation and Is Controlled by Tis21, Id3 and NeuroD2. Front Cell </w:t>
      </w:r>
      <w:proofErr w:type="spellStart"/>
      <w:r w:rsidRPr="00584B09">
        <w:rPr>
          <w:rFonts w:ascii="Arial" w:hAnsi="Arial" w:cs="Arial"/>
          <w:bCs/>
          <w:color w:val="000000" w:themeColor="text1"/>
          <w:szCs w:val="24"/>
        </w:rPr>
        <w:t>Neurosci</w:t>
      </w:r>
      <w:proofErr w:type="spellEnd"/>
      <w:r w:rsidRPr="00584B09">
        <w:rPr>
          <w:rFonts w:ascii="Arial" w:hAnsi="Arial" w:cs="Arial"/>
          <w:bCs/>
          <w:color w:val="000000" w:themeColor="text1"/>
          <w:szCs w:val="24"/>
        </w:rPr>
        <w:t xml:space="preserve">. Jul 10; 11:186. </w:t>
      </w:r>
    </w:p>
    <w:p w:rsidR="009F406A" w:rsidRPr="00584B09" w:rsidRDefault="009F406A">
      <w:pPr>
        <w:spacing w:after="120"/>
        <w:jc w:val="both"/>
        <w:rPr>
          <w:rFonts w:ascii="Arial" w:hAnsi="Arial" w:cs="Arial"/>
          <w:bCs/>
          <w:color w:val="000000" w:themeColor="text1"/>
          <w:szCs w:val="24"/>
        </w:rPr>
      </w:pPr>
      <w:proofErr w:type="spellStart"/>
      <w:r w:rsidRPr="00584B09">
        <w:rPr>
          <w:rFonts w:ascii="Arial" w:hAnsi="Arial" w:cs="Arial"/>
          <w:bCs/>
          <w:color w:val="000000" w:themeColor="text1"/>
          <w:szCs w:val="24"/>
        </w:rPr>
        <w:t>Micheli</w:t>
      </w:r>
      <w:proofErr w:type="spellEnd"/>
      <w:r w:rsidRPr="00584B09">
        <w:rPr>
          <w:rFonts w:ascii="Arial" w:hAnsi="Arial" w:cs="Arial"/>
          <w:bCs/>
          <w:color w:val="000000" w:themeColor="text1"/>
          <w:szCs w:val="24"/>
        </w:rPr>
        <w:t xml:space="preserve"> L, </w:t>
      </w:r>
      <w:proofErr w:type="spellStart"/>
      <w:r w:rsidRPr="00584B09">
        <w:rPr>
          <w:rFonts w:ascii="Arial" w:hAnsi="Arial" w:cs="Arial"/>
          <w:bCs/>
          <w:color w:val="000000" w:themeColor="text1"/>
          <w:szCs w:val="24"/>
        </w:rPr>
        <w:t>Ceccarelli</w:t>
      </w:r>
      <w:proofErr w:type="spellEnd"/>
      <w:r w:rsidRPr="00584B09">
        <w:rPr>
          <w:rFonts w:ascii="Arial" w:hAnsi="Arial" w:cs="Arial"/>
          <w:bCs/>
          <w:color w:val="000000" w:themeColor="text1"/>
          <w:szCs w:val="24"/>
        </w:rPr>
        <w:t xml:space="preserve"> M, </w:t>
      </w:r>
      <w:proofErr w:type="spellStart"/>
      <w:r w:rsidRPr="00584B09">
        <w:rPr>
          <w:rFonts w:ascii="Arial" w:hAnsi="Arial" w:cs="Arial"/>
          <w:bCs/>
          <w:color w:val="000000" w:themeColor="text1"/>
          <w:szCs w:val="24"/>
        </w:rPr>
        <w:t>D'Andrea</w:t>
      </w:r>
      <w:proofErr w:type="spellEnd"/>
      <w:r w:rsidRPr="00584B09">
        <w:rPr>
          <w:rFonts w:ascii="Arial" w:hAnsi="Arial" w:cs="Arial"/>
          <w:bCs/>
          <w:color w:val="000000" w:themeColor="text1"/>
          <w:szCs w:val="24"/>
        </w:rPr>
        <w:t xml:space="preserve"> G, </w:t>
      </w:r>
      <w:proofErr w:type="spellStart"/>
      <w:r w:rsidRPr="00584B09">
        <w:rPr>
          <w:rFonts w:ascii="Arial" w:hAnsi="Arial" w:cs="Arial"/>
          <w:bCs/>
          <w:color w:val="000000" w:themeColor="text1"/>
          <w:szCs w:val="24"/>
        </w:rPr>
        <w:t>Tirone</w:t>
      </w:r>
      <w:proofErr w:type="spellEnd"/>
      <w:r w:rsidRPr="00584B09">
        <w:rPr>
          <w:rFonts w:ascii="Arial" w:hAnsi="Arial" w:cs="Arial"/>
          <w:bCs/>
          <w:color w:val="000000" w:themeColor="text1"/>
          <w:szCs w:val="24"/>
        </w:rPr>
        <w:t xml:space="preserve"> F. (2018a) Depression and adult </w:t>
      </w:r>
      <w:proofErr w:type="spellStart"/>
      <w:r w:rsidRPr="00584B09">
        <w:rPr>
          <w:rFonts w:ascii="Arial" w:hAnsi="Arial" w:cs="Arial"/>
          <w:bCs/>
          <w:color w:val="000000" w:themeColor="text1"/>
          <w:szCs w:val="24"/>
        </w:rPr>
        <w:t>neurogenesis</w:t>
      </w:r>
      <w:proofErr w:type="spellEnd"/>
      <w:r w:rsidRPr="00584B09">
        <w:rPr>
          <w:rFonts w:ascii="Arial" w:hAnsi="Arial" w:cs="Arial"/>
          <w:bCs/>
          <w:color w:val="000000" w:themeColor="text1"/>
          <w:szCs w:val="24"/>
        </w:rPr>
        <w:t xml:space="preserve">: Positive effects of the antidepressant </w:t>
      </w:r>
      <w:proofErr w:type="spellStart"/>
      <w:r w:rsidRPr="00584B09">
        <w:rPr>
          <w:rFonts w:ascii="Arial" w:hAnsi="Arial" w:cs="Arial"/>
          <w:bCs/>
          <w:color w:val="000000" w:themeColor="text1"/>
          <w:szCs w:val="24"/>
        </w:rPr>
        <w:t>fluoxetine</w:t>
      </w:r>
      <w:proofErr w:type="spellEnd"/>
      <w:r w:rsidRPr="00584B09">
        <w:rPr>
          <w:rFonts w:ascii="Arial" w:hAnsi="Arial" w:cs="Arial"/>
          <w:bCs/>
          <w:color w:val="000000" w:themeColor="text1"/>
          <w:szCs w:val="24"/>
        </w:rPr>
        <w:t xml:space="preserve"> and of physical exercise. Brain Res Bull. 143:181-193. </w:t>
      </w:r>
    </w:p>
    <w:p w:rsidR="009F406A" w:rsidRPr="00584B09" w:rsidRDefault="009F406A">
      <w:pPr>
        <w:spacing w:after="120"/>
        <w:jc w:val="both"/>
        <w:rPr>
          <w:rFonts w:ascii="Arial" w:hAnsi="Arial" w:cs="Arial"/>
          <w:bCs/>
          <w:color w:val="000000" w:themeColor="text1"/>
          <w:szCs w:val="24"/>
        </w:rPr>
      </w:pPr>
      <w:proofErr w:type="spellStart"/>
      <w:r w:rsidRPr="00584B09">
        <w:rPr>
          <w:rFonts w:ascii="Arial" w:hAnsi="Arial" w:cs="Arial"/>
          <w:bCs/>
          <w:color w:val="000000" w:themeColor="text1"/>
          <w:szCs w:val="24"/>
        </w:rPr>
        <w:t>Micheli</w:t>
      </w:r>
      <w:proofErr w:type="spellEnd"/>
      <w:r w:rsidRPr="00584B09">
        <w:rPr>
          <w:rFonts w:ascii="Arial" w:hAnsi="Arial" w:cs="Arial"/>
          <w:bCs/>
          <w:color w:val="000000" w:themeColor="text1"/>
          <w:szCs w:val="24"/>
        </w:rPr>
        <w:t xml:space="preserve"> L, </w:t>
      </w:r>
      <w:proofErr w:type="spellStart"/>
      <w:r w:rsidRPr="00584B09">
        <w:rPr>
          <w:rFonts w:ascii="Arial" w:hAnsi="Arial" w:cs="Arial"/>
          <w:bCs/>
          <w:color w:val="000000" w:themeColor="text1"/>
          <w:szCs w:val="24"/>
        </w:rPr>
        <w:t>Ceccarelli</w:t>
      </w:r>
      <w:proofErr w:type="spellEnd"/>
      <w:r w:rsidRPr="00584B09">
        <w:rPr>
          <w:rFonts w:ascii="Arial" w:hAnsi="Arial" w:cs="Arial"/>
          <w:bCs/>
          <w:color w:val="000000" w:themeColor="text1"/>
          <w:szCs w:val="24"/>
        </w:rPr>
        <w:t xml:space="preserve"> M, </w:t>
      </w:r>
      <w:proofErr w:type="spellStart"/>
      <w:r w:rsidRPr="00584B09">
        <w:rPr>
          <w:rFonts w:ascii="Arial" w:hAnsi="Arial" w:cs="Arial"/>
          <w:bCs/>
          <w:color w:val="000000" w:themeColor="text1"/>
          <w:szCs w:val="24"/>
        </w:rPr>
        <w:t>D'Andrea</w:t>
      </w:r>
      <w:proofErr w:type="spellEnd"/>
      <w:r w:rsidRPr="00584B09">
        <w:rPr>
          <w:rFonts w:ascii="Arial" w:hAnsi="Arial" w:cs="Arial"/>
          <w:bCs/>
          <w:color w:val="000000" w:themeColor="text1"/>
          <w:szCs w:val="24"/>
        </w:rPr>
        <w:t xml:space="preserve"> G, </w:t>
      </w:r>
      <w:proofErr w:type="spellStart"/>
      <w:r w:rsidRPr="00584B09">
        <w:rPr>
          <w:rFonts w:ascii="Arial" w:hAnsi="Arial" w:cs="Arial"/>
          <w:bCs/>
          <w:color w:val="000000" w:themeColor="text1"/>
          <w:szCs w:val="24"/>
        </w:rPr>
        <w:t>Costanzi</w:t>
      </w:r>
      <w:proofErr w:type="spellEnd"/>
      <w:r w:rsidRPr="00584B09">
        <w:rPr>
          <w:rFonts w:ascii="Arial" w:hAnsi="Arial" w:cs="Arial"/>
          <w:bCs/>
          <w:color w:val="000000" w:themeColor="text1"/>
          <w:szCs w:val="24"/>
        </w:rPr>
        <w:t xml:space="preserve"> M, </w:t>
      </w:r>
      <w:proofErr w:type="spellStart"/>
      <w:r w:rsidRPr="00584B09">
        <w:rPr>
          <w:rFonts w:ascii="Arial" w:hAnsi="Arial" w:cs="Arial"/>
          <w:bCs/>
          <w:color w:val="000000" w:themeColor="text1"/>
          <w:szCs w:val="24"/>
        </w:rPr>
        <w:t>Giacovazzo</w:t>
      </w:r>
      <w:proofErr w:type="spellEnd"/>
      <w:r w:rsidRPr="00584B09">
        <w:rPr>
          <w:rFonts w:ascii="Arial" w:hAnsi="Arial" w:cs="Arial"/>
          <w:bCs/>
          <w:color w:val="000000" w:themeColor="text1"/>
          <w:szCs w:val="24"/>
        </w:rPr>
        <w:t xml:space="preserve"> G, </w:t>
      </w:r>
      <w:proofErr w:type="spellStart"/>
      <w:r w:rsidRPr="00584B09">
        <w:rPr>
          <w:rFonts w:ascii="Arial" w:hAnsi="Arial" w:cs="Arial"/>
          <w:bCs/>
          <w:color w:val="000000" w:themeColor="text1"/>
          <w:szCs w:val="24"/>
        </w:rPr>
        <w:t>Coccurello</w:t>
      </w:r>
      <w:proofErr w:type="spellEnd"/>
      <w:r w:rsidRPr="00584B09">
        <w:rPr>
          <w:rFonts w:ascii="Arial" w:hAnsi="Arial" w:cs="Arial"/>
          <w:bCs/>
          <w:color w:val="000000" w:themeColor="text1"/>
          <w:szCs w:val="24"/>
        </w:rPr>
        <w:t xml:space="preserve"> R, Caruso C, </w:t>
      </w:r>
      <w:proofErr w:type="spellStart"/>
      <w:r w:rsidRPr="00584B09">
        <w:rPr>
          <w:rFonts w:ascii="Arial" w:hAnsi="Arial" w:cs="Arial"/>
          <w:bCs/>
          <w:color w:val="000000" w:themeColor="text1"/>
          <w:szCs w:val="24"/>
        </w:rPr>
        <w:t>Tirone</w:t>
      </w:r>
      <w:proofErr w:type="spellEnd"/>
      <w:r w:rsidRPr="00584B09">
        <w:rPr>
          <w:rFonts w:ascii="Arial" w:hAnsi="Arial" w:cs="Arial"/>
          <w:bCs/>
          <w:color w:val="000000" w:themeColor="text1"/>
          <w:szCs w:val="24"/>
        </w:rPr>
        <w:t xml:space="preserve"> F. (2018b) </w:t>
      </w:r>
      <w:proofErr w:type="spellStart"/>
      <w:r w:rsidRPr="00584B09">
        <w:rPr>
          <w:rFonts w:ascii="Arial" w:hAnsi="Arial" w:cs="Arial"/>
          <w:bCs/>
          <w:color w:val="000000" w:themeColor="text1"/>
          <w:szCs w:val="24"/>
        </w:rPr>
        <w:t>Fluoxetine</w:t>
      </w:r>
      <w:proofErr w:type="spellEnd"/>
      <w:r w:rsidRPr="00584B09">
        <w:rPr>
          <w:rFonts w:ascii="Arial" w:hAnsi="Arial" w:cs="Arial"/>
          <w:bCs/>
          <w:color w:val="000000" w:themeColor="text1"/>
          <w:szCs w:val="24"/>
        </w:rPr>
        <w:t xml:space="preserve"> or Sox2 reactivate proliferation-defective stem and progenitor cells of the adult and aged dentate </w:t>
      </w:r>
      <w:proofErr w:type="spellStart"/>
      <w:r w:rsidRPr="00584B09">
        <w:rPr>
          <w:rFonts w:ascii="Arial" w:hAnsi="Arial" w:cs="Arial"/>
          <w:bCs/>
          <w:color w:val="000000" w:themeColor="text1"/>
          <w:szCs w:val="24"/>
        </w:rPr>
        <w:t>gyrus</w:t>
      </w:r>
      <w:proofErr w:type="spellEnd"/>
      <w:r w:rsidRPr="00584B09">
        <w:rPr>
          <w:rFonts w:ascii="Arial" w:hAnsi="Arial" w:cs="Arial"/>
          <w:bCs/>
          <w:color w:val="000000" w:themeColor="text1"/>
          <w:szCs w:val="24"/>
        </w:rPr>
        <w:t xml:space="preserve">. </w:t>
      </w:r>
      <w:proofErr w:type="spellStart"/>
      <w:r w:rsidRPr="00584B09">
        <w:rPr>
          <w:rFonts w:ascii="Arial" w:hAnsi="Arial" w:cs="Arial"/>
          <w:bCs/>
          <w:color w:val="000000" w:themeColor="text1"/>
          <w:szCs w:val="24"/>
        </w:rPr>
        <w:t>Neuropharmacology</w:t>
      </w:r>
      <w:proofErr w:type="spellEnd"/>
      <w:r w:rsidRPr="00584B09">
        <w:rPr>
          <w:rFonts w:ascii="Arial" w:hAnsi="Arial" w:cs="Arial"/>
          <w:bCs/>
          <w:color w:val="000000" w:themeColor="text1"/>
          <w:szCs w:val="24"/>
        </w:rPr>
        <w:t xml:space="preserve">. 141:316-330. </w:t>
      </w:r>
    </w:p>
    <w:p w:rsidR="00C512D0" w:rsidRPr="00584B09" w:rsidRDefault="00C512D0">
      <w:pPr>
        <w:spacing w:after="120"/>
        <w:jc w:val="both"/>
        <w:rPr>
          <w:rFonts w:ascii="Arial" w:hAnsi="Arial" w:cs="Arial"/>
          <w:bCs/>
          <w:color w:val="000000" w:themeColor="text1"/>
          <w:szCs w:val="24"/>
        </w:rPr>
      </w:pPr>
      <w:proofErr w:type="spellStart"/>
      <w:r w:rsidRPr="00584B09">
        <w:rPr>
          <w:rFonts w:ascii="Arial" w:hAnsi="Arial" w:cs="Arial"/>
          <w:bCs/>
          <w:color w:val="000000" w:themeColor="text1"/>
          <w:szCs w:val="24"/>
        </w:rPr>
        <w:t>Micheli</w:t>
      </w:r>
      <w:proofErr w:type="spellEnd"/>
      <w:r w:rsidRPr="00584B09">
        <w:rPr>
          <w:rFonts w:ascii="Arial" w:hAnsi="Arial" w:cs="Arial"/>
          <w:bCs/>
          <w:color w:val="000000" w:themeColor="text1"/>
          <w:szCs w:val="24"/>
        </w:rPr>
        <w:t xml:space="preserve"> L, </w:t>
      </w:r>
      <w:proofErr w:type="spellStart"/>
      <w:r w:rsidRPr="00584B09">
        <w:rPr>
          <w:rFonts w:ascii="Arial" w:hAnsi="Arial" w:cs="Arial"/>
          <w:bCs/>
          <w:color w:val="000000" w:themeColor="text1"/>
          <w:szCs w:val="24"/>
        </w:rPr>
        <w:t>Creanza</w:t>
      </w:r>
      <w:proofErr w:type="spellEnd"/>
      <w:r w:rsidRPr="00584B09">
        <w:rPr>
          <w:rFonts w:ascii="Arial" w:hAnsi="Arial" w:cs="Arial"/>
          <w:bCs/>
          <w:color w:val="000000" w:themeColor="text1"/>
          <w:szCs w:val="24"/>
        </w:rPr>
        <w:t xml:space="preserve"> TM, </w:t>
      </w:r>
      <w:proofErr w:type="spellStart"/>
      <w:r w:rsidRPr="00584B09">
        <w:rPr>
          <w:rFonts w:ascii="Arial" w:hAnsi="Arial" w:cs="Arial"/>
          <w:bCs/>
          <w:color w:val="000000" w:themeColor="text1"/>
          <w:szCs w:val="24"/>
        </w:rPr>
        <w:t>Ceccarelli</w:t>
      </w:r>
      <w:proofErr w:type="spellEnd"/>
      <w:r w:rsidRPr="00584B09">
        <w:rPr>
          <w:rFonts w:ascii="Arial" w:hAnsi="Arial" w:cs="Arial"/>
          <w:bCs/>
          <w:color w:val="000000" w:themeColor="text1"/>
          <w:szCs w:val="24"/>
        </w:rPr>
        <w:t xml:space="preserve"> M, </w:t>
      </w:r>
      <w:proofErr w:type="spellStart"/>
      <w:r w:rsidRPr="00584B09">
        <w:rPr>
          <w:rFonts w:ascii="Arial" w:hAnsi="Arial" w:cs="Arial"/>
          <w:bCs/>
          <w:color w:val="000000" w:themeColor="text1"/>
          <w:szCs w:val="24"/>
        </w:rPr>
        <w:t>D’Andrea</w:t>
      </w:r>
      <w:proofErr w:type="spellEnd"/>
      <w:r w:rsidRPr="00584B09">
        <w:rPr>
          <w:rFonts w:ascii="Arial" w:hAnsi="Arial" w:cs="Arial"/>
          <w:bCs/>
          <w:color w:val="000000" w:themeColor="text1"/>
          <w:szCs w:val="24"/>
        </w:rPr>
        <w:t xml:space="preserve"> G, </w:t>
      </w:r>
      <w:proofErr w:type="spellStart"/>
      <w:r w:rsidRPr="00584B09">
        <w:rPr>
          <w:rFonts w:ascii="Arial" w:hAnsi="Arial" w:cs="Arial"/>
          <w:bCs/>
          <w:color w:val="000000" w:themeColor="text1"/>
          <w:szCs w:val="24"/>
        </w:rPr>
        <w:t>Giacovazzo</w:t>
      </w:r>
      <w:proofErr w:type="spellEnd"/>
      <w:r w:rsidRPr="00584B09">
        <w:rPr>
          <w:rFonts w:ascii="Arial" w:hAnsi="Arial" w:cs="Arial"/>
          <w:bCs/>
          <w:color w:val="000000" w:themeColor="text1"/>
          <w:szCs w:val="24"/>
        </w:rPr>
        <w:t xml:space="preserve"> G, </w:t>
      </w:r>
      <w:proofErr w:type="spellStart"/>
      <w:r w:rsidRPr="00584B09">
        <w:rPr>
          <w:rFonts w:ascii="Arial" w:hAnsi="Arial" w:cs="Arial"/>
          <w:bCs/>
          <w:color w:val="000000" w:themeColor="text1"/>
          <w:szCs w:val="24"/>
        </w:rPr>
        <w:t>Ancona</w:t>
      </w:r>
      <w:proofErr w:type="spellEnd"/>
      <w:r w:rsidRPr="00584B09">
        <w:rPr>
          <w:rFonts w:ascii="Arial" w:hAnsi="Arial" w:cs="Arial"/>
          <w:bCs/>
          <w:color w:val="000000" w:themeColor="text1"/>
          <w:szCs w:val="24"/>
        </w:rPr>
        <w:t xml:space="preserve"> N, </w:t>
      </w:r>
      <w:proofErr w:type="spellStart"/>
      <w:r w:rsidRPr="00584B09">
        <w:rPr>
          <w:rFonts w:ascii="Arial" w:hAnsi="Arial" w:cs="Arial"/>
          <w:bCs/>
          <w:color w:val="000000" w:themeColor="text1"/>
          <w:szCs w:val="24"/>
        </w:rPr>
        <w:t>Coccurello</w:t>
      </w:r>
      <w:proofErr w:type="spellEnd"/>
      <w:r w:rsidRPr="00584B09">
        <w:rPr>
          <w:rFonts w:ascii="Arial" w:hAnsi="Arial" w:cs="Arial"/>
          <w:bCs/>
          <w:color w:val="000000" w:themeColor="text1"/>
          <w:szCs w:val="24"/>
        </w:rPr>
        <w:t xml:space="preserve"> R, </w:t>
      </w:r>
      <w:proofErr w:type="spellStart"/>
      <w:r w:rsidRPr="00584B09">
        <w:rPr>
          <w:rFonts w:ascii="Arial" w:hAnsi="Arial" w:cs="Arial"/>
          <w:bCs/>
          <w:color w:val="000000" w:themeColor="text1"/>
          <w:szCs w:val="24"/>
        </w:rPr>
        <w:t>Scardigli</w:t>
      </w:r>
      <w:proofErr w:type="spellEnd"/>
      <w:r w:rsidRPr="00584B09">
        <w:rPr>
          <w:rFonts w:ascii="Arial" w:hAnsi="Arial" w:cs="Arial"/>
          <w:bCs/>
          <w:color w:val="000000" w:themeColor="text1"/>
          <w:szCs w:val="24"/>
        </w:rPr>
        <w:t xml:space="preserve"> R, </w:t>
      </w:r>
      <w:proofErr w:type="spellStart"/>
      <w:r w:rsidRPr="00584B09">
        <w:rPr>
          <w:rFonts w:ascii="Arial" w:hAnsi="Arial" w:cs="Arial"/>
          <w:bCs/>
          <w:color w:val="000000" w:themeColor="text1"/>
          <w:szCs w:val="24"/>
        </w:rPr>
        <w:t>Tirone</w:t>
      </w:r>
      <w:proofErr w:type="spellEnd"/>
      <w:r w:rsidRPr="00584B09">
        <w:rPr>
          <w:rFonts w:ascii="Arial" w:hAnsi="Arial" w:cs="Arial"/>
          <w:bCs/>
          <w:color w:val="000000" w:themeColor="text1"/>
          <w:szCs w:val="24"/>
        </w:rPr>
        <w:t xml:space="preserve"> F. </w:t>
      </w:r>
      <w:proofErr w:type="spellStart"/>
      <w:r w:rsidRPr="00584B09">
        <w:rPr>
          <w:rFonts w:ascii="Arial" w:hAnsi="Arial" w:cs="Arial"/>
          <w:bCs/>
          <w:color w:val="000000" w:themeColor="text1"/>
          <w:szCs w:val="24"/>
        </w:rPr>
        <w:t>Transcriptome</w:t>
      </w:r>
      <w:proofErr w:type="spellEnd"/>
      <w:r w:rsidRPr="00584B09">
        <w:rPr>
          <w:rFonts w:ascii="Arial" w:hAnsi="Arial" w:cs="Arial"/>
          <w:bCs/>
          <w:color w:val="000000" w:themeColor="text1"/>
          <w:szCs w:val="24"/>
        </w:rPr>
        <w:t xml:space="preserve"> Analysis in a Mouse Model of Premature Aging of Dentate </w:t>
      </w:r>
      <w:proofErr w:type="spellStart"/>
      <w:r w:rsidRPr="00584B09">
        <w:rPr>
          <w:rFonts w:ascii="Arial" w:hAnsi="Arial" w:cs="Arial"/>
          <w:bCs/>
          <w:color w:val="000000" w:themeColor="text1"/>
          <w:szCs w:val="24"/>
        </w:rPr>
        <w:t>Gyrus</w:t>
      </w:r>
      <w:proofErr w:type="spellEnd"/>
      <w:r w:rsidRPr="00584B09">
        <w:rPr>
          <w:rFonts w:ascii="Arial" w:hAnsi="Arial" w:cs="Arial"/>
          <w:bCs/>
          <w:color w:val="000000" w:themeColor="text1"/>
          <w:szCs w:val="24"/>
        </w:rPr>
        <w:t>: Rescue of Alpha-</w:t>
      </w:r>
      <w:proofErr w:type="spellStart"/>
      <w:r w:rsidRPr="00584B09">
        <w:rPr>
          <w:rFonts w:ascii="Arial" w:hAnsi="Arial" w:cs="Arial"/>
          <w:bCs/>
          <w:color w:val="000000" w:themeColor="text1"/>
          <w:szCs w:val="24"/>
        </w:rPr>
        <w:t>Synuclein</w:t>
      </w:r>
      <w:proofErr w:type="spellEnd"/>
      <w:r w:rsidRPr="00584B09">
        <w:rPr>
          <w:rFonts w:ascii="Arial" w:hAnsi="Arial" w:cs="Arial"/>
          <w:bCs/>
          <w:color w:val="000000" w:themeColor="text1"/>
          <w:szCs w:val="24"/>
        </w:rPr>
        <w:t xml:space="preserve"> Deficit by Virus-Driven Expression or by Running Restores the Defective </w:t>
      </w:r>
      <w:proofErr w:type="spellStart"/>
      <w:r w:rsidRPr="00584B09">
        <w:rPr>
          <w:rFonts w:ascii="Arial" w:hAnsi="Arial" w:cs="Arial"/>
          <w:bCs/>
          <w:color w:val="000000" w:themeColor="text1"/>
          <w:szCs w:val="24"/>
        </w:rPr>
        <w:t>Neurogenesis</w:t>
      </w:r>
      <w:proofErr w:type="spellEnd"/>
      <w:r w:rsidRPr="00584B09">
        <w:rPr>
          <w:rFonts w:ascii="Arial" w:hAnsi="Arial" w:cs="Arial"/>
          <w:bCs/>
          <w:color w:val="000000" w:themeColor="text1"/>
          <w:szCs w:val="24"/>
        </w:rPr>
        <w:t>. Front. Cell Dev. Biol. 2021, 9, 696684</w:t>
      </w:r>
    </w:p>
    <w:p w:rsidR="009F406A" w:rsidRPr="00584B09" w:rsidRDefault="009F406A">
      <w:pPr>
        <w:spacing w:after="120"/>
        <w:jc w:val="both"/>
        <w:rPr>
          <w:rFonts w:ascii="Arial" w:hAnsi="Arial" w:cs="Arial"/>
          <w:bCs/>
          <w:color w:val="000000" w:themeColor="text1"/>
          <w:szCs w:val="24"/>
        </w:rPr>
      </w:pPr>
      <w:proofErr w:type="spellStart"/>
      <w:r w:rsidRPr="00584B09">
        <w:rPr>
          <w:rFonts w:ascii="Arial" w:hAnsi="Arial" w:cs="Arial"/>
          <w:bCs/>
          <w:color w:val="000000" w:themeColor="text1"/>
          <w:szCs w:val="24"/>
        </w:rPr>
        <w:t>Micheli</w:t>
      </w:r>
      <w:proofErr w:type="spellEnd"/>
      <w:r w:rsidRPr="00584B09">
        <w:rPr>
          <w:rFonts w:ascii="Arial" w:hAnsi="Arial" w:cs="Arial"/>
          <w:bCs/>
          <w:color w:val="000000" w:themeColor="text1"/>
          <w:szCs w:val="24"/>
        </w:rPr>
        <w:t xml:space="preserve"> L, </w:t>
      </w:r>
      <w:proofErr w:type="spellStart"/>
      <w:r w:rsidRPr="00584B09">
        <w:rPr>
          <w:rFonts w:ascii="Arial" w:hAnsi="Arial" w:cs="Arial"/>
          <w:bCs/>
          <w:color w:val="000000" w:themeColor="text1"/>
          <w:szCs w:val="24"/>
        </w:rPr>
        <w:t>D'Andrea</w:t>
      </w:r>
      <w:proofErr w:type="spellEnd"/>
      <w:r w:rsidRPr="00584B09">
        <w:rPr>
          <w:rFonts w:ascii="Arial" w:hAnsi="Arial" w:cs="Arial"/>
          <w:bCs/>
          <w:color w:val="000000" w:themeColor="text1"/>
          <w:szCs w:val="24"/>
        </w:rPr>
        <w:t xml:space="preserve"> G, </w:t>
      </w:r>
      <w:proofErr w:type="spellStart"/>
      <w:r w:rsidRPr="00584B09">
        <w:rPr>
          <w:rFonts w:ascii="Arial" w:hAnsi="Arial" w:cs="Arial"/>
          <w:bCs/>
          <w:color w:val="000000" w:themeColor="text1"/>
          <w:szCs w:val="24"/>
        </w:rPr>
        <w:t>Ceccarelli</w:t>
      </w:r>
      <w:proofErr w:type="spellEnd"/>
      <w:r w:rsidRPr="00584B09">
        <w:rPr>
          <w:rFonts w:ascii="Arial" w:hAnsi="Arial" w:cs="Arial"/>
          <w:bCs/>
          <w:color w:val="000000" w:themeColor="text1"/>
          <w:szCs w:val="24"/>
        </w:rPr>
        <w:t xml:space="preserve"> M, </w:t>
      </w:r>
      <w:proofErr w:type="spellStart"/>
      <w:r w:rsidRPr="00584B09">
        <w:rPr>
          <w:rFonts w:ascii="Arial" w:hAnsi="Arial" w:cs="Arial"/>
          <w:bCs/>
          <w:color w:val="000000" w:themeColor="text1"/>
          <w:szCs w:val="24"/>
        </w:rPr>
        <w:t>Ferri</w:t>
      </w:r>
      <w:proofErr w:type="spellEnd"/>
      <w:r w:rsidRPr="00584B09">
        <w:rPr>
          <w:rFonts w:ascii="Arial" w:hAnsi="Arial" w:cs="Arial"/>
          <w:bCs/>
          <w:color w:val="000000" w:themeColor="text1"/>
          <w:szCs w:val="24"/>
        </w:rPr>
        <w:t xml:space="preserve"> A, </w:t>
      </w:r>
      <w:proofErr w:type="spellStart"/>
      <w:r w:rsidRPr="00584B09">
        <w:rPr>
          <w:rFonts w:ascii="Arial" w:hAnsi="Arial" w:cs="Arial"/>
          <w:bCs/>
          <w:color w:val="000000" w:themeColor="text1"/>
          <w:szCs w:val="24"/>
        </w:rPr>
        <w:t>Scardigli</w:t>
      </w:r>
      <w:proofErr w:type="spellEnd"/>
      <w:r w:rsidRPr="00584B09">
        <w:rPr>
          <w:rFonts w:ascii="Arial" w:hAnsi="Arial" w:cs="Arial"/>
          <w:bCs/>
          <w:color w:val="000000" w:themeColor="text1"/>
          <w:szCs w:val="24"/>
        </w:rPr>
        <w:t xml:space="preserve"> R, </w:t>
      </w:r>
      <w:proofErr w:type="spellStart"/>
      <w:r w:rsidRPr="00584B09">
        <w:rPr>
          <w:rFonts w:ascii="Arial" w:hAnsi="Arial" w:cs="Arial"/>
          <w:bCs/>
          <w:color w:val="000000" w:themeColor="text1"/>
          <w:szCs w:val="24"/>
        </w:rPr>
        <w:t>Tirone</w:t>
      </w:r>
      <w:proofErr w:type="spellEnd"/>
      <w:r w:rsidRPr="00584B09">
        <w:rPr>
          <w:rFonts w:ascii="Arial" w:hAnsi="Arial" w:cs="Arial"/>
          <w:bCs/>
          <w:color w:val="000000" w:themeColor="text1"/>
          <w:szCs w:val="24"/>
        </w:rPr>
        <w:t xml:space="preserve"> F. (2019) p16Ink4a Prevents the Activation of Aged Quiescent Dentate </w:t>
      </w:r>
      <w:proofErr w:type="spellStart"/>
      <w:r w:rsidRPr="00584B09">
        <w:rPr>
          <w:rFonts w:ascii="Arial" w:hAnsi="Arial" w:cs="Arial"/>
          <w:bCs/>
          <w:color w:val="000000" w:themeColor="text1"/>
          <w:szCs w:val="24"/>
        </w:rPr>
        <w:t>Gyrus</w:t>
      </w:r>
      <w:proofErr w:type="spellEnd"/>
      <w:r w:rsidRPr="00584B09">
        <w:rPr>
          <w:rFonts w:ascii="Arial" w:hAnsi="Arial" w:cs="Arial"/>
          <w:bCs/>
          <w:color w:val="000000" w:themeColor="text1"/>
          <w:szCs w:val="24"/>
        </w:rPr>
        <w:t xml:space="preserve"> Stem Cells by Physical Exercise. Front Cell </w:t>
      </w:r>
      <w:proofErr w:type="spellStart"/>
      <w:r w:rsidRPr="00584B09">
        <w:rPr>
          <w:rFonts w:ascii="Arial" w:hAnsi="Arial" w:cs="Arial"/>
          <w:bCs/>
          <w:color w:val="000000" w:themeColor="text1"/>
          <w:szCs w:val="24"/>
        </w:rPr>
        <w:t>Neurosci</w:t>
      </w:r>
      <w:proofErr w:type="spellEnd"/>
      <w:r w:rsidRPr="00584B09">
        <w:rPr>
          <w:rFonts w:ascii="Arial" w:hAnsi="Arial" w:cs="Arial"/>
          <w:bCs/>
          <w:color w:val="000000" w:themeColor="text1"/>
          <w:szCs w:val="24"/>
        </w:rPr>
        <w:t xml:space="preserve">. 7; 13:10. </w:t>
      </w:r>
    </w:p>
    <w:p w:rsidR="009F406A" w:rsidRPr="00584B09" w:rsidRDefault="009F406A">
      <w:pPr>
        <w:spacing w:after="120"/>
        <w:jc w:val="both"/>
        <w:rPr>
          <w:rFonts w:ascii="Arial" w:hAnsi="Arial" w:cs="Arial"/>
          <w:bCs/>
          <w:color w:val="000000" w:themeColor="text1"/>
          <w:szCs w:val="24"/>
          <w:lang w:bidi="en-US"/>
        </w:rPr>
      </w:pPr>
      <w:bookmarkStart w:id="7" w:name="OLE_LINK100"/>
      <w:bookmarkStart w:id="8" w:name="OLE_LINK101"/>
      <w:bookmarkStart w:id="9" w:name="OLE_LINK23"/>
      <w:bookmarkStart w:id="10" w:name="OLE_LINK24"/>
      <w:proofErr w:type="spellStart"/>
      <w:r w:rsidRPr="00584B09">
        <w:rPr>
          <w:rFonts w:ascii="Arial" w:hAnsi="Arial" w:cs="Arial"/>
          <w:bCs/>
          <w:color w:val="000000" w:themeColor="text1"/>
          <w:szCs w:val="24"/>
          <w:lang w:bidi="en-US"/>
        </w:rPr>
        <w:t>Sahay</w:t>
      </w:r>
      <w:bookmarkEnd w:id="7"/>
      <w:bookmarkEnd w:id="8"/>
      <w:proofErr w:type="spellEnd"/>
      <w:r w:rsidRPr="00584B09">
        <w:rPr>
          <w:rFonts w:ascii="Arial" w:hAnsi="Arial" w:cs="Arial"/>
          <w:bCs/>
          <w:color w:val="000000" w:themeColor="text1"/>
          <w:szCs w:val="24"/>
          <w:lang w:bidi="en-US"/>
        </w:rPr>
        <w:t xml:space="preserve">, A, </w:t>
      </w:r>
      <w:proofErr w:type="spellStart"/>
      <w:r w:rsidRPr="00584B09">
        <w:rPr>
          <w:rFonts w:ascii="Arial" w:hAnsi="Arial" w:cs="Arial"/>
          <w:bCs/>
          <w:color w:val="000000" w:themeColor="text1"/>
          <w:szCs w:val="24"/>
          <w:lang w:bidi="en-US"/>
        </w:rPr>
        <w:t>Scobie</w:t>
      </w:r>
      <w:proofErr w:type="spellEnd"/>
      <w:r w:rsidRPr="00584B09">
        <w:rPr>
          <w:rFonts w:ascii="Arial" w:hAnsi="Arial" w:cs="Arial"/>
          <w:bCs/>
          <w:color w:val="000000" w:themeColor="text1"/>
          <w:szCs w:val="24"/>
          <w:lang w:bidi="en-US"/>
        </w:rPr>
        <w:t xml:space="preserve">, KN, Hill, AS, </w:t>
      </w:r>
      <w:bookmarkEnd w:id="9"/>
      <w:bookmarkEnd w:id="10"/>
      <w:r w:rsidRPr="00584B09">
        <w:rPr>
          <w:rFonts w:ascii="Arial" w:hAnsi="Arial" w:cs="Arial"/>
          <w:bCs/>
          <w:color w:val="000000" w:themeColor="text1"/>
          <w:szCs w:val="24"/>
          <w:lang w:bidi="en-US"/>
        </w:rPr>
        <w:t xml:space="preserve">O’Carroll, CM, </w:t>
      </w:r>
      <w:proofErr w:type="spellStart"/>
      <w:r w:rsidRPr="00584B09">
        <w:rPr>
          <w:rFonts w:ascii="Arial" w:hAnsi="Arial" w:cs="Arial"/>
          <w:bCs/>
          <w:color w:val="000000" w:themeColor="text1"/>
          <w:szCs w:val="24"/>
          <w:lang w:bidi="en-US"/>
        </w:rPr>
        <w:t>Kheirbek</w:t>
      </w:r>
      <w:proofErr w:type="spellEnd"/>
      <w:r w:rsidRPr="00584B09">
        <w:rPr>
          <w:rFonts w:ascii="Arial" w:hAnsi="Arial" w:cs="Arial"/>
          <w:bCs/>
          <w:color w:val="000000" w:themeColor="text1"/>
          <w:szCs w:val="24"/>
          <w:lang w:bidi="en-US"/>
        </w:rPr>
        <w:t xml:space="preserve">, MA, </w:t>
      </w:r>
      <w:proofErr w:type="spellStart"/>
      <w:r w:rsidRPr="00584B09">
        <w:rPr>
          <w:rFonts w:ascii="Arial" w:hAnsi="Arial" w:cs="Arial"/>
          <w:bCs/>
          <w:color w:val="000000" w:themeColor="text1"/>
          <w:szCs w:val="24"/>
          <w:lang w:bidi="en-US"/>
        </w:rPr>
        <w:t>Burghardt</w:t>
      </w:r>
      <w:proofErr w:type="spellEnd"/>
      <w:r w:rsidRPr="00584B09">
        <w:rPr>
          <w:rFonts w:ascii="Arial" w:hAnsi="Arial" w:cs="Arial"/>
          <w:bCs/>
          <w:color w:val="000000" w:themeColor="text1"/>
          <w:szCs w:val="24"/>
          <w:lang w:bidi="en-US"/>
        </w:rPr>
        <w:t xml:space="preserve">, NS, Fenton, AA, </w:t>
      </w:r>
      <w:proofErr w:type="spellStart"/>
      <w:r w:rsidRPr="00584B09">
        <w:rPr>
          <w:rFonts w:ascii="Arial" w:hAnsi="Arial" w:cs="Arial"/>
          <w:bCs/>
          <w:color w:val="000000" w:themeColor="text1"/>
          <w:szCs w:val="24"/>
          <w:lang w:bidi="en-US"/>
        </w:rPr>
        <w:t>Dranovsky</w:t>
      </w:r>
      <w:proofErr w:type="spellEnd"/>
      <w:r w:rsidRPr="00584B09">
        <w:rPr>
          <w:rFonts w:ascii="Arial" w:hAnsi="Arial" w:cs="Arial"/>
          <w:bCs/>
          <w:color w:val="000000" w:themeColor="text1"/>
          <w:szCs w:val="24"/>
          <w:lang w:bidi="en-US"/>
        </w:rPr>
        <w:t xml:space="preserve">, A, and Hen, R. (2011). Increasing adult </w:t>
      </w:r>
      <w:proofErr w:type="spellStart"/>
      <w:r w:rsidRPr="00584B09">
        <w:rPr>
          <w:rFonts w:ascii="Arial" w:hAnsi="Arial" w:cs="Arial"/>
          <w:bCs/>
          <w:color w:val="000000" w:themeColor="text1"/>
          <w:szCs w:val="24"/>
          <w:lang w:bidi="en-US"/>
        </w:rPr>
        <w:t>hippocampal</w:t>
      </w:r>
      <w:proofErr w:type="spellEnd"/>
      <w:r w:rsidRPr="00584B09">
        <w:rPr>
          <w:rFonts w:ascii="Arial" w:hAnsi="Arial" w:cs="Arial"/>
          <w:bCs/>
          <w:color w:val="000000" w:themeColor="text1"/>
          <w:szCs w:val="24"/>
          <w:lang w:bidi="en-US"/>
        </w:rPr>
        <w:t xml:space="preserve"> </w:t>
      </w:r>
      <w:proofErr w:type="spellStart"/>
      <w:r w:rsidRPr="00584B09">
        <w:rPr>
          <w:rFonts w:ascii="Arial" w:hAnsi="Arial" w:cs="Arial"/>
          <w:bCs/>
          <w:color w:val="000000" w:themeColor="text1"/>
          <w:szCs w:val="24"/>
          <w:lang w:bidi="en-US"/>
        </w:rPr>
        <w:t>neurogenesis</w:t>
      </w:r>
      <w:proofErr w:type="spellEnd"/>
      <w:r w:rsidRPr="00584B09">
        <w:rPr>
          <w:rFonts w:ascii="Arial" w:hAnsi="Arial" w:cs="Arial"/>
          <w:bCs/>
          <w:color w:val="000000" w:themeColor="text1"/>
          <w:szCs w:val="24"/>
          <w:lang w:bidi="en-US"/>
        </w:rPr>
        <w:t xml:space="preserve"> is sufficient to improve pattern separation. Nature 472, 466–470.</w:t>
      </w:r>
    </w:p>
    <w:p w:rsidR="009F406A" w:rsidRPr="00584B09" w:rsidRDefault="009F4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Arial" w:hAnsi="Arial" w:cs="Arial"/>
          <w:bCs/>
          <w:color w:val="000000" w:themeColor="text1"/>
          <w:szCs w:val="24"/>
        </w:rPr>
      </w:pPr>
      <w:proofErr w:type="spellStart"/>
      <w:r w:rsidRPr="00584B09">
        <w:rPr>
          <w:rFonts w:ascii="Arial" w:hAnsi="Arial" w:cs="Arial"/>
          <w:bCs/>
          <w:color w:val="000000" w:themeColor="text1"/>
          <w:szCs w:val="24"/>
        </w:rPr>
        <w:t>Urbach</w:t>
      </w:r>
      <w:proofErr w:type="spellEnd"/>
      <w:r w:rsidRPr="00584B09">
        <w:rPr>
          <w:rFonts w:ascii="Arial" w:hAnsi="Arial" w:cs="Arial"/>
          <w:bCs/>
          <w:color w:val="000000" w:themeColor="text1"/>
          <w:szCs w:val="24"/>
        </w:rPr>
        <w:t xml:space="preserve"> A, Witte OW. (2019) Divide or Commit - Revisiting the Role of Cell Cycle Regulators in Adult </w:t>
      </w:r>
      <w:proofErr w:type="spellStart"/>
      <w:r w:rsidRPr="00584B09">
        <w:rPr>
          <w:rFonts w:ascii="Arial" w:hAnsi="Arial" w:cs="Arial"/>
          <w:bCs/>
          <w:color w:val="000000" w:themeColor="text1"/>
          <w:szCs w:val="24"/>
        </w:rPr>
        <w:t>Hippocampal</w:t>
      </w:r>
      <w:proofErr w:type="spellEnd"/>
      <w:r w:rsidRPr="00584B09">
        <w:rPr>
          <w:rFonts w:ascii="Arial" w:hAnsi="Arial" w:cs="Arial"/>
          <w:bCs/>
          <w:color w:val="000000" w:themeColor="text1"/>
          <w:szCs w:val="24"/>
        </w:rPr>
        <w:t xml:space="preserve"> </w:t>
      </w:r>
      <w:proofErr w:type="spellStart"/>
      <w:r w:rsidRPr="00584B09">
        <w:rPr>
          <w:rFonts w:ascii="Arial" w:hAnsi="Arial" w:cs="Arial"/>
          <w:bCs/>
          <w:color w:val="000000" w:themeColor="text1"/>
          <w:szCs w:val="24"/>
        </w:rPr>
        <w:t>Neurogenesis</w:t>
      </w:r>
      <w:proofErr w:type="spellEnd"/>
      <w:r w:rsidRPr="00584B09">
        <w:rPr>
          <w:rFonts w:ascii="Arial" w:hAnsi="Arial" w:cs="Arial"/>
          <w:bCs/>
          <w:color w:val="000000" w:themeColor="text1"/>
          <w:szCs w:val="24"/>
        </w:rPr>
        <w:t xml:space="preserve">. Front Cell Dev Biol. 24;7:55. </w:t>
      </w:r>
    </w:p>
    <w:p w:rsidR="009F406A" w:rsidRPr="00584B09" w:rsidRDefault="009F406A">
      <w:pPr>
        <w:pStyle w:val="Corpodeltesto"/>
        <w:widowControl w:val="0"/>
        <w:suppressAutoHyphens/>
        <w:spacing w:line="240" w:lineRule="auto"/>
        <w:jc w:val="both"/>
        <w:rPr>
          <w:rFonts w:ascii="Arial" w:hAnsi="Arial" w:cs="Arial"/>
          <w:bCs/>
          <w:color w:val="000000" w:themeColor="text1"/>
          <w:sz w:val="24"/>
          <w:szCs w:val="24"/>
          <w:lang w:val="en-US"/>
        </w:rPr>
      </w:pPr>
      <w:r w:rsidRPr="00584B09">
        <w:rPr>
          <w:rFonts w:ascii="Arial" w:hAnsi="Arial" w:cs="Arial"/>
          <w:bCs/>
          <w:color w:val="000000" w:themeColor="text1"/>
          <w:sz w:val="24"/>
          <w:szCs w:val="24"/>
          <w:lang w:val="en-US"/>
        </w:rPr>
        <w:t xml:space="preserve">van </w:t>
      </w:r>
      <w:proofErr w:type="spellStart"/>
      <w:r w:rsidRPr="00584B09">
        <w:rPr>
          <w:rFonts w:ascii="Arial" w:hAnsi="Arial" w:cs="Arial"/>
          <w:bCs/>
          <w:color w:val="000000" w:themeColor="text1"/>
          <w:sz w:val="24"/>
          <w:szCs w:val="24"/>
          <w:lang w:val="en-US"/>
        </w:rPr>
        <w:t>Praag</w:t>
      </w:r>
      <w:proofErr w:type="spellEnd"/>
      <w:r w:rsidRPr="00584B09">
        <w:rPr>
          <w:rFonts w:ascii="Arial" w:hAnsi="Arial" w:cs="Arial"/>
          <w:bCs/>
          <w:color w:val="000000" w:themeColor="text1"/>
          <w:sz w:val="24"/>
          <w:szCs w:val="24"/>
          <w:lang w:val="en-US"/>
        </w:rPr>
        <w:t xml:space="preserve"> H, Shubert T, Zhao C, Gage FH (2005) Exercise enhances learning and </w:t>
      </w:r>
      <w:proofErr w:type="spellStart"/>
      <w:r w:rsidRPr="00584B09">
        <w:rPr>
          <w:rFonts w:ascii="Arial" w:hAnsi="Arial" w:cs="Arial"/>
          <w:bCs/>
          <w:color w:val="000000" w:themeColor="text1"/>
          <w:sz w:val="24"/>
          <w:szCs w:val="24"/>
          <w:lang w:val="en-US"/>
        </w:rPr>
        <w:t>hippocampal</w:t>
      </w:r>
      <w:proofErr w:type="spellEnd"/>
      <w:r w:rsidRPr="00584B09">
        <w:rPr>
          <w:rFonts w:ascii="Arial" w:hAnsi="Arial" w:cs="Arial"/>
          <w:bCs/>
          <w:color w:val="000000" w:themeColor="text1"/>
          <w:sz w:val="24"/>
          <w:szCs w:val="24"/>
          <w:lang w:val="en-US"/>
        </w:rPr>
        <w:t xml:space="preserve"> </w:t>
      </w:r>
      <w:proofErr w:type="spellStart"/>
      <w:r w:rsidRPr="00584B09">
        <w:rPr>
          <w:rFonts w:ascii="Arial" w:hAnsi="Arial" w:cs="Arial"/>
          <w:bCs/>
          <w:color w:val="000000" w:themeColor="text1"/>
          <w:sz w:val="24"/>
          <w:szCs w:val="24"/>
          <w:lang w:val="en-US"/>
        </w:rPr>
        <w:t>neurogenesis</w:t>
      </w:r>
      <w:proofErr w:type="spellEnd"/>
      <w:r w:rsidRPr="00584B09">
        <w:rPr>
          <w:rFonts w:ascii="Arial" w:hAnsi="Arial" w:cs="Arial"/>
          <w:bCs/>
          <w:color w:val="000000" w:themeColor="text1"/>
          <w:sz w:val="24"/>
          <w:szCs w:val="24"/>
          <w:lang w:val="en-US"/>
        </w:rPr>
        <w:t xml:space="preserve"> in aged mice. J </w:t>
      </w:r>
      <w:proofErr w:type="spellStart"/>
      <w:r w:rsidRPr="00584B09">
        <w:rPr>
          <w:rFonts w:ascii="Arial" w:hAnsi="Arial" w:cs="Arial"/>
          <w:bCs/>
          <w:color w:val="000000" w:themeColor="text1"/>
          <w:sz w:val="24"/>
          <w:szCs w:val="24"/>
          <w:lang w:val="en-US"/>
        </w:rPr>
        <w:t>Neurosci</w:t>
      </w:r>
      <w:proofErr w:type="spellEnd"/>
      <w:r w:rsidRPr="00584B09">
        <w:rPr>
          <w:rFonts w:ascii="Arial" w:hAnsi="Arial" w:cs="Arial"/>
          <w:bCs/>
          <w:color w:val="000000" w:themeColor="text1"/>
          <w:sz w:val="24"/>
          <w:szCs w:val="24"/>
          <w:lang w:val="en-US"/>
        </w:rPr>
        <w:t xml:space="preserve"> 25(38):8680-8685.</w:t>
      </w:r>
    </w:p>
    <w:p w:rsidR="009F406A" w:rsidRPr="00584B09" w:rsidRDefault="009F406A">
      <w:pPr>
        <w:pStyle w:val="Corpodeltesto"/>
        <w:widowControl w:val="0"/>
        <w:suppressAutoHyphens/>
        <w:spacing w:line="240" w:lineRule="auto"/>
        <w:jc w:val="both"/>
        <w:rPr>
          <w:rFonts w:ascii="Arial" w:hAnsi="Arial" w:cs="Arial"/>
          <w:bCs/>
          <w:color w:val="000000" w:themeColor="text1"/>
          <w:sz w:val="24"/>
          <w:szCs w:val="24"/>
          <w:lang w:val="en-US"/>
        </w:rPr>
      </w:pPr>
      <w:r w:rsidRPr="00584B09">
        <w:rPr>
          <w:rFonts w:ascii="Arial" w:hAnsi="Arial" w:cs="Arial"/>
          <w:bCs/>
          <w:color w:val="000000" w:themeColor="text1"/>
          <w:sz w:val="24"/>
          <w:szCs w:val="24"/>
          <w:lang w:val="en-US"/>
        </w:rPr>
        <w:t xml:space="preserve">Zhao C., Deng W. and Gage F.H. (2008) Mechanisms and functional implications of adult </w:t>
      </w:r>
      <w:proofErr w:type="spellStart"/>
      <w:r w:rsidRPr="00584B09">
        <w:rPr>
          <w:rFonts w:ascii="Arial" w:hAnsi="Arial" w:cs="Arial"/>
          <w:bCs/>
          <w:color w:val="000000" w:themeColor="text1"/>
          <w:sz w:val="24"/>
          <w:szCs w:val="24"/>
          <w:lang w:val="en-US"/>
        </w:rPr>
        <w:t>neurogenesis</w:t>
      </w:r>
      <w:proofErr w:type="spellEnd"/>
      <w:r w:rsidRPr="00584B09">
        <w:rPr>
          <w:rFonts w:ascii="Arial" w:hAnsi="Arial" w:cs="Arial"/>
          <w:bCs/>
          <w:color w:val="000000" w:themeColor="text1"/>
          <w:sz w:val="24"/>
          <w:szCs w:val="24"/>
          <w:lang w:val="en-US"/>
        </w:rPr>
        <w:t xml:space="preserve">. </w:t>
      </w:r>
      <w:r w:rsidRPr="00584B09">
        <w:rPr>
          <w:rFonts w:ascii="Arial" w:hAnsi="Arial" w:cs="Arial"/>
          <w:bCs/>
          <w:iCs/>
          <w:color w:val="000000" w:themeColor="text1"/>
          <w:sz w:val="24"/>
          <w:szCs w:val="24"/>
          <w:lang w:val="en-US"/>
        </w:rPr>
        <w:t>Cell</w:t>
      </w:r>
      <w:r w:rsidRPr="00584B09">
        <w:rPr>
          <w:rFonts w:ascii="Arial" w:hAnsi="Arial" w:cs="Arial"/>
          <w:bCs/>
          <w:color w:val="000000" w:themeColor="text1"/>
          <w:sz w:val="24"/>
          <w:szCs w:val="24"/>
          <w:lang w:val="en-US"/>
        </w:rPr>
        <w:t>, 132: 645-660.</w:t>
      </w:r>
    </w:p>
    <w:p w:rsidR="00584B09" w:rsidRPr="00AB12B2" w:rsidRDefault="00584B09">
      <w:pPr>
        <w:jc w:val="both"/>
        <w:rPr>
          <w:rFonts w:ascii="Arial" w:eastAsia="Arial" w:hAnsi="Arial" w:cs="Arial"/>
          <w:b/>
          <w:szCs w:val="24"/>
        </w:rPr>
      </w:pPr>
    </w:p>
    <w:sectPr w:rsidR="00584B09" w:rsidRPr="00AB12B2" w:rsidSect="00427D2A">
      <w:pgSz w:w="11906" w:h="16838"/>
      <w:pgMar w:top="1417" w:right="1134" w:bottom="1134"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E472A"/>
    <w:multiLevelType w:val="hybridMultilevel"/>
    <w:tmpl w:val="0EFC335C"/>
    <w:lvl w:ilvl="0" w:tplc="3B2EC7FE">
      <w:start w:val="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55320A"/>
    <w:multiLevelType w:val="hybridMultilevel"/>
    <w:tmpl w:val="36C48C16"/>
    <w:lvl w:ilvl="0" w:tplc="A86CDEDE">
      <w:start w:val="1"/>
      <w:numFmt w:val="bullet"/>
      <w:lvlText w:val="-"/>
      <w:lvlJc w:val="left"/>
      <w:pPr>
        <w:ind w:left="644" w:hanging="360"/>
      </w:pPr>
      <w:rPr>
        <w:rFonts w:ascii="Times New Roman" w:eastAsia="Times New Roman" w:hAnsi="Times New Roman" w:cs="Times New Roman" w:hint="default"/>
        <w:b/>
        <w:color w:val="000000" w:themeColor="text1"/>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nsid w:val="542E2B44"/>
    <w:multiLevelType w:val="hybridMultilevel"/>
    <w:tmpl w:val="952882BE"/>
    <w:lvl w:ilvl="0" w:tplc="9D0ECA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EF7370C"/>
    <w:multiLevelType w:val="multilevel"/>
    <w:tmpl w:val="FFAE4A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nsid w:val="7BFD6168"/>
    <w:multiLevelType w:val="hybridMultilevel"/>
    <w:tmpl w:val="5914E870"/>
    <w:lvl w:ilvl="0" w:tplc="C7BE4E5A">
      <w:start w:val="1"/>
      <w:numFmt w:val="decimal"/>
      <w:lvlText w:val="%1)"/>
      <w:lvlJc w:val="left"/>
      <w:pPr>
        <w:ind w:left="644" w:hanging="360"/>
      </w:pPr>
      <w:rPr>
        <w:rFonts w:hint="default"/>
        <w:color w:val="000000" w:themeColor="text1"/>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4"/>
  </w:num>
  <w:num w:numId="2">
    <w:abstractNumId w:val="2"/>
  </w:num>
  <w:num w:numId="3">
    <w:abstractNumId w:val="1"/>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a">
    <w15:presenceInfo w15:providerId="Windows Live" w15:userId="58dfbbceb467935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hyphenationZone w:val="283"/>
  <w:characterSpacingControl w:val="doNotCompress"/>
  <w:compat/>
  <w:rsids>
    <w:rsidRoot w:val="006B56D0"/>
    <w:rsid w:val="00051536"/>
    <w:rsid w:val="00060B80"/>
    <w:rsid w:val="000A7D10"/>
    <w:rsid w:val="000D7715"/>
    <w:rsid w:val="000F2F42"/>
    <w:rsid w:val="00154B0A"/>
    <w:rsid w:val="001654DA"/>
    <w:rsid w:val="001B7A3A"/>
    <w:rsid w:val="002055B5"/>
    <w:rsid w:val="00261E2A"/>
    <w:rsid w:val="002703E7"/>
    <w:rsid w:val="002B4093"/>
    <w:rsid w:val="002E49C3"/>
    <w:rsid w:val="003027B8"/>
    <w:rsid w:val="00321A59"/>
    <w:rsid w:val="003703FC"/>
    <w:rsid w:val="003E51FA"/>
    <w:rsid w:val="0042601E"/>
    <w:rsid w:val="00427D2A"/>
    <w:rsid w:val="00434B53"/>
    <w:rsid w:val="00466E9D"/>
    <w:rsid w:val="004A6365"/>
    <w:rsid w:val="004B4F5D"/>
    <w:rsid w:val="004C73AB"/>
    <w:rsid w:val="004D6BF6"/>
    <w:rsid w:val="004F2208"/>
    <w:rsid w:val="005010B9"/>
    <w:rsid w:val="00504817"/>
    <w:rsid w:val="00555404"/>
    <w:rsid w:val="00584B09"/>
    <w:rsid w:val="005A49AA"/>
    <w:rsid w:val="005B1BB9"/>
    <w:rsid w:val="006B56D0"/>
    <w:rsid w:val="006D55AA"/>
    <w:rsid w:val="006E14B3"/>
    <w:rsid w:val="00712277"/>
    <w:rsid w:val="007D55FA"/>
    <w:rsid w:val="007E018A"/>
    <w:rsid w:val="0083657E"/>
    <w:rsid w:val="00842679"/>
    <w:rsid w:val="008A3448"/>
    <w:rsid w:val="008A6583"/>
    <w:rsid w:val="008C4AF1"/>
    <w:rsid w:val="008C5BC0"/>
    <w:rsid w:val="008E3DC5"/>
    <w:rsid w:val="0095205D"/>
    <w:rsid w:val="00967025"/>
    <w:rsid w:val="009A4B61"/>
    <w:rsid w:val="009A707F"/>
    <w:rsid w:val="009F406A"/>
    <w:rsid w:val="00A246A1"/>
    <w:rsid w:val="00A60056"/>
    <w:rsid w:val="00A658A6"/>
    <w:rsid w:val="00A87587"/>
    <w:rsid w:val="00AA1CCE"/>
    <w:rsid w:val="00AB12B2"/>
    <w:rsid w:val="00B129CA"/>
    <w:rsid w:val="00B21523"/>
    <w:rsid w:val="00B45EDB"/>
    <w:rsid w:val="00B56E6A"/>
    <w:rsid w:val="00BC3704"/>
    <w:rsid w:val="00C22F31"/>
    <w:rsid w:val="00C5027E"/>
    <w:rsid w:val="00C512D0"/>
    <w:rsid w:val="00C52250"/>
    <w:rsid w:val="00C63E47"/>
    <w:rsid w:val="00C96B7E"/>
    <w:rsid w:val="00D3663A"/>
    <w:rsid w:val="00D6471F"/>
    <w:rsid w:val="00D86C25"/>
    <w:rsid w:val="00DA4C2A"/>
    <w:rsid w:val="00DC2DBF"/>
    <w:rsid w:val="00DE5EB5"/>
    <w:rsid w:val="00DF7BC8"/>
    <w:rsid w:val="00E01B3E"/>
    <w:rsid w:val="00E215AA"/>
    <w:rsid w:val="00E51554"/>
    <w:rsid w:val="00E76905"/>
    <w:rsid w:val="00E8059B"/>
    <w:rsid w:val="00EF3DBA"/>
    <w:rsid w:val="00F03921"/>
    <w:rsid w:val="00F1171F"/>
    <w:rsid w:val="00F33CBE"/>
    <w:rsid w:val="00F62002"/>
    <w:rsid w:val="00F6331A"/>
    <w:rsid w:val="00FA444E"/>
    <w:rsid w:val="00FF259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0FAC"/>
    <w:rPr>
      <w:szCs w:val="20"/>
    </w:rPr>
  </w:style>
  <w:style w:type="paragraph" w:styleId="Titolo1">
    <w:name w:val="heading 1"/>
    <w:basedOn w:val="Normale"/>
    <w:next w:val="Normale"/>
    <w:uiPriority w:val="9"/>
    <w:qFormat/>
    <w:rsid w:val="00427D2A"/>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427D2A"/>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427D2A"/>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427D2A"/>
    <w:pPr>
      <w:keepNext/>
      <w:keepLines/>
      <w:spacing w:before="240" w:after="40"/>
      <w:outlineLvl w:val="3"/>
    </w:pPr>
    <w:rPr>
      <w:b/>
      <w:szCs w:val="24"/>
    </w:rPr>
  </w:style>
  <w:style w:type="paragraph" w:styleId="Titolo5">
    <w:name w:val="heading 5"/>
    <w:basedOn w:val="Normale"/>
    <w:next w:val="Normale"/>
    <w:uiPriority w:val="9"/>
    <w:semiHidden/>
    <w:unhideWhenUsed/>
    <w:qFormat/>
    <w:rsid w:val="00427D2A"/>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427D2A"/>
    <w:pPr>
      <w:keepNext/>
      <w:keepLines/>
      <w:spacing w:before="200" w:after="40"/>
      <w:outlineLvl w:val="5"/>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1">
    <w:name w:val="Normal1"/>
    <w:rsid w:val="00427D2A"/>
  </w:style>
  <w:style w:type="paragraph" w:styleId="Titolo">
    <w:name w:val="Title"/>
    <w:basedOn w:val="Normale"/>
    <w:next w:val="Normale"/>
    <w:uiPriority w:val="10"/>
    <w:qFormat/>
    <w:rsid w:val="00427D2A"/>
    <w:pPr>
      <w:keepNext/>
      <w:keepLines/>
      <w:spacing w:before="480" w:after="120"/>
    </w:pPr>
    <w:rPr>
      <w:b/>
      <w:sz w:val="72"/>
      <w:szCs w:val="72"/>
    </w:rPr>
  </w:style>
  <w:style w:type="table" w:customStyle="1" w:styleId="TableNormal1">
    <w:name w:val="Table Normal1"/>
    <w:rsid w:val="00427D2A"/>
    <w:tblPr>
      <w:tblCellMar>
        <w:top w:w="0" w:type="dxa"/>
        <w:left w:w="0" w:type="dxa"/>
        <w:bottom w:w="0" w:type="dxa"/>
        <w:right w:w="0" w:type="dxa"/>
      </w:tblCellMar>
    </w:tblPr>
  </w:style>
  <w:style w:type="paragraph" w:styleId="PreformattatoHTML">
    <w:name w:val="HTML Preformatted"/>
    <w:basedOn w:val="Normale"/>
    <w:link w:val="PreformattatoHTMLCarattere"/>
    <w:semiHidden/>
    <w:unhideWhenUsed/>
    <w:rsid w:val="00C10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semiHidden/>
    <w:rsid w:val="00C10FAC"/>
    <w:rPr>
      <w:rFonts w:ascii="Courier New" w:eastAsia="Times New Roman" w:hAnsi="Courier New" w:cs="Courier New"/>
      <w:sz w:val="20"/>
      <w:szCs w:val="20"/>
      <w:lang w:eastAsia="it-IT"/>
    </w:rPr>
  </w:style>
  <w:style w:type="paragraph" w:styleId="NormaleWeb">
    <w:name w:val="Normal (Web)"/>
    <w:basedOn w:val="Normale"/>
    <w:semiHidden/>
    <w:unhideWhenUsed/>
    <w:rsid w:val="00C10FAC"/>
    <w:rPr>
      <w:szCs w:val="24"/>
    </w:rPr>
  </w:style>
  <w:style w:type="paragraph" w:styleId="Corpodeltesto3">
    <w:name w:val="Body Text 3"/>
    <w:basedOn w:val="Normale"/>
    <w:link w:val="Corpodeltesto3Carattere"/>
    <w:semiHidden/>
    <w:unhideWhenUsed/>
    <w:rsid w:val="00C10FAC"/>
    <w:pPr>
      <w:jc w:val="both"/>
    </w:pPr>
    <w:rPr>
      <w:b/>
    </w:rPr>
  </w:style>
  <w:style w:type="character" w:customStyle="1" w:styleId="Corpodeltesto3Carattere">
    <w:name w:val="Corpo del testo 3 Carattere"/>
    <w:basedOn w:val="Carpredefinitoparagrafo"/>
    <w:link w:val="Corpodeltesto3"/>
    <w:semiHidden/>
    <w:rsid w:val="00C10FAC"/>
    <w:rPr>
      <w:rFonts w:ascii="Times New Roman" w:eastAsia="Times New Roman" w:hAnsi="Times New Roman" w:cs="Times New Roman"/>
      <w:b/>
      <w:sz w:val="24"/>
      <w:szCs w:val="20"/>
      <w:lang w:eastAsia="it-IT"/>
    </w:rPr>
  </w:style>
  <w:style w:type="character" w:customStyle="1" w:styleId="apple-style-span">
    <w:name w:val="apple-style-span"/>
    <w:basedOn w:val="Carpredefinitoparagrafo"/>
    <w:rsid w:val="00C10FAC"/>
  </w:style>
  <w:style w:type="paragraph" w:styleId="Sottotitolo">
    <w:name w:val="Subtitle"/>
    <w:basedOn w:val="Normal1"/>
    <w:next w:val="Normal1"/>
    <w:rsid w:val="00427D2A"/>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DA4C2A"/>
    <w:pPr>
      <w:ind w:left="720"/>
      <w:contextualSpacing/>
    </w:pPr>
    <w:rPr>
      <w:rFonts w:asciiTheme="minorHAnsi" w:eastAsiaTheme="minorHAnsi" w:hAnsiTheme="minorHAnsi" w:cstheme="minorBidi"/>
      <w:szCs w:val="24"/>
      <w:lang w:val="it-IT"/>
    </w:rPr>
  </w:style>
  <w:style w:type="paragraph" w:styleId="Corpodeltesto">
    <w:name w:val="Body Text"/>
    <w:basedOn w:val="Normale"/>
    <w:link w:val="CorpodeltestoCarattere"/>
    <w:rsid w:val="009F406A"/>
    <w:pPr>
      <w:spacing w:after="120" w:line="276" w:lineRule="auto"/>
    </w:pPr>
    <w:rPr>
      <w:rFonts w:ascii="Calibri" w:eastAsia="Calibri" w:hAnsi="Calibri"/>
      <w:sz w:val="22"/>
      <w:szCs w:val="22"/>
      <w:lang w:val="it-IT"/>
    </w:rPr>
  </w:style>
  <w:style w:type="character" w:customStyle="1" w:styleId="CorpodeltestoCarattere">
    <w:name w:val="Corpo del testo Carattere"/>
    <w:basedOn w:val="Carpredefinitoparagrafo"/>
    <w:link w:val="Corpodeltesto"/>
    <w:rsid w:val="009F406A"/>
    <w:rPr>
      <w:rFonts w:ascii="Calibri" w:eastAsia="Calibri" w:hAnsi="Calibri"/>
      <w:sz w:val="22"/>
      <w:szCs w:val="22"/>
      <w:lang w:val="it-IT"/>
    </w:rPr>
  </w:style>
  <w:style w:type="character" w:customStyle="1" w:styleId="docsum-authors">
    <w:name w:val="docsum-authors"/>
    <w:basedOn w:val="Carpredefinitoparagrafo"/>
    <w:rsid w:val="009F406A"/>
  </w:style>
  <w:style w:type="character" w:customStyle="1" w:styleId="hwtze">
    <w:name w:val="hwtze"/>
    <w:basedOn w:val="Carpredefinitoparagrafo"/>
    <w:rsid w:val="008A6583"/>
  </w:style>
  <w:style w:type="character" w:customStyle="1" w:styleId="rynqvb">
    <w:name w:val="rynqvb"/>
    <w:basedOn w:val="Carpredefinitoparagrafo"/>
    <w:rsid w:val="008A6583"/>
  </w:style>
  <w:style w:type="paragraph" w:styleId="Testofumetto">
    <w:name w:val="Balloon Text"/>
    <w:basedOn w:val="Normale"/>
    <w:link w:val="TestofumettoCarattere"/>
    <w:uiPriority w:val="99"/>
    <w:semiHidden/>
    <w:unhideWhenUsed/>
    <w:rsid w:val="00967025"/>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967025"/>
    <w:rPr>
      <w:rFonts w:ascii="Lucida Grande" w:hAnsi="Lucida Grande"/>
      <w:sz w:val="18"/>
      <w:szCs w:val="18"/>
    </w:rPr>
  </w:style>
  <w:style w:type="character" w:styleId="Collegamentoipertestuale">
    <w:name w:val="Hyperlink"/>
    <w:basedOn w:val="Carpredefinitoparagrafo"/>
    <w:uiPriority w:val="99"/>
    <w:unhideWhenUsed/>
    <w:rsid w:val="0096702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FAC"/>
    <w:rPr>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HTMLPreformatted">
    <w:name w:val="HTML Preformatted"/>
    <w:basedOn w:val="Normal"/>
    <w:link w:val="HTMLPreformattedChar"/>
    <w:semiHidden/>
    <w:unhideWhenUsed/>
    <w:rsid w:val="00C10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semiHidden/>
    <w:rsid w:val="00C10FAC"/>
    <w:rPr>
      <w:rFonts w:ascii="Courier New" w:eastAsia="Times New Roman" w:hAnsi="Courier New" w:cs="Courier New"/>
      <w:sz w:val="20"/>
      <w:szCs w:val="20"/>
      <w:lang w:eastAsia="it-IT"/>
    </w:rPr>
  </w:style>
  <w:style w:type="paragraph" w:styleId="NormalWeb">
    <w:name w:val="Normal (Web)"/>
    <w:basedOn w:val="Normal"/>
    <w:semiHidden/>
    <w:unhideWhenUsed/>
    <w:rsid w:val="00C10FAC"/>
    <w:rPr>
      <w:szCs w:val="24"/>
    </w:rPr>
  </w:style>
  <w:style w:type="paragraph" w:styleId="BodyText3">
    <w:name w:val="Body Text 3"/>
    <w:basedOn w:val="Normal"/>
    <w:link w:val="BodyText3Char"/>
    <w:semiHidden/>
    <w:unhideWhenUsed/>
    <w:rsid w:val="00C10FAC"/>
    <w:pPr>
      <w:jc w:val="both"/>
    </w:pPr>
    <w:rPr>
      <w:b/>
    </w:rPr>
  </w:style>
  <w:style w:type="character" w:customStyle="1" w:styleId="BodyText3Char">
    <w:name w:val="Body Text 3 Char"/>
    <w:basedOn w:val="DefaultParagraphFont"/>
    <w:link w:val="BodyText3"/>
    <w:semiHidden/>
    <w:rsid w:val="00C10FAC"/>
    <w:rPr>
      <w:rFonts w:ascii="Times New Roman" w:eastAsia="Times New Roman" w:hAnsi="Times New Roman" w:cs="Times New Roman"/>
      <w:b/>
      <w:sz w:val="24"/>
      <w:szCs w:val="20"/>
      <w:lang w:eastAsia="it-IT"/>
    </w:rPr>
  </w:style>
  <w:style w:type="character" w:customStyle="1" w:styleId="apple-style-span">
    <w:name w:val="apple-style-span"/>
    <w:basedOn w:val="DefaultParagraphFont"/>
    <w:rsid w:val="00C10FAC"/>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A4C2A"/>
    <w:pPr>
      <w:ind w:left="720"/>
      <w:contextualSpacing/>
    </w:pPr>
    <w:rPr>
      <w:rFonts w:asciiTheme="minorHAnsi" w:eastAsiaTheme="minorHAnsi" w:hAnsiTheme="minorHAnsi" w:cstheme="minorBidi"/>
      <w:szCs w:val="24"/>
      <w:lang w:val="it-IT"/>
    </w:rPr>
  </w:style>
  <w:style w:type="paragraph" w:styleId="BodyText">
    <w:name w:val="Body Text"/>
    <w:basedOn w:val="Normal"/>
    <w:link w:val="BodyTextChar"/>
    <w:rsid w:val="009F406A"/>
    <w:pPr>
      <w:spacing w:after="120" w:line="276" w:lineRule="auto"/>
    </w:pPr>
    <w:rPr>
      <w:rFonts w:ascii="Calibri" w:eastAsia="Calibri" w:hAnsi="Calibri"/>
      <w:sz w:val="22"/>
      <w:szCs w:val="22"/>
      <w:lang w:val="it-IT"/>
    </w:rPr>
  </w:style>
  <w:style w:type="character" w:customStyle="1" w:styleId="BodyTextChar">
    <w:name w:val="Body Text Char"/>
    <w:basedOn w:val="DefaultParagraphFont"/>
    <w:link w:val="BodyText"/>
    <w:rsid w:val="009F406A"/>
    <w:rPr>
      <w:rFonts w:ascii="Calibri" w:eastAsia="Calibri" w:hAnsi="Calibri"/>
      <w:sz w:val="22"/>
      <w:szCs w:val="22"/>
      <w:lang w:val="it-IT"/>
    </w:rPr>
  </w:style>
  <w:style w:type="character" w:customStyle="1" w:styleId="docsum-authors">
    <w:name w:val="docsum-authors"/>
    <w:basedOn w:val="DefaultParagraphFont"/>
    <w:rsid w:val="009F406A"/>
  </w:style>
  <w:style w:type="character" w:customStyle="1" w:styleId="hwtze">
    <w:name w:val="hwtze"/>
    <w:basedOn w:val="DefaultParagraphFont"/>
    <w:rsid w:val="008A6583"/>
  </w:style>
  <w:style w:type="character" w:customStyle="1" w:styleId="rynqvb">
    <w:name w:val="rynqvb"/>
    <w:basedOn w:val="DefaultParagraphFont"/>
    <w:rsid w:val="008A6583"/>
  </w:style>
  <w:style w:type="paragraph" w:styleId="BalloonText">
    <w:name w:val="Balloon Text"/>
    <w:basedOn w:val="Normal"/>
    <w:link w:val="BalloonTextChar"/>
    <w:uiPriority w:val="99"/>
    <w:semiHidden/>
    <w:unhideWhenUsed/>
    <w:rsid w:val="00967025"/>
    <w:rPr>
      <w:rFonts w:ascii="Lucida Grande" w:hAnsi="Lucida Grande"/>
      <w:sz w:val="18"/>
      <w:szCs w:val="18"/>
    </w:rPr>
  </w:style>
  <w:style w:type="character" w:customStyle="1" w:styleId="BalloonTextChar">
    <w:name w:val="Balloon Text Char"/>
    <w:basedOn w:val="DefaultParagraphFont"/>
    <w:link w:val="BalloonText"/>
    <w:uiPriority w:val="99"/>
    <w:semiHidden/>
    <w:rsid w:val="00967025"/>
    <w:rPr>
      <w:rFonts w:ascii="Lucida Grande" w:hAnsi="Lucida Grande"/>
      <w:sz w:val="18"/>
      <w:szCs w:val="18"/>
    </w:rPr>
  </w:style>
  <w:style w:type="character" w:styleId="Hyperlink">
    <w:name w:val="Hyperlink"/>
    <w:basedOn w:val="DefaultParagraphFont"/>
    <w:uiPriority w:val="99"/>
    <w:unhideWhenUsed/>
    <w:rsid w:val="0096702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6824460">
      <w:bodyDiv w:val="1"/>
      <w:marLeft w:val="0"/>
      <w:marRight w:val="0"/>
      <w:marTop w:val="0"/>
      <w:marBottom w:val="0"/>
      <w:divBdr>
        <w:top w:val="none" w:sz="0" w:space="0" w:color="auto"/>
        <w:left w:val="none" w:sz="0" w:space="0" w:color="auto"/>
        <w:bottom w:val="none" w:sz="0" w:space="0" w:color="auto"/>
        <w:right w:val="none" w:sz="0" w:space="0" w:color="auto"/>
      </w:divBdr>
    </w:div>
    <w:div w:id="909120457">
      <w:bodyDiv w:val="1"/>
      <w:marLeft w:val="0"/>
      <w:marRight w:val="0"/>
      <w:marTop w:val="0"/>
      <w:marBottom w:val="0"/>
      <w:divBdr>
        <w:top w:val="none" w:sz="0" w:space="0" w:color="auto"/>
        <w:left w:val="none" w:sz="0" w:space="0" w:color="auto"/>
        <w:bottom w:val="none" w:sz="0" w:space="0" w:color="auto"/>
        <w:right w:val="none" w:sz="0" w:space="0" w:color="auto"/>
      </w:divBdr>
    </w:div>
    <w:div w:id="1061172103">
      <w:bodyDiv w:val="1"/>
      <w:marLeft w:val="0"/>
      <w:marRight w:val="0"/>
      <w:marTop w:val="0"/>
      <w:marBottom w:val="0"/>
      <w:divBdr>
        <w:top w:val="none" w:sz="0" w:space="0" w:color="auto"/>
        <w:left w:val="none" w:sz="0" w:space="0" w:color="auto"/>
        <w:bottom w:val="none" w:sz="0" w:space="0" w:color="auto"/>
        <w:right w:val="none" w:sz="0" w:space="0" w:color="auto"/>
      </w:divBdr>
      <w:divsChild>
        <w:div w:id="107235745">
          <w:marLeft w:val="0"/>
          <w:marRight w:val="0"/>
          <w:marTop w:val="0"/>
          <w:marBottom w:val="0"/>
          <w:divBdr>
            <w:top w:val="none" w:sz="0" w:space="0" w:color="auto"/>
            <w:left w:val="none" w:sz="0" w:space="0" w:color="auto"/>
            <w:bottom w:val="none" w:sz="0" w:space="0" w:color="auto"/>
            <w:right w:val="none" w:sz="0" w:space="0" w:color="auto"/>
          </w:divBdr>
        </w:div>
      </w:divsChild>
    </w:div>
    <w:div w:id="1622414918">
      <w:bodyDiv w:val="1"/>
      <w:marLeft w:val="0"/>
      <w:marRight w:val="0"/>
      <w:marTop w:val="0"/>
      <w:marBottom w:val="0"/>
      <w:divBdr>
        <w:top w:val="none" w:sz="0" w:space="0" w:color="auto"/>
        <w:left w:val="none" w:sz="0" w:space="0" w:color="auto"/>
        <w:bottom w:val="none" w:sz="0" w:space="0" w:color="auto"/>
        <w:right w:val="none" w:sz="0" w:space="0" w:color="auto"/>
      </w:divBdr>
      <w:divsChild>
        <w:div w:id="1975258953">
          <w:marLeft w:val="0"/>
          <w:marRight w:val="0"/>
          <w:marTop w:val="0"/>
          <w:marBottom w:val="0"/>
          <w:divBdr>
            <w:top w:val="none" w:sz="0" w:space="0" w:color="auto"/>
            <w:left w:val="none" w:sz="0" w:space="0" w:color="auto"/>
            <w:bottom w:val="none" w:sz="0" w:space="0" w:color="auto"/>
            <w:right w:val="none" w:sz="0" w:space="0" w:color="auto"/>
          </w:divBdr>
        </w:div>
      </w:divsChild>
    </w:div>
    <w:div w:id="1851212063">
      <w:bodyDiv w:val="1"/>
      <w:marLeft w:val="0"/>
      <w:marRight w:val="0"/>
      <w:marTop w:val="0"/>
      <w:marBottom w:val="0"/>
      <w:divBdr>
        <w:top w:val="none" w:sz="0" w:space="0" w:color="auto"/>
        <w:left w:val="none" w:sz="0" w:space="0" w:color="auto"/>
        <w:bottom w:val="none" w:sz="0" w:space="0" w:color="auto"/>
        <w:right w:val="none" w:sz="0" w:space="0" w:color="auto"/>
      </w:divBdr>
    </w:div>
    <w:div w:id="1874417791">
      <w:bodyDiv w:val="1"/>
      <w:marLeft w:val="0"/>
      <w:marRight w:val="0"/>
      <w:marTop w:val="0"/>
      <w:marBottom w:val="0"/>
      <w:divBdr>
        <w:top w:val="none" w:sz="0" w:space="0" w:color="auto"/>
        <w:left w:val="none" w:sz="0" w:space="0" w:color="auto"/>
        <w:bottom w:val="none" w:sz="0" w:space="0" w:color="auto"/>
        <w:right w:val="none" w:sz="0" w:space="0" w:color="auto"/>
      </w:divBdr>
    </w:div>
    <w:div w:id="1957567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ublications.cnr.it/authors/laura.micheli"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mailto:laura.micheli@cnr.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elice.tirone@cnr.i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manuele.cacci@uniroma.it" TargetMode="External"/><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15zy2c3Wv95OfKTyqQld38sTwA==">AMUW2mVGh56HtMX1in49lJf9+FFr8oExbfQNmnyrS0VVHCj4038c6+sU6qYuVXDRluvGxxrM6e192TSEhZuDrmaXhIe6ogPjU2agyvwPOQOCL91zCdZQP3c=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1352</Words>
  <Characters>7711</Characters>
  <Application>Microsoft Office Word</Application>
  <DocSecurity>0</DocSecurity>
  <Lines>64</Lines>
  <Paragraphs>18</Paragraphs>
  <ScaleCrop>false</ScaleCrop>
  <Company>CNR INMM</Company>
  <LinksUpToDate>false</LinksUpToDate>
  <CharactersWithSpaces>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Amministratore</dc:creator>
  <cp:lastModifiedBy>Utente</cp:lastModifiedBy>
  <cp:revision>14</cp:revision>
  <dcterms:created xsi:type="dcterms:W3CDTF">2023-05-16T13:49:00Z</dcterms:created>
  <dcterms:modified xsi:type="dcterms:W3CDTF">2023-05-19T14:46:00Z</dcterms:modified>
</cp:coreProperties>
</file>