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7835" w14:textId="77777777" w:rsidR="00234E20" w:rsidRPr="00234E20" w:rsidRDefault="00234E20" w:rsidP="00234E20">
      <w:pPr>
        <w:jc w:val="center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234E20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DOTTORATO DI RICERCA IN BIOLOGIA CELLULARE E DELLO SVILUPPO</w:t>
      </w:r>
    </w:p>
    <w:p w14:paraId="16F92F2C" w14:textId="77777777" w:rsidR="00234E20" w:rsidRPr="00234E20" w:rsidRDefault="00234E20" w:rsidP="00234E20">
      <w:pPr>
        <w:jc w:val="center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234E20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39 CYCLE</w:t>
      </w:r>
    </w:p>
    <w:p w14:paraId="28AD2688" w14:textId="77777777" w:rsidR="00234E20" w:rsidRDefault="00234E20" w:rsidP="00234E20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14:paraId="70935B03" w14:textId="4AE40553" w:rsidR="00234E20" w:rsidRPr="00234E20" w:rsidRDefault="00234E20" w:rsidP="00234E2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Project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proposal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for a Sapienza PhD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scholarship</w:t>
      </w:r>
      <w:proofErr w:type="spellEnd"/>
    </w:p>
    <w:p w14:paraId="601777FD" w14:textId="15892F30" w:rsidR="00234E20" w:rsidRDefault="00234E20" w:rsidP="00234E2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Main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research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line</w:t>
      </w:r>
    </w:p>
    <w:p w14:paraId="5C0B08A2" w14:textId="77777777" w:rsidR="00234E20" w:rsidRPr="00234E20" w:rsidRDefault="00234E20" w:rsidP="00234E2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77494D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Title: </w:t>
      </w:r>
      <w:r>
        <w:rPr>
          <w:rFonts w:ascii="ArialMT" w:hAnsi="ArialMT" w:cs="ArialMT"/>
          <w:sz w:val="24"/>
          <w:szCs w:val="24"/>
        </w:rPr>
        <w:t xml:space="preserve">Cellular </w:t>
      </w:r>
      <w:proofErr w:type="spellStart"/>
      <w:r>
        <w:rPr>
          <w:rFonts w:ascii="ArialMT" w:hAnsi="ArialMT" w:cs="ArialMT"/>
          <w:sz w:val="24"/>
          <w:szCs w:val="24"/>
        </w:rPr>
        <w:t>basis</w:t>
      </w:r>
      <w:proofErr w:type="spellEnd"/>
      <w:r>
        <w:rPr>
          <w:rFonts w:ascii="ArialMT" w:hAnsi="ArialMT" w:cs="ArialMT"/>
          <w:sz w:val="24"/>
          <w:szCs w:val="24"/>
        </w:rPr>
        <w:t xml:space="preserve"> of the neurodegenerative </w:t>
      </w:r>
      <w:proofErr w:type="spellStart"/>
      <w:r>
        <w:rPr>
          <w:rFonts w:ascii="ArialMT" w:hAnsi="ArialMT" w:cs="ArialMT"/>
          <w:sz w:val="24"/>
          <w:szCs w:val="24"/>
        </w:rPr>
        <w:t>dementia</w:t>
      </w:r>
      <w:proofErr w:type="spellEnd"/>
      <w:r>
        <w:rPr>
          <w:rFonts w:ascii="ArialMT" w:hAnsi="ArialMT" w:cs="ArialMT"/>
          <w:sz w:val="24"/>
          <w:szCs w:val="24"/>
        </w:rPr>
        <w:t xml:space="preserve"> FENIB</w:t>
      </w:r>
    </w:p>
    <w:p w14:paraId="0145460A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E43F3D3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Supervisor: </w:t>
      </w:r>
      <w:r>
        <w:rPr>
          <w:rFonts w:ascii="ArialMT" w:hAnsi="ArialMT" w:cs="ArialMT"/>
          <w:sz w:val="24"/>
          <w:szCs w:val="24"/>
        </w:rPr>
        <w:t>Maria Elena Miranda Banos</w:t>
      </w:r>
    </w:p>
    <w:p w14:paraId="6FEDD239" w14:textId="33EE6EBC" w:rsidR="009B20FC" w:rsidRDefault="009B20FC" w:rsidP="009B20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hyperlink r:id="rId5" w:history="1">
        <w:r w:rsidRPr="00C4415E">
          <w:rPr>
            <w:rStyle w:val="Collegamentoipertestuale"/>
            <w:rFonts w:ascii="ArialMT" w:hAnsi="ArialMT" w:cs="ArialMT"/>
            <w:sz w:val="24"/>
            <w:szCs w:val="24"/>
          </w:rPr>
          <w:t>mariaelena.mirandabanos@uniroma1.it</w:t>
        </w:r>
      </w:hyperlink>
    </w:p>
    <w:p w14:paraId="6FA97D0F" w14:textId="0D6EA39A" w:rsidR="00A230AD" w:rsidRDefault="009B20FC" w:rsidP="009B20FC">
      <w:pPr>
        <w:rPr>
          <w:rFonts w:ascii="ArialMT" w:hAnsi="ArialMT" w:cs="ArialMT"/>
          <w:sz w:val="24"/>
          <w:szCs w:val="24"/>
        </w:rPr>
      </w:pPr>
      <w:hyperlink r:id="rId6" w:history="1">
        <w:r w:rsidRPr="00C4415E">
          <w:rPr>
            <w:rStyle w:val="Collegamentoipertestuale"/>
            <w:rFonts w:ascii="ArialMT" w:hAnsi="ArialMT" w:cs="ArialMT"/>
            <w:sz w:val="24"/>
            <w:szCs w:val="24"/>
          </w:rPr>
          <w:t>https://corsidilaurea.uniroma1.it/it/users/mariaelenamirandabanosuniroma1it</w:t>
        </w:r>
      </w:hyperlink>
    </w:p>
    <w:p w14:paraId="07E9BBBC" w14:textId="77777777" w:rsidR="009B20FC" w:rsidRPr="00234E20" w:rsidRDefault="009B20FC" w:rsidP="009B20F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21A1589" w14:textId="58EA1B99" w:rsidR="00234E20" w:rsidRPr="00234E20" w:rsidRDefault="00234E20" w:rsidP="009B20FC">
      <w:pPr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Summary</w:t>
      </w:r>
      <w:proofErr w:type="spellEnd"/>
    </w:p>
    <w:p w14:paraId="483C9B86" w14:textId="0702793D" w:rsidR="00A230AD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Neuroserpin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is</w:t>
      </w:r>
      <w:proofErr w:type="spellEnd"/>
      <w:r>
        <w:rPr>
          <w:rFonts w:ascii="ArialMT" w:hAnsi="ArialMT" w:cs="ArialMT"/>
          <w:sz w:val="24"/>
          <w:szCs w:val="24"/>
        </w:rPr>
        <w:t xml:space="preserve"> one of the </w:t>
      </w:r>
      <w:proofErr w:type="spellStart"/>
      <w:r>
        <w:rPr>
          <w:rFonts w:ascii="ArialMT" w:hAnsi="ArialMT" w:cs="ArialMT"/>
          <w:sz w:val="24"/>
          <w:szCs w:val="24"/>
        </w:rPr>
        <w:t>serpins</w:t>
      </w:r>
      <w:proofErr w:type="spellEnd"/>
      <w:r>
        <w:rPr>
          <w:rFonts w:ascii="ArialMT" w:hAnsi="ArialMT" w:cs="ArialMT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sz w:val="24"/>
          <w:szCs w:val="24"/>
        </w:rPr>
        <w:t>serin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protease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inhibitors</w:t>
      </w:r>
      <w:proofErr w:type="spellEnd"/>
      <w:r>
        <w:rPr>
          <w:rFonts w:ascii="ArialMT" w:hAnsi="ArialMT" w:cs="ArialMT"/>
          <w:sz w:val="24"/>
          <w:szCs w:val="24"/>
        </w:rPr>
        <w:t xml:space="preserve">), a </w:t>
      </w:r>
      <w:proofErr w:type="spellStart"/>
      <w:r>
        <w:rPr>
          <w:rFonts w:ascii="ArialMT" w:hAnsi="ArialMT" w:cs="ArialMT"/>
          <w:sz w:val="24"/>
          <w:szCs w:val="24"/>
        </w:rPr>
        <w:t>conserved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superfamily</w:t>
      </w:r>
      <w:proofErr w:type="spellEnd"/>
      <w:r>
        <w:rPr>
          <w:rFonts w:ascii="ArialMT" w:hAnsi="ArialMT" w:cs="ArialMT"/>
          <w:sz w:val="24"/>
          <w:szCs w:val="24"/>
        </w:rPr>
        <w:t xml:space="preserve"> of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proteins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that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inhibit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serin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proteases</w:t>
      </w:r>
      <w:proofErr w:type="spellEnd"/>
      <w:r>
        <w:rPr>
          <w:rFonts w:ascii="ArialMT" w:hAnsi="ArialMT" w:cs="ArialMT"/>
          <w:sz w:val="24"/>
          <w:szCs w:val="24"/>
        </w:rPr>
        <w:t xml:space="preserve"> by a </w:t>
      </w:r>
      <w:proofErr w:type="spellStart"/>
      <w:r>
        <w:rPr>
          <w:rFonts w:ascii="ArialMT" w:hAnsi="ArialMT" w:cs="ArialMT"/>
          <w:sz w:val="24"/>
          <w:szCs w:val="24"/>
        </w:rPr>
        <w:t>mechanism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that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requires</w:t>
      </w:r>
      <w:proofErr w:type="spellEnd"/>
      <w:r>
        <w:rPr>
          <w:rFonts w:ascii="ArialMT" w:hAnsi="ArialMT" w:cs="ArialMT"/>
          <w:sz w:val="24"/>
          <w:szCs w:val="24"/>
        </w:rPr>
        <w:t xml:space="preserve"> a high </w:t>
      </w:r>
      <w:proofErr w:type="spellStart"/>
      <w:r>
        <w:rPr>
          <w:rFonts w:ascii="ArialMT" w:hAnsi="ArialMT" w:cs="ArialMT"/>
          <w:sz w:val="24"/>
          <w:szCs w:val="24"/>
        </w:rPr>
        <w:t>structural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flexibility</w:t>
      </w:r>
      <w:proofErr w:type="spellEnd"/>
      <w:r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which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renders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serpin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proteins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very</w:t>
      </w:r>
      <w:proofErr w:type="spellEnd"/>
      <w:r>
        <w:rPr>
          <w:rFonts w:ascii="ArialMT" w:hAnsi="ArialMT" w:cs="ArialMT"/>
          <w:sz w:val="24"/>
          <w:szCs w:val="24"/>
        </w:rPr>
        <w:t xml:space="preserve"> sensitive to point </w:t>
      </w:r>
      <w:proofErr w:type="spellStart"/>
      <w:r>
        <w:rPr>
          <w:rFonts w:ascii="ArialMT" w:hAnsi="ArialMT" w:cs="ArialMT"/>
          <w:sz w:val="24"/>
          <w:szCs w:val="24"/>
        </w:rPr>
        <w:t>mutations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that</w:t>
      </w:r>
      <w:proofErr w:type="spellEnd"/>
      <w:r>
        <w:rPr>
          <w:rFonts w:ascii="ArialMT" w:hAnsi="ArialMT" w:cs="ArialMT"/>
          <w:sz w:val="24"/>
          <w:szCs w:val="24"/>
        </w:rPr>
        <w:t xml:space="preserve"> alter </w:t>
      </w:r>
      <w:proofErr w:type="spellStart"/>
      <w:r>
        <w:rPr>
          <w:rFonts w:ascii="ArialMT" w:hAnsi="ArialMT" w:cs="ArialMT"/>
          <w:sz w:val="24"/>
          <w:szCs w:val="24"/>
        </w:rPr>
        <w:t>their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folding</w:t>
      </w:r>
      <w:proofErr w:type="spell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This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molecular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mechanism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underlies</w:t>
      </w:r>
      <w:proofErr w:type="spellEnd"/>
      <w:r>
        <w:rPr>
          <w:rFonts w:ascii="ArialMT" w:hAnsi="ArialMT" w:cs="ArialMT"/>
          <w:sz w:val="24"/>
          <w:szCs w:val="24"/>
        </w:rPr>
        <w:t xml:space="preserve"> a class of </w:t>
      </w:r>
      <w:proofErr w:type="spellStart"/>
      <w:r>
        <w:rPr>
          <w:rFonts w:ascii="ArialMT" w:hAnsi="ArialMT" w:cs="ArialMT"/>
          <w:sz w:val="24"/>
          <w:szCs w:val="24"/>
        </w:rPr>
        <w:t>pathologies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called</w:t>
      </w:r>
      <w:proofErr w:type="spellEnd"/>
      <w:r>
        <w:rPr>
          <w:rFonts w:ascii="ArialMT" w:hAnsi="ArialMT" w:cs="ArialMT"/>
          <w:sz w:val="24"/>
          <w:szCs w:val="24"/>
        </w:rPr>
        <w:t xml:space="preserve"> the </w:t>
      </w:r>
      <w:proofErr w:type="spellStart"/>
      <w:r>
        <w:rPr>
          <w:rFonts w:ascii="ArialMT" w:hAnsi="ArialMT" w:cs="ArialMT"/>
          <w:sz w:val="24"/>
          <w:szCs w:val="24"/>
        </w:rPr>
        <w:t>serpinopathies</w:t>
      </w:r>
      <w:proofErr w:type="spellEnd"/>
      <w:r>
        <w:rPr>
          <w:rFonts w:ascii="ArialMT" w:hAnsi="ArialMT" w:cs="ArialMT"/>
          <w:sz w:val="24"/>
          <w:szCs w:val="24"/>
        </w:rPr>
        <w:t xml:space="preserve">, in </w:t>
      </w:r>
      <w:proofErr w:type="spellStart"/>
      <w:r>
        <w:rPr>
          <w:rFonts w:ascii="ArialMT" w:hAnsi="ArialMT" w:cs="ArialMT"/>
          <w:sz w:val="24"/>
          <w:szCs w:val="24"/>
        </w:rPr>
        <w:t>which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point </w:t>
      </w:r>
      <w:proofErr w:type="spellStart"/>
      <w:r>
        <w:rPr>
          <w:rFonts w:ascii="ArialMT" w:hAnsi="ArialMT" w:cs="ArialMT"/>
          <w:sz w:val="24"/>
          <w:szCs w:val="24"/>
        </w:rPr>
        <w:t>mutations</w:t>
      </w:r>
      <w:proofErr w:type="spellEnd"/>
      <w:r>
        <w:rPr>
          <w:rFonts w:ascii="ArialMT" w:hAnsi="ArialMT" w:cs="ArialMT"/>
          <w:sz w:val="24"/>
          <w:szCs w:val="24"/>
        </w:rPr>
        <w:t xml:space="preserve"> cause </w:t>
      </w:r>
      <w:proofErr w:type="spellStart"/>
      <w:r>
        <w:rPr>
          <w:rFonts w:ascii="ArialMT" w:hAnsi="ArialMT" w:cs="ArialMT"/>
          <w:sz w:val="24"/>
          <w:szCs w:val="24"/>
        </w:rPr>
        <w:t>serpin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polymerisation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retention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within</w:t>
      </w:r>
      <w:proofErr w:type="spellEnd"/>
      <w:r>
        <w:rPr>
          <w:rFonts w:ascii="ArialMT" w:hAnsi="ArialMT" w:cs="ArialMT"/>
          <w:sz w:val="24"/>
          <w:szCs w:val="24"/>
        </w:rPr>
        <w:t xml:space="preserve"> the </w:t>
      </w:r>
      <w:proofErr w:type="spellStart"/>
      <w:r>
        <w:rPr>
          <w:rFonts w:ascii="ArialMT" w:hAnsi="ArialMT" w:cs="ArialMT"/>
          <w:sz w:val="24"/>
          <w:szCs w:val="24"/>
        </w:rPr>
        <w:t>endoplasmic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reticulum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(ER). To date, </w:t>
      </w:r>
      <w:proofErr w:type="spellStart"/>
      <w:r>
        <w:rPr>
          <w:rFonts w:ascii="ArialMT" w:hAnsi="ArialMT" w:cs="ArialMT"/>
          <w:sz w:val="24"/>
          <w:szCs w:val="24"/>
        </w:rPr>
        <w:t>six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different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mutations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have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been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described</w:t>
      </w:r>
      <w:proofErr w:type="spellEnd"/>
      <w:r>
        <w:rPr>
          <w:rFonts w:ascii="ArialMT" w:hAnsi="ArialMT" w:cs="ArialMT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sz w:val="24"/>
          <w:szCs w:val="24"/>
        </w:rPr>
        <w:t>neuroserpin</w:t>
      </w:r>
      <w:proofErr w:type="spellEnd"/>
      <w:r>
        <w:rPr>
          <w:rFonts w:ascii="ArialMT" w:hAnsi="ArialMT" w:cs="ArialMT"/>
          <w:sz w:val="24"/>
          <w:szCs w:val="24"/>
        </w:rPr>
        <w:t xml:space="preserve">, a </w:t>
      </w:r>
      <w:proofErr w:type="spellStart"/>
      <w:r>
        <w:rPr>
          <w:rFonts w:ascii="ArialMT" w:hAnsi="ArialMT" w:cs="ArialMT"/>
          <w:sz w:val="24"/>
          <w:szCs w:val="24"/>
        </w:rPr>
        <w:t>secreted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serpin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expressed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mainly</w:t>
      </w:r>
      <w:proofErr w:type="spellEnd"/>
      <w:r>
        <w:rPr>
          <w:rFonts w:ascii="ArialMT" w:hAnsi="ArialMT" w:cs="ArialMT"/>
          <w:sz w:val="24"/>
          <w:szCs w:val="24"/>
        </w:rPr>
        <w:t xml:space="preserve"> by </w:t>
      </w:r>
      <w:proofErr w:type="spellStart"/>
      <w:r>
        <w:rPr>
          <w:rFonts w:ascii="ArialMT" w:hAnsi="ArialMT" w:cs="ArialMT"/>
          <w:sz w:val="24"/>
          <w:szCs w:val="24"/>
        </w:rPr>
        <w:t>neurons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which</w:t>
      </w:r>
      <w:proofErr w:type="spellEnd"/>
      <w:r>
        <w:rPr>
          <w:rFonts w:ascii="ArialMT" w:hAnsi="ArialMT" w:cs="ArialMT"/>
          <w:sz w:val="24"/>
          <w:szCs w:val="24"/>
        </w:rPr>
        <w:t xml:space="preserve"> cause </w:t>
      </w:r>
      <w:proofErr w:type="spellStart"/>
      <w:r>
        <w:rPr>
          <w:rFonts w:ascii="ArialMT" w:hAnsi="ArialMT" w:cs="ArialMT"/>
          <w:sz w:val="24"/>
          <w:szCs w:val="24"/>
        </w:rPr>
        <w:t>polymer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formation</w:t>
      </w:r>
      <w:proofErr w:type="spellEnd"/>
      <w:r>
        <w:rPr>
          <w:rFonts w:ascii="ArialMT" w:hAnsi="ArialMT" w:cs="ArialMT"/>
          <w:sz w:val="24"/>
          <w:szCs w:val="24"/>
        </w:rPr>
        <w:t xml:space="preserve"> and a rare </w:t>
      </w:r>
      <w:proofErr w:type="spellStart"/>
      <w:r>
        <w:rPr>
          <w:rFonts w:ascii="ArialMT" w:hAnsi="ArialMT" w:cs="ArialMT"/>
          <w:sz w:val="24"/>
          <w:szCs w:val="24"/>
        </w:rPr>
        <w:t>but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deadly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type</w:t>
      </w:r>
      <w:proofErr w:type="spellEnd"/>
      <w:r>
        <w:rPr>
          <w:rFonts w:ascii="ArialMT" w:hAnsi="ArialMT" w:cs="ArialMT"/>
          <w:sz w:val="24"/>
          <w:szCs w:val="24"/>
        </w:rPr>
        <w:t xml:space="preserve"> of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neurodegeneration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called</w:t>
      </w:r>
      <w:proofErr w:type="spellEnd"/>
      <w:r>
        <w:rPr>
          <w:rFonts w:ascii="ArialMT" w:hAnsi="ArialMT" w:cs="ArialMT"/>
          <w:sz w:val="24"/>
          <w:szCs w:val="24"/>
        </w:rPr>
        <w:t xml:space="preserve"> FENIB. The </w:t>
      </w:r>
      <w:proofErr w:type="spellStart"/>
      <w:r>
        <w:rPr>
          <w:rFonts w:ascii="ArialMT" w:hAnsi="ArialMT" w:cs="ArialMT"/>
          <w:sz w:val="24"/>
          <w:szCs w:val="24"/>
        </w:rPr>
        <w:t>neuronal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toxicity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caused</w:t>
      </w:r>
      <w:proofErr w:type="spellEnd"/>
      <w:r>
        <w:rPr>
          <w:rFonts w:ascii="ArialMT" w:hAnsi="ArialMT" w:cs="ArialMT"/>
          <w:sz w:val="24"/>
          <w:szCs w:val="24"/>
        </w:rPr>
        <w:t xml:space="preserve"> by </w:t>
      </w:r>
      <w:proofErr w:type="spellStart"/>
      <w:r>
        <w:rPr>
          <w:rFonts w:ascii="ArialMT" w:hAnsi="ArialMT" w:cs="ArialMT"/>
          <w:sz w:val="24"/>
          <w:szCs w:val="24"/>
        </w:rPr>
        <w:t>polymer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accumulation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inside the ER </w:t>
      </w:r>
      <w:proofErr w:type="spellStart"/>
      <w:r>
        <w:rPr>
          <w:rFonts w:ascii="ArialMT" w:hAnsi="ArialMT" w:cs="ArialMT"/>
          <w:sz w:val="24"/>
          <w:szCs w:val="24"/>
        </w:rPr>
        <w:t>is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still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poorly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understood</w:t>
      </w:r>
      <w:proofErr w:type="spellEnd"/>
      <w:r>
        <w:rPr>
          <w:rFonts w:ascii="ArialMT" w:hAnsi="ArialMT" w:cs="ArialMT"/>
          <w:sz w:val="24"/>
          <w:szCs w:val="24"/>
        </w:rPr>
        <w:t xml:space="preserve">. To </w:t>
      </w:r>
      <w:proofErr w:type="spellStart"/>
      <w:r>
        <w:rPr>
          <w:rFonts w:ascii="ArialMT" w:hAnsi="ArialMT" w:cs="ArialMT"/>
          <w:sz w:val="24"/>
          <w:szCs w:val="24"/>
        </w:rPr>
        <w:t>address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this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we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have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created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neuronal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cell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model of FENIB </w:t>
      </w:r>
      <w:proofErr w:type="spellStart"/>
      <w:r>
        <w:rPr>
          <w:rFonts w:ascii="ArialMT" w:hAnsi="ArialMT" w:cs="ArialMT"/>
          <w:sz w:val="24"/>
          <w:szCs w:val="24"/>
        </w:rPr>
        <w:t>based</w:t>
      </w:r>
      <w:proofErr w:type="spellEnd"/>
      <w:r>
        <w:rPr>
          <w:rFonts w:ascii="ArialMT" w:hAnsi="ArialMT" w:cs="ArialMT"/>
          <w:sz w:val="24"/>
          <w:szCs w:val="24"/>
        </w:rPr>
        <w:t xml:space="preserve"> on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in vitro </w:t>
      </w:r>
      <w:proofErr w:type="spellStart"/>
      <w:r>
        <w:rPr>
          <w:rFonts w:ascii="ArialMT" w:hAnsi="ArialMT" w:cs="ArialMT"/>
          <w:sz w:val="24"/>
          <w:szCs w:val="24"/>
        </w:rPr>
        <w:t>differentiation</w:t>
      </w:r>
      <w:proofErr w:type="spellEnd"/>
      <w:r>
        <w:rPr>
          <w:rFonts w:ascii="ArialMT" w:hAnsi="ArialMT" w:cs="ArialMT"/>
          <w:sz w:val="24"/>
          <w:szCs w:val="24"/>
        </w:rPr>
        <w:t xml:space="preserve"> of </w:t>
      </w:r>
      <w:proofErr w:type="spellStart"/>
      <w:r>
        <w:rPr>
          <w:rFonts w:ascii="ArialMT" w:hAnsi="ArialMT" w:cs="ArialMT"/>
          <w:sz w:val="24"/>
          <w:szCs w:val="24"/>
        </w:rPr>
        <w:t>neural</w:t>
      </w:r>
      <w:proofErr w:type="spellEnd"/>
      <w:r>
        <w:rPr>
          <w:rFonts w:ascii="ArialMT" w:hAnsi="ArialMT" w:cs="ArialMT"/>
          <w:sz w:val="24"/>
          <w:szCs w:val="24"/>
        </w:rPr>
        <w:t xml:space="preserve"> progenitor </w:t>
      </w:r>
      <w:proofErr w:type="spellStart"/>
      <w:r>
        <w:rPr>
          <w:rFonts w:ascii="ArialMT" w:hAnsi="ArialMT" w:cs="ArialMT"/>
          <w:sz w:val="24"/>
          <w:szCs w:val="24"/>
        </w:rPr>
        <w:t>cells</w:t>
      </w:r>
      <w:proofErr w:type="spellEnd"/>
      <w:r>
        <w:rPr>
          <w:rFonts w:ascii="ArialMT" w:hAnsi="ArialMT" w:cs="ArialMT"/>
          <w:sz w:val="24"/>
          <w:szCs w:val="24"/>
        </w:rPr>
        <w:t xml:space="preserve">; in </w:t>
      </w:r>
      <w:proofErr w:type="spellStart"/>
      <w:r>
        <w:rPr>
          <w:rFonts w:ascii="ArialMT" w:hAnsi="ArialMT" w:cs="ArialMT"/>
          <w:sz w:val="24"/>
          <w:szCs w:val="24"/>
        </w:rPr>
        <w:t>this</w:t>
      </w:r>
      <w:proofErr w:type="spellEnd"/>
      <w:r>
        <w:rPr>
          <w:rFonts w:ascii="ArialMT" w:hAnsi="ArialMT" w:cs="ArialMT"/>
          <w:sz w:val="24"/>
          <w:szCs w:val="24"/>
        </w:rPr>
        <w:t xml:space="preserve"> system, </w:t>
      </w:r>
      <w:proofErr w:type="spellStart"/>
      <w:r>
        <w:rPr>
          <w:rFonts w:ascii="ArialMT" w:hAnsi="ArialMT" w:cs="ArialMT"/>
          <w:sz w:val="24"/>
          <w:szCs w:val="24"/>
        </w:rPr>
        <w:t>we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have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described</w:t>
      </w:r>
      <w:proofErr w:type="spellEnd"/>
      <w:r>
        <w:rPr>
          <w:rFonts w:ascii="ArialMT" w:hAnsi="ArialMT" w:cs="ArialMT"/>
          <w:sz w:val="24"/>
          <w:szCs w:val="24"/>
        </w:rPr>
        <w:t xml:space="preserve"> for the first time an </w:t>
      </w:r>
      <w:proofErr w:type="spellStart"/>
      <w:r>
        <w:rPr>
          <w:rFonts w:ascii="ArialMT" w:hAnsi="ArialMT" w:cs="ArialMT"/>
          <w:sz w:val="24"/>
          <w:szCs w:val="24"/>
        </w:rPr>
        <w:t>oxidative</w:t>
      </w:r>
      <w:proofErr w:type="spellEnd"/>
      <w:r>
        <w:rPr>
          <w:rFonts w:ascii="ArialMT" w:hAnsi="ArialMT" w:cs="ArialMT"/>
          <w:sz w:val="24"/>
          <w:szCs w:val="24"/>
        </w:rPr>
        <w:t xml:space="preserve"> stress </w:t>
      </w:r>
      <w:proofErr w:type="spellStart"/>
      <w:r>
        <w:rPr>
          <w:rFonts w:ascii="ArialMT" w:hAnsi="ArialMT" w:cs="ArialMT"/>
          <w:sz w:val="24"/>
          <w:szCs w:val="24"/>
        </w:rPr>
        <w:t>response</w:t>
      </w:r>
      <w:proofErr w:type="spellEnd"/>
      <w:r>
        <w:rPr>
          <w:rFonts w:ascii="ArialMT" w:hAnsi="ArialMT" w:cs="ArialMT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sz w:val="24"/>
          <w:szCs w:val="24"/>
        </w:rPr>
        <w:t>cells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expressing</w:t>
      </w:r>
      <w:proofErr w:type="spellEnd"/>
      <w:r>
        <w:rPr>
          <w:rFonts w:ascii="ArialMT" w:hAnsi="ArialMT" w:cs="ArialMT"/>
          <w:sz w:val="24"/>
          <w:szCs w:val="24"/>
        </w:rPr>
        <w:t xml:space="preserve"> the </w:t>
      </w:r>
      <w:proofErr w:type="spellStart"/>
      <w:r>
        <w:rPr>
          <w:rFonts w:ascii="ArialMT" w:hAnsi="ArialMT" w:cs="ArialMT"/>
          <w:sz w:val="24"/>
          <w:szCs w:val="24"/>
        </w:rPr>
        <w:t>highly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polymerogenic</w:t>
      </w:r>
      <w:proofErr w:type="spellEnd"/>
      <w:r>
        <w:rPr>
          <w:rFonts w:ascii="ArialMT" w:hAnsi="ArialMT" w:cs="ArialMT"/>
          <w:sz w:val="24"/>
          <w:szCs w:val="24"/>
        </w:rPr>
        <w:t xml:space="preserve"> G392E </w:t>
      </w:r>
      <w:proofErr w:type="spellStart"/>
      <w:r>
        <w:rPr>
          <w:rFonts w:ascii="ArialMT" w:hAnsi="ArialMT" w:cs="ArialMT"/>
          <w:sz w:val="24"/>
          <w:szCs w:val="24"/>
        </w:rPr>
        <w:t>variant</w:t>
      </w:r>
      <w:proofErr w:type="spellEnd"/>
      <w:r>
        <w:rPr>
          <w:rFonts w:ascii="ArialMT" w:hAnsi="ArialMT" w:cs="ArialMT"/>
          <w:sz w:val="24"/>
          <w:szCs w:val="24"/>
        </w:rPr>
        <w:t xml:space="preserve"> of NS. </w:t>
      </w:r>
      <w:proofErr w:type="spellStart"/>
      <w:r>
        <w:rPr>
          <w:rFonts w:ascii="ArialMT" w:hAnsi="ArialMT" w:cs="ArialMT"/>
          <w:sz w:val="24"/>
          <w:szCs w:val="24"/>
        </w:rPr>
        <w:t>These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cells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undergo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apoptosis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when</w:t>
      </w:r>
      <w:proofErr w:type="spellEnd"/>
      <w:r>
        <w:rPr>
          <w:rFonts w:ascii="ArialMT" w:hAnsi="ArialMT" w:cs="ArialMT"/>
          <w:sz w:val="24"/>
          <w:szCs w:val="24"/>
        </w:rPr>
        <w:t xml:space="preserve"> the </w:t>
      </w:r>
      <w:proofErr w:type="spellStart"/>
      <w:r>
        <w:rPr>
          <w:rFonts w:ascii="ArialMT" w:hAnsi="ArialMT" w:cs="ArialMT"/>
          <w:sz w:val="24"/>
          <w:szCs w:val="24"/>
        </w:rPr>
        <w:t>antioxidant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defences</w:t>
      </w:r>
      <w:proofErr w:type="spellEnd"/>
      <w:r>
        <w:rPr>
          <w:rFonts w:ascii="ArialMT" w:hAnsi="ArialMT" w:cs="ArialMT"/>
          <w:sz w:val="24"/>
          <w:szCs w:val="24"/>
        </w:rPr>
        <w:t xml:space="preserve"> are </w:t>
      </w:r>
      <w:proofErr w:type="spellStart"/>
      <w:r>
        <w:rPr>
          <w:rFonts w:ascii="ArialMT" w:hAnsi="ArialMT" w:cs="ArialMT"/>
          <w:sz w:val="24"/>
          <w:szCs w:val="24"/>
        </w:rPr>
        <w:t>inhibited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pharmacologically</w:t>
      </w:r>
      <w:proofErr w:type="spellEnd"/>
      <w:r>
        <w:rPr>
          <w:rFonts w:ascii="ArialMT" w:hAnsi="ArialMT" w:cs="ArialMT"/>
          <w:sz w:val="24"/>
          <w:szCs w:val="24"/>
        </w:rPr>
        <w:t xml:space="preserve"> and show </w:t>
      </w:r>
      <w:proofErr w:type="spellStart"/>
      <w:r>
        <w:rPr>
          <w:rFonts w:ascii="ArialMT" w:hAnsi="ArialMT" w:cs="ArialMT"/>
          <w:sz w:val="24"/>
          <w:szCs w:val="24"/>
        </w:rPr>
        <w:t>alterations</w:t>
      </w:r>
      <w:proofErr w:type="spellEnd"/>
      <w:r>
        <w:rPr>
          <w:rFonts w:ascii="ArialMT" w:hAnsi="ArialMT" w:cs="ArialMT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sz w:val="24"/>
          <w:szCs w:val="24"/>
        </w:rPr>
        <w:t>mitochondrial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distribution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that</w:t>
      </w:r>
      <w:proofErr w:type="spellEnd"/>
      <w:r>
        <w:rPr>
          <w:rFonts w:ascii="ArialMT" w:hAnsi="ArialMT" w:cs="ArialMT"/>
          <w:sz w:val="24"/>
          <w:szCs w:val="24"/>
        </w:rPr>
        <w:t xml:space="preserve"> can be </w:t>
      </w:r>
      <w:proofErr w:type="spellStart"/>
      <w:r>
        <w:rPr>
          <w:rFonts w:ascii="ArialMT" w:hAnsi="ArialMT" w:cs="ArialMT"/>
          <w:sz w:val="24"/>
          <w:szCs w:val="24"/>
        </w:rPr>
        <w:t>corrected</w:t>
      </w:r>
      <w:proofErr w:type="spellEnd"/>
      <w:r>
        <w:rPr>
          <w:rFonts w:ascii="ArialMT" w:hAnsi="ArialMT" w:cs="ArialMT"/>
          <w:sz w:val="24"/>
          <w:szCs w:val="24"/>
        </w:rPr>
        <w:t xml:space="preserve"> with the use of </w:t>
      </w:r>
      <w:proofErr w:type="spellStart"/>
      <w:r>
        <w:rPr>
          <w:rFonts w:ascii="ArialMT" w:hAnsi="ArialMT" w:cs="ArialMT"/>
          <w:sz w:val="24"/>
          <w:szCs w:val="24"/>
        </w:rPr>
        <w:t>antioxidant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molecules</w:t>
      </w:r>
      <w:proofErr w:type="spell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We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have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also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observed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alterations</w:t>
      </w:r>
      <w:proofErr w:type="spellEnd"/>
      <w:r>
        <w:rPr>
          <w:rFonts w:ascii="ArialMT" w:hAnsi="ArialMT" w:cs="ArialMT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sz w:val="24"/>
          <w:szCs w:val="24"/>
        </w:rPr>
        <w:t>neuronal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morphology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suggesting</w:t>
      </w:r>
      <w:proofErr w:type="spellEnd"/>
      <w:r>
        <w:rPr>
          <w:rFonts w:ascii="ArialMT" w:hAnsi="ArialMT" w:cs="ArialMT"/>
          <w:sz w:val="24"/>
          <w:szCs w:val="24"/>
        </w:rPr>
        <w:t xml:space="preserve"> a link </w:t>
      </w:r>
      <w:proofErr w:type="spellStart"/>
      <w:r>
        <w:rPr>
          <w:rFonts w:ascii="ArialMT" w:hAnsi="ArialMT" w:cs="ArialMT"/>
          <w:sz w:val="24"/>
          <w:szCs w:val="24"/>
        </w:rPr>
        <w:t>between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oxidative</w:t>
      </w:r>
      <w:proofErr w:type="spellEnd"/>
      <w:r>
        <w:rPr>
          <w:rFonts w:ascii="ArialMT" w:hAnsi="ArialMT" w:cs="ArialMT"/>
          <w:sz w:val="24"/>
          <w:szCs w:val="24"/>
        </w:rPr>
        <w:t xml:space="preserve"> stress,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mitochondrial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dysfunction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cytoskeletal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alterations</w:t>
      </w:r>
      <w:proofErr w:type="spellEnd"/>
      <w:r>
        <w:rPr>
          <w:rFonts w:ascii="ArialMT" w:hAnsi="ArialMT" w:cs="ArialMT"/>
          <w:sz w:val="24"/>
          <w:szCs w:val="24"/>
        </w:rPr>
        <w:t xml:space="preserve"> in FENIB </w:t>
      </w:r>
      <w:proofErr w:type="spellStart"/>
      <w:r>
        <w:rPr>
          <w:rFonts w:ascii="ArialMT" w:hAnsi="ArialMT" w:cs="ArialMT"/>
          <w:sz w:val="24"/>
          <w:szCs w:val="24"/>
        </w:rPr>
        <w:t>neurons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that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currently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under </w:t>
      </w:r>
      <w:proofErr w:type="spellStart"/>
      <w:r>
        <w:rPr>
          <w:rFonts w:ascii="ArialMT" w:hAnsi="ArialMT" w:cs="ArialMT"/>
          <w:sz w:val="24"/>
          <w:szCs w:val="24"/>
        </w:rPr>
        <w:t>investigation</w:t>
      </w:r>
      <w:proofErr w:type="spellEnd"/>
      <w:r>
        <w:rPr>
          <w:rFonts w:ascii="ArialMT" w:hAnsi="ArialMT" w:cs="ArialMT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sz w:val="24"/>
          <w:szCs w:val="24"/>
        </w:rPr>
        <w:t>our</w:t>
      </w:r>
      <w:proofErr w:type="spellEnd"/>
      <w:r>
        <w:rPr>
          <w:rFonts w:ascii="ArialMT" w:hAnsi="ArialMT" w:cs="ArialMT"/>
          <w:sz w:val="24"/>
          <w:szCs w:val="24"/>
        </w:rPr>
        <w:t xml:space="preserve"> group. </w:t>
      </w:r>
      <w:proofErr w:type="spellStart"/>
      <w:r>
        <w:rPr>
          <w:rFonts w:ascii="ArialMT" w:hAnsi="ArialMT" w:cs="ArialMT"/>
          <w:sz w:val="24"/>
          <w:szCs w:val="24"/>
        </w:rPr>
        <w:t>This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pathology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exceedingly</w:t>
      </w:r>
      <w:proofErr w:type="spellEnd"/>
      <w:r>
        <w:rPr>
          <w:rFonts w:ascii="ArialMT" w:hAnsi="ArialMT" w:cs="ArialMT"/>
          <w:sz w:val="24"/>
          <w:szCs w:val="24"/>
        </w:rPr>
        <w:t xml:space="preserve"> rare and </w:t>
      </w:r>
      <w:proofErr w:type="spellStart"/>
      <w:r>
        <w:rPr>
          <w:rFonts w:ascii="ArialMT" w:hAnsi="ArialMT" w:cs="ArialMT"/>
          <w:sz w:val="24"/>
          <w:szCs w:val="24"/>
        </w:rPr>
        <w:t>is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probably</w:t>
      </w:r>
      <w:proofErr w:type="spellEnd"/>
      <w:r w:rsidR="00BE01E3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underdiagnosed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particularly</w:t>
      </w:r>
      <w:proofErr w:type="spellEnd"/>
      <w:r>
        <w:rPr>
          <w:rFonts w:ascii="ArialMT" w:hAnsi="ArialMT" w:cs="ArialMT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sz w:val="24"/>
          <w:szCs w:val="24"/>
        </w:rPr>
        <w:t>elderly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patients</w:t>
      </w:r>
      <w:proofErr w:type="spellEnd"/>
      <w:r>
        <w:rPr>
          <w:rFonts w:ascii="ArialMT" w:hAnsi="ArialMT" w:cs="ArialMT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sz w:val="24"/>
          <w:szCs w:val="24"/>
        </w:rPr>
        <w:t>which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may</w:t>
      </w:r>
      <w:proofErr w:type="spellEnd"/>
      <w:r>
        <w:rPr>
          <w:rFonts w:ascii="ArialMT" w:hAnsi="ArialMT" w:cs="ArialMT"/>
          <w:sz w:val="24"/>
          <w:szCs w:val="24"/>
        </w:rPr>
        <w:t xml:space="preserve"> be </w:t>
      </w:r>
      <w:proofErr w:type="spellStart"/>
      <w:r>
        <w:rPr>
          <w:rFonts w:ascii="ArialMT" w:hAnsi="ArialMT" w:cs="ArialMT"/>
          <w:sz w:val="24"/>
          <w:szCs w:val="24"/>
        </w:rPr>
        <w:t>attributed</w:t>
      </w:r>
      <w:proofErr w:type="spellEnd"/>
      <w:r>
        <w:rPr>
          <w:rFonts w:ascii="ArialMT" w:hAnsi="ArialMT" w:cs="ArialMT"/>
          <w:sz w:val="24"/>
          <w:szCs w:val="24"/>
        </w:rPr>
        <w:t xml:space="preserve"> to </w:t>
      </w:r>
      <w:proofErr w:type="spellStart"/>
      <w:r>
        <w:rPr>
          <w:rFonts w:ascii="ArialMT" w:hAnsi="ArialMT" w:cs="ArialMT"/>
          <w:sz w:val="24"/>
          <w:szCs w:val="24"/>
        </w:rPr>
        <w:t>other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forms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of </w:t>
      </w:r>
      <w:proofErr w:type="spellStart"/>
      <w:r>
        <w:rPr>
          <w:rFonts w:ascii="ArialMT" w:hAnsi="ArialMT" w:cs="ArialMT"/>
          <w:sz w:val="24"/>
          <w:szCs w:val="24"/>
        </w:rPr>
        <w:t>dementia</w:t>
      </w:r>
      <w:proofErr w:type="spellEnd"/>
      <w:r>
        <w:rPr>
          <w:rFonts w:ascii="ArialMT" w:hAnsi="ArialMT" w:cs="ArialMT"/>
          <w:sz w:val="24"/>
          <w:szCs w:val="24"/>
        </w:rPr>
        <w:t xml:space="preserve">; </w:t>
      </w:r>
      <w:proofErr w:type="spellStart"/>
      <w:r>
        <w:rPr>
          <w:rFonts w:ascii="ArialMT" w:hAnsi="ArialMT" w:cs="ArialMT"/>
          <w:sz w:val="24"/>
          <w:szCs w:val="24"/>
        </w:rPr>
        <w:t>aside</w:t>
      </w:r>
      <w:proofErr w:type="spellEnd"/>
      <w:r>
        <w:rPr>
          <w:rFonts w:ascii="ArialMT" w:hAnsi="ArialMT" w:cs="ArialMT"/>
          <w:sz w:val="24"/>
          <w:szCs w:val="24"/>
        </w:rPr>
        <w:t xml:space="preserve"> from FENIB, </w:t>
      </w:r>
      <w:proofErr w:type="spellStart"/>
      <w:r>
        <w:rPr>
          <w:rFonts w:ascii="ArialMT" w:hAnsi="ArialMT" w:cs="ArialMT"/>
          <w:sz w:val="24"/>
          <w:szCs w:val="24"/>
        </w:rPr>
        <w:t>mutations</w:t>
      </w:r>
      <w:proofErr w:type="spellEnd"/>
      <w:r>
        <w:rPr>
          <w:rFonts w:ascii="ArialMT" w:hAnsi="ArialMT" w:cs="ArialMT"/>
          <w:sz w:val="24"/>
          <w:szCs w:val="24"/>
        </w:rPr>
        <w:t xml:space="preserve"> in the </w:t>
      </w:r>
      <w:proofErr w:type="spellStart"/>
      <w:r>
        <w:rPr>
          <w:rFonts w:ascii="ArialMT" w:hAnsi="ArialMT" w:cs="ArialMT"/>
          <w:sz w:val="24"/>
          <w:szCs w:val="24"/>
        </w:rPr>
        <w:t>neuroserpin</w:t>
      </w:r>
      <w:proofErr w:type="spellEnd"/>
      <w:r>
        <w:rPr>
          <w:rFonts w:ascii="ArialMT" w:hAnsi="ArialMT" w:cs="ArialMT"/>
          <w:sz w:val="24"/>
          <w:szCs w:val="24"/>
        </w:rPr>
        <w:t xml:space="preserve"> gene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SERPINI1 </w:t>
      </w:r>
      <w:r>
        <w:rPr>
          <w:rFonts w:ascii="ArialMT" w:hAnsi="ArialMT" w:cs="ArialMT"/>
          <w:sz w:val="24"/>
          <w:szCs w:val="24"/>
        </w:rPr>
        <w:t xml:space="preserve">are </w:t>
      </w:r>
      <w:proofErr w:type="spellStart"/>
      <w:r>
        <w:rPr>
          <w:rFonts w:ascii="ArialMT" w:hAnsi="ArialMT" w:cs="ArialMT"/>
          <w:sz w:val="24"/>
          <w:szCs w:val="24"/>
        </w:rPr>
        <w:t>now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recognised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as</w:t>
      </w:r>
      <w:proofErr w:type="spellEnd"/>
      <w:r>
        <w:rPr>
          <w:rFonts w:ascii="ArialMT" w:hAnsi="ArialMT" w:cs="ArialMT"/>
          <w:sz w:val="24"/>
          <w:szCs w:val="24"/>
        </w:rPr>
        <w:t xml:space="preserve"> a risk </w:t>
      </w:r>
      <w:proofErr w:type="spellStart"/>
      <w:r>
        <w:rPr>
          <w:rFonts w:ascii="ArialMT" w:hAnsi="ArialMT" w:cs="ArialMT"/>
          <w:sz w:val="24"/>
          <w:szCs w:val="24"/>
        </w:rPr>
        <w:t>factor</w:t>
      </w:r>
      <w:proofErr w:type="spellEnd"/>
      <w:r>
        <w:rPr>
          <w:rFonts w:ascii="ArialMT" w:hAnsi="ArialMT" w:cs="ArialMT"/>
          <w:sz w:val="24"/>
          <w:szCs w:val="24"/>
        </w:rPr>
        <w:t xml:space="preserve"> for some </w:t>
      </w:r>
      <w:proofErr w:type="spellStart"/>
      <w:r>
        <w:rPr>
          <w:rFonts w:ascii="ArialMT" w:hAnsi="ArialMT" w:cs="ArialMT"/>
          <w:sz w:val="24"/>
          <w:szCs w:val="24"/>
        </w:rPr>
        <w:t>types</w:t>
      </w:r>
      <w:proofErr w:type="spellEnd"/>
      <w:r>
        <w:rPr>
          <w:rFonts w:ascii="ArialMT" w:hAnsi="ArialMT" w:cs="ArialMT"/>
          <w:sz w:val="24"/>
          <w:szCs w:val="24"/>
        </w:rPr>
        <w:t xml:space="preserve"> of </w:t>
      </w:r>
      <w:proofErr w:type="spellStart"/>
      <w:r>
        <w:rPr>
          <w:rFonts w:ascii="ArialMT" w:hAnsi="ArialMT" w:cs="ArialMT"/>
          <w:sz w:val="24"/>
          <w:szCs w:val="24"/>
        </w:rPr>
        <w:t>epilepsy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dementia</w:t>
      </w:r>
      <w:proofErr w:type="spellEnd"/>
      <w:r>
        <w:rPr>
          <w:rFonts w:ascii="ArialMT" w:hAnsi="ArialMT" w:cs="ArialMT"/>
          <w:sz w:val="24"/>
          <w:szCs w:val="24"/>
        </w:rPr>
        <w:t xml:space="preserve">, and so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SERPINI1 </w:t>
      </w:r>
      <w:proofErr w:type="spellStart"/>
      <w:r>
        <w:rPr>
          <w:rFonts w:ascii="ArialMT" w:hAnsi="ArialMT" w:cs="ArialMT"/>
          <w:sz w:val="24"/>
          <w:szCs w:val="24"/>
        </w:rPr>
        <w:t>has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been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included</w:t>
      </w:r>
      <w:proofErr w:type="spellEnd"/>
      <w:r>
        <w:rPr>
          <w:rFonts w:ascii="ArialMT" w:hAnsi="ArialMT" w:cs="ArialMT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sz w:val="24"/>
          <w:szCs w:val="24"/>
        </w:rPr>
        <w:t>sequencing</w:t>
      </w:r>
      <w:proofErr w:type="spellEnd"/>
      <w:r>
        <w:rPr>
          <w:rFonts w:ascii="ArialMT" w:hAnsi="ArialMT" w:cs="ArialMT"/>
          <w:sz w:val="24"/>
          <w:szCs w:val="24"/>
        </w:rPr>
        <w:t xml:space="preserve"> panels </w:t>
      </w:r>
      <w:proofErr w:type="spellStart"/>
      <w:r>
        <w:rPr>
          <w:rFonts w:ascii="ArialMT" w:hAnsi="ArialMT" w:cs="ArialMT"/>
          <w:sz w:val="24"/>
          <w:szCs w:val="24"/>
        </w:rPr>
        <w:t>designed</w:t>
      </w:r>
      <w:proofErr w:type="spellEnd"/>
      <w:r>
        <w:rPr>
          <w:rFonts w:ascii="ArialMT" w:hAnsi="ArialMT" w:cs="ArialMT"/>
          <w:sz w:val="24"/>
          <w:szCs w:val="24"/>
        </w:rPr>
        <w:t xml:space="preserve"> to </w:t>
      </w:r>
      <w:proofErr w:type="spellStart"/>
      <w:r>
        <w:rPr>
          <w:rFonts w:ascii="ArialMT" w:hAnsi="ArialMT" w:cs="ArialMT"/>
          <w:sz w:val="24"/>
          <w:szCs w:val="24"/>
        </w:rPr>
        <w:t>uncover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dementia-related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mutations</w:t>
      </w:r>
      <w:proofErr w:type="spellEnd"/>
      <w:r>
        <w:rPr>
          <w:rFonts w:ascii="ArialMT" w:hAnsi="ArialMT" w:cs="ArialMT"/>
          <w:sz w:val="24"/>
          <w:szCs w:val="24"/>
        </w:rPr>
        <w:t>. 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high </w:t>
      </w:r>
      <w:proofErr w:type="spellStart"/>
      <w:r>
        <w:rPr>
          <w:rFonts w:ascii="ArialMT" w:hAnsi="ArialMT" w:cs="ArialMT"/>
          <w:sz w:val="24"/>
          <w:szCs w:val="24"/>
        </w:rPr>
        <w:t>number</w:t>
      </w:r>
      <w:proofErr w:type="spellEnd"/>
      <w:r>
        <w:rPr>
          <w:rFonts w:ascii="ArialMT" w:hAnsi="ArialMT" w:cs="ArialMT"/>
          <w:sz w:val="24"/>
          <w:szCs w:val="24"/>
        </w:rPr>
        <w:t xml:space="preserve"> of </w:t>
      </w:r>
      <w:proofErr w:type="spellStart"/>
      <w:r>
        <w:rPr>
          <w:rFonts w:ascii="ArialMT" w:hAnsi="ArialMT" w:cs="ArialMT"/>
          <w:sz w:val="24"/>
          <w:szCs w:val="24"/>
        </w:rPr>
        <w:t>neuroserpin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variants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consisting</w:t>
      </w:r>
      <w:proofErr w:type="spellEnd"/>
      <w:r>
        <w:rPr>
          <w:rFonts w:ascii="ArialMT" w:hAnsi="ArialMT" w:cs="ArialMT"/>
          <w:sz w:val="24"/>
          <w:szCs w:val="24"/>
        </w:rPr>
        <w:t xml:space="preserve"> in single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nucleotide </w:t>
      </w:r>
      <w:proofErr w:type="spellStart"/>
      <w:r>
        <w:rPr>
          <w:rFonts w:ascii="ArialMT" w:hAnsi="ArialMT" w:cs="ArialMT"/>
          <w:sz w:val="24"/>
          <w:szCs w:val="24"/>
        </w:rPr>
        <w:t>changes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has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been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annotated</w:t>
      </w:r>
      <w:proofErr w:type="spellEnd"/>
      <w:r>
        <w:rPr>
          <w:rFonts w:ascii="ArialMT" w:hAnsi="ArialMT" w:cs="ArialMT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sz w:val="24"/>
          <w:szCs w:val="24"/>
        </w:rPr>
        <w:t>population</w:t>
      </w:r>
      <w:proofErr w:type="spellEnd"/>
      <w:r>
        <w:rPr>
          <w:rFonts w:ascii="ArialMT" w:hAnsi="ArialMT" w:cs="ArialMT"/>
          <w:sz w:val="24"/>
          <w:szCs w:val="24"/>
        </w:rPr>
        <w:t xml:space="preserve"> databases, </w:t>
      </w:r>
      <w:proofErr w:type="spellStart"/>
      <w:r>
        <w:rPr>
          <w:rFonts w:ascii="ArialMT" w:hAnsi="ArialMT" w:cs="ArialMT"/>
          <w:sz w:val="24"/>
          <w:szCs w:val="24"/>
        </w:rPr>
        <w:t>but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their</w:t>
      </w:r>
      <w:proofErr w:type="spellEnd"/>
      <w:r>
        <w:rPr>
          <w:rFonts w:ascii="ArialMT" w:hAnsi="ArialMT" w:cs="ArialMT"/>
          <w:sz w:val="24"/>
          <w:szCs w:val="24"/>
        </w:rPr>
        <w:t xml:space="preserve"> clinical </w:t>
      </w:r>
      <w:proofErr w:type="spellStart"/>
      <w:r>
        <w:rPr>
          <w:rFonts w:ascii="ArialMT" w:hAnsi="ArialMT" w:cs="ArialMT"/>
          <w:sz w:val="24"/>
          <w:szCs w:val="24"/>
        </w:rPr>
        <w:t>significance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still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unknown</w:t>
      </w:r>
      <w:proofErr w:type="spell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We</w:t>
      </w:r>
      <w:proofErr w:type="spellEnd"/>
      <w:r>
        <w:rPr>
          <w:rFonts w:ascii="ArialMT" w:hAnsi="ArialMT" w:cs="ArialMT"/>
          <w:sz w:val="24"/>
          <w:szCs w:val="24"/>
        </w:rPr>
        <w:t xml:space="preserve"> use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our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cell</w:t>
      </w:r>
      <w:proofErr w:type="spellEnd"/>
      <w:r>
        <w:rPr>
          <w:rFonts w:ascii="ArialMT" w:hAnsi="ArialMT" w:cs="ArialMT"/>
          <w:sz w:val="24"/>
          <w:szCs w:val="24"/>
        </w:rPr>
        <w:t xml:space="preserve"> culture models of FENIB to </w:t>
      </w:r>
      <w:proofErr w:type="spellStart"/>
      <w:r>
        <w:rPr>
          <w:rFonts w:ascii="ArialMT" w:hAnsi="ArialMT" w:cs="ArialMT"/>
          <w:sz w:val="24"/>
          <w:szCs w:val="24"/>
        </w:rPr>
        <w:t>assess</w:t>
      </w:r>
      <w:proofErr w:type="spellEnd"/>
      <w:r>
        <w:rPr>
          <w:rFonts w:ascii="ArialMT" w:hAnsi="ArialMT" w:cs="ArialMT"/>
          <w:sz w:val="24"/>
          <w:szCs w:val="24"/>
        </w:rPr>
        <w:t xml:space="preserve"> the </w:t>
      </w:r>
      <w:proofErr w:type="spellStart"/>
      <w:r>
        <w:rPr>
          <w:rFonts w:ascii="ArialMT" w:hAnsi="ArialMT" w:cs="ArialMT"/>
          <w:sz w:val="24"/>
          <w:szCs w:val="24"/>
        </w:rPr>
        <w:t>effects</w:t>
      </w:r>
      <w:proofErr w:type="spellEnd"/>
      <w:r>
        <w:rPr>
          <w:rFonts w:ascii="ArialMT" w:hAnsi="ArialMT" w:cs="ArialMT"/>
          <w:sz w:val="24"/>
          <w:szCs w:val="24"/>
        </w:rPr>
        <w:t xml:space="preserve"> of </w:t>
      </w:r>
      <w:proofErr w:type="spellStart"/>
      <w:r>
        <w:rPr>
          <w:rFonts w:ascii="ArialMT" w:hAnsi="ArialMT" w:cs="ArialMT"/>
          <w:sz w:val="24"/>
          <w:szCs w:val="24"/>
        </w:rPr>
        <w:t>novel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mutations</w:t>
      </w:r>
      <w:proofErr w:type="spellEnd"/>
      <w:r>
        <w:rPr>
          <w:rFonts w:ascii="ArialMT" w:hAnsi="ArialMT" w:cs="ArialMT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sz w:val="24"/>
          <w:szCs w:val="24"/>
        </w:rPr>
        <w:t>neuroserpin</w:t>
      </w:r>
      <w:proofErr w:type="spellEnd"/>
      <w:r>
        <w:rPr>
          <w:rFonts w:ascii="ArialMT" w:hAnsi="ArialMT" w:cs="ArialMT"/>
          <w:sz w:val="24"/>
          <w:szCs w:val="24"/>
        </w:rPr>
        <w:t xml:space="preserve"> and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to </w:t>
      </w:r>
      <w:proofErr w:type="spellStart"/>
      <w:r>
        <w:rPr>
          <w:rFonts w:ascii="ArialMT" w:hAnsi="ArialMT" w:cs="ArialMT"/>
          <w:sz w:val="24"/>
          <w:szCs w:val="24"/>
        </w:rPr>
        <w:t>better</w:t>
      </w:r>
      <w:proofErr w:type="spellEnd"/>
      <w:r>
        <w:rPr>
          <w:rFonts w:ascii="ArialMT" w:hAnsi="ArialMT" w:cs="ArialMT"/>
          <w:sz w:val="24"/>
          <w:szCs w:val="24"/>
        </w:rPr>
        <w:t xml:space="preserve"> u</w:t>
      </w:r>
      <w:proofErr w:type="spellStart"/>
      <w:r>
        <w:rPr>
          <w:rFonts w:ascii="ArialMT" w:hAnsi="ArialMT" w:cs="ArialMT"/>
          <w:sz w:val="24"/>
          <w:szCs w:val="24"/>
        </w:rPr>
        <w:t>nderstand</w:t>
      </w:r>
      <w:proofErr w:type="spellEnd"/>
      <w:r>
        <w:rPr>
          <w:rFonts w:ascii="ArialMT" w:hAnsi="ArialMT" w:cs="ArialMT"/>
          <w:sz w:val="24"/>
          <w:szCs w:val="24"/>
        </w:rPr>
        <w:t xml:space="preserve"> the </w:t>
      </w:r>
      <w:proofErr w:type="spellStart"/>
      <w:r>
        <w:rPr>
          <w:rFonts w:ascii="ArialMT" w:hAnsi="ArialMT" w:cs="ArialMT"/>
          <w:sz w:val="24"/>
          <w:szCs w:val="24"/>
        </w:rPr>
        <w:t>molecular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bases</w:t>
      </w:r>
      <w:proofErr w:type="spellEnd"/>
      <w:r>
        <w:rPr>
          <w:rFonts w:ascii="ArialMT" w:hAnsi="ArialMT" w:cs="ArialMT"/>
          <w:sz w:val="24"/>
          <w:szCs w:val="24"/>
        </w:rPr>
        <w:t xml:space="preserve"> of FENIB.</w:t>
      </w:r>
    </w:p>
    <w:p w14:paraId="20381871" w14:textId="77777777" w:rsidR="009B20FC" w:rsidRP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444ECAA" w14:textId="6FDC449C" w:rsidR="00234E20" w:rsidRPr="00234E20" w:rsidRDefault="00234E20" w:rsidP="009B20FC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References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C61C1BA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Coutelier</w:t>
      </w:r>
      <w:proofErr w:type="spellEnd"/>
      <w:r>
        <w:rPr>
          <w:rFonts w:ascii="ArialMT" w:hAnsi="ArialMT" w:cs="ArialMT"/>
          <w:sz w:val="24"/>
          <w:szCs w:val="24"/>
        </w:rPr>
        <w:t xml:space="preserve"> M et al., 2008. </w:t>
      </w:r>
      <w:proofErr w:type="spellStart"/>
      <w:r>
        <w:rPr>
          <w:rFonts w:ascii="ArialMT" w:hAnsi="ArialMT" w:cs="ArialMT"/>
          <w:sz w:val="24"/>
          <w:szCs w:val="24"/>
        </w:rPr>
        <w:t>Neurology</w:t>
      </w:r>
      <w:proofErr w:type="spellEnd"/>
      <w:r>
        <w:rPr>
          <w:rFonts w:ascii="ArialMT" w:hAnsi="ArialMT" w:cs="ArialMT"/>
          <w:sz w:val="24"/>
          <w:szCs w:val="24"/>
        </w:rPr>
        <w:t xml:space="preserve"> 71:64-66</w:t>
      </w:r>
    </w:p>
    <w:p w14:paraId="0D51CB79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D’Acunto et al., 2021. Cell Mol Life Sci 78:6409-30</w:t>
      </w:r>
    </w:p>
    <w:p w14:paraId="15F79EB3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D’Acunto et al., 2022. Cell Mol Life Sci 79:437-58</w:t>
      </w:r>
    </w:p>
    <w:p w14:paraId="57900647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Davis RL et al., 1999. Nature 401:376-379</w:t>
      </w:r>
    </w:p>
    <w:p w14:paraId="4B4DB60C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Davis RL et al, 2002. Lancet 359:2242-2247</w:t>
      </w:r>
    </w:p>
    <w:p w14:paraId="7F4DC58B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Galliciotti</w:t>
      </w:r>
      <w:proofErr w:type="spellEnd"/>
      <w:r>
        <w:rPr>
          <w:rFonts w:ascii="ArialMT" w:hAnsi="ArialMT" w:cs="ArialMT"/>
          <w:sz w:val="24"/>
          <w:szCs w:val="24"/>
        </w:rPr>
        <w:t xml:space="preserve"> et al., 2007. </w:t>
      </w:r>
      <w:proofErr w:type="spellStart"/>
      <w:r>
        <w:rPr>
          <w:rFonts w:ascii="ArialMT" w:hAnsi="ArialMT" w:cs="ArialMT"/>
          <w:sz w:val="24"/>
          <w:szCs w:val="24"/>
        </w:rPr>
        <w:t>Am</w:t>
      </w:r>
      <w:proofErr w:type="spellEnd"/>
      <w:r>
        <w:rPr>
          <w:rFonts w:ascii="ArialMT" w:hAnsi="ArialMT" w:cs="ArialMT"/>
          <w:sz w:val="24"/>
          <w:szCs w:val="24"/>
        </w:rPr>
        <w:t xml:space="preserve"> J </w:t>
      </w:r>
      <w:proofErr w:type="spellStart"/>
      <w:r>
        <w:rPr>
          <w:rFonts w:ascii="ArialMT" w:hAnsi="ArialMT" w:cs="ArialMT"/>
          <w:sz w:val="24"/>
          <w:szCs w:val="24"/>
        </w:rPr>
        <w:t>Pathol</w:t>
      </w:r>
      <w:proofErr w:type="spellEnd"/>
      <w:r>
        <w:rPr>
          <w:rFonts w:ascii="ArialMT" w:hAnsi="ArialMT" w:cs="ArialMT"/>
          <w:sz w:val="24"/>
          <w:szCs w:val="24"/>
        </w:rPr>
        <w:t>, 170:1305–13</w:t>
      </w:r>
    </w:p>
    <w:p w14:paraId="65A067DF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Gooptu</w:t>
      </w:r>
      <w:proofErr w:type="spellEnd"/>
      <w:r>
        <w:rPr>
          <w:rFonts w:ascii="ArialMT" w:hAnsi="ArialMT" w:cs="ArialMT"/>
          <w:sz w:val="24"/>
          <w:szCs w:val="24"/>
        </w:rPr>
        <w:t xml:space="preserve"> B and Lomas DA, 2009. </w:t>
      </w:r>
      <w:proofErr w:type="spellStart"/>
      <w:r>
        <w:rPr>
          <w:rFonts w:ascii="ArialMT" w:hAnsi="ArialMT" w:cs="ArialMT"/>
          <w:sz w:val="24"/>
          <w:szCs w:val="24"/>
        </w:rPr>
        <w:t>Annu</w:t>
      </w:r>
      <w:proofErr w:type="spellEnd"/>
      <w:r>
        <w:rPr>
          <w:rFonts w:ascii="ArialMT" w:hAnsi="ArialMT" w:cs="ArialMT"/>
          <w:sz w:val="24"/>
          <w:szCs w:val="24"/>
        </w:rPr>
        <w:t xml:space="preserve">. Rev. </w:t>
      </w:r>
      <w:proofErr w:type="spellStart"/>
      <w:r>
        <w:rPr>
          <w:rFonts w:ascii="ArialMT" w:hAnsi="ArialMT" w:cs="ArialMT"/>
          <w:sz w:val="24"/>
          <w:szCs w:val="24"/>
        </w:rPr>
        <w:t>Biochem</w:t>
      </w:r>
      <w:proofErr w:type="spellEnd"/>
      <w:r>
        <w:rPr>
          <w:rFonts w:ascii="ArialMT" w:hAnsi="ArialMT" w:cs="ArialMT"/>
          <w:sz w:val="24"/>
          <w:szCs w:val="24"/>
        </w:rPr>
        <w:t xml:space="preserve"> 78:147-176</w:t>
      </w:r>
    </w:p>
    <w:p w14:paraId="55BDB1F3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Guadagno et al., 2017. </w:t>
      </w:r>
      <w:proofErr w:type="spellStart"/>
      <w:r>
        <w:rPr>
          <w:rFonts w:ascii="ArialMT" w:hAnsi="ArialMT" w:cs="ArialMT"/>
          <w:sz w:val="24"/>
          <w:szCs w:val="24"/>
        </w:rPr>
        <w:t>Neurob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Disease</w:t>
      </w:r>
      <w:proofErr w:type="spellEnd"/>
      <w:r>
        <w:rPr>
          <w:rFonts w:ascii="ArialMT" w:hAnsi="ArialMT" w:cs="ArialMT"/>
          <w:sz w:val="24"/>
          <w:szCs w:val="24"/>
        </w:rPr>
        <w:t>, 103:32-44</w:t>
      </w:r>
    </w:p>
    <w:p w14:paraId="69608C3E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Miranda E et al., 2004. J. </w:t>
      </w:r>
      <w:proofErr w:type="spellStart"/>
      <w:r>
        <w:rPr>
          <w:rFonts w:ascii="ArialMT" w:hAnsi="ArialMT" w:cs="ArialMT"/>
          <w:sz w:val="24"/>
          <w:szCs w:val="24"/>
        </w:rPr>
        <w:t>Biol</w:t>
      </w:r>
      <w:proofErr w:type="spell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Chem</w:t>
      </w:r>
      <w:proofErr w:type="spellEnd"/>
      <w:r>
        <w:rPr>
          <w:rFonts w:ascii="ArialMT" w:hAnsi="ArialMT" w:cs="ArialMT"/>
          <w:sz w:val="24"/>
          <w:szCs w:val="24"/>
        </w:rPr>
        <w:t xml:space="preserve"> 279:28283-28291</w:t>
      </w:r>
    </w:p>
    <w:p w14:paraId="37F125FA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Miranda E and Lomas DA, 2006. Cell. Mol. Life Sci 63:709-722</w:t>
      </w:r>
    </w:p>
    <w:p w14:paraId="36DC493E" w14:textId="3BF2A8D7" w:rsidR="009B20FC" w:rsidRDefault="009B20FC" w:rsidP="009B20FC">
      <w:pPr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Miranda E et al., 2008. </w:t>
      </w:r>
      <w:proofErr w:type="spellStart"/>
      <w:r>
        <w:rPr>
          <w:rFonts w:ascii="ArialMT" w:hAnsi="ArialMT" w:cs="ArialMT"/>
          <w:sz w:val="24"/>
          <w:szCs w:val="24"/>
        </w:rPr>
        <w:t>Hum</w:t>
      </w:r>
      <w:proofErr w:type="spellEnd"/>
      <w:r>
        <w:rPr>
          <w:rFonts w:ascii="ArialMT" w:hAnsi="ArialMT" w:cs="ArialMT"/>
          <w:sz w:val="24"/>
          <w:szCs w:val="24"/>
        </w:rPr>
        <w:t>. Mol. Genet 17:1527-1539</w:t>
      </w:r>
    </w:p>
    <w:p w14:paraId="3B4DC2F5" w14:textId="77777777" w:rsidR="009B20FC" w:rsidRPr="009B20FC" w:rsidRDefault="009B20FC" w:rsidP="009B20FC">
      <w:pPr>
        <w:jc w:val="both"/>
        <w:rPr>
          <w:rFonts w:ascii="ArialMT" w:hAnsi="ArialMT" w:cs="ArialMT"/>
          <w:sz w:val="24"/>
          <w:szCs w:val="24"/>
        </w:rPr>
      </w:pPr>
    </w:p>
    <w:p w14:paraId="59CE1256" w14:textId="77777777" w:rsidR="009B20FC" w:rsidRDefault="00234E20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Pertinent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Publications of the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proponent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(last 5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years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)</w:t>
      </w:r>
      <w:r w:rsidR="009B20FC" w:rsidRPr="009B20FC">
        <w:rPr>
          <w:rFonts w:ascii="ArialMT" w:hAnsi="ArialMT" w:cs="ArialMT"/>
          <w:sz w:val="24"/>
          <w:szCs w:val="24"/>
        </w:rPr>
        <w:t xml:space="preserve"> </w:t>
      </w:r>
    </w:p>
    <w:p w14:paraId="7834163C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106791ED" w14:textId="0BD3494B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D’Acunto E, Gianfrancesco L, Serangeli I, D’Orsi M, Sabato V, Guadagno NA, </w:t>
      </w:r>
      <w:proofErr w:type="spellStart"/>
      <w:r>
        <w:rPr>
          <w:rFonts w:ascii="ArialMT" w:hAnsi="ArialMT" w:cs="ArialMT"/>
          <w:sz w:val="24"/>
          <w:szCs w:val="24"/>
        </w:rPr>
        <w:t>Bhosale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G,Caristi</w:t>
      </w:r>
      <w:proofErr w:type="spellEnd"/>
      <w:r>
        <w:rPr>
          <w:rFonts w:ascii="ArialMT" w:hAnsi="ArialMT" w:cs="ArialMT"/>
          <w:sz w:val="24"/>
          <w:szCs w:val="24"/>
        </w:rPr>
        <w:t xml:space="preserve"> S, Failla AV, De Jaco A, Cacci E, </w:t>
      </w:r>
      <w:proofErr w:type="spellStart"/>
      <w:r>
        <w:rPr>
          <w:rFonts w:ascii="ArialMT" w:hAnsi="ArialMT" w:cs="ArialMT"/>
          <w:sz w:val="24"/>
          <w:szCs w:val="24"/>
        </w:rPr>
        <w:t>Duchen</w:t>
      </w:r>
      <w:proofErr w:type="spellEnd"/>
      <w:r>
        <w:rPr>
          <w:rFonts w:ascii="ArialMT" w:hAnsi="ArialMT" w:cs="ArialMT"/>
          <w:sz w:val="24"/>
          <w:szCs w:val="24"/>
        </w:rPr>
        <w:t xml:space="preserve"> MR, Lupo G, </w:t>
      </w:r>
      <w:proofErr w:type="spellStart"/>
      <w:r>
        <w:rPr>
          <w:rFonts w:ascii="ArialMT" w:hAnsi="ArialMT" w:cs="ArialMT"/>
          <w:sz w:val="24"/>
          <w:szCs w:val="24"/>
        </w:rPr>
        <w:t>Galliciotti</w:t>
      </w:r>
      <w:proofErr w:type="spellEnd"/>
      <w:r>
        <w:rPr>
          <w:rFonts w:ascii="ArialMT" w:hAnsi="ArialMT" w:cs="ArialMT"/>
          <w:sz w:val="24"/>
          <w:szCs w:val="24"/>
        </w:rPr>
        <w:t xml:space="preserve"> G,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(2022). </w:t>
      </w:r>
      <w:proofErr w:type="spellStart"/>
      <w:r>
        <w:rPr>
          <w:rFonts w:ascii="ArialMT" w:hAnsi="ArialMT" w:cs="ArialMT"/>
          <w:sz w:val="24"/>
          <w:szCs w:val="24"/>
        </w:rPr>
        <w:t>Polymeric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neuroserpin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causes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mitochondrial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alterations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activates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NFkB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but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not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the UPR in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 </w:t>
      </w:r>
      <w:proofErr w:type="spellStart"/>
      <w:r>
        <w:rPr>
          <w:rFonts w:ascii="ArialMT" w:hAnsi="ArialMT" w:cs="ArialMT"/>
          <w:sz w:val="24"/>
          <w:szCs w:val="24"/>
        </w:rPr>
        <w:t>neuronal</w:t>
      </w:r>
      <w:proofErr w:type="spellEnd"/>
      <w:r>
        <w:rPr>
          <w:rFonts w:ascii="ArialMT" w:hAnsi="ArialMT" w:cs="ArialMT"/>
          <w:sz w:val="24"/>
          <w:szCs w:val="24"/>
        </w:rPr>
        <w:t xml:space="preserve"> model of </w:t>
      </w:r>
      <w:proofErr w:type="spellStart"/>
      <w:r>
        <w:rPr>
          <w:rFonts w:ascii="ArialMT" w:hAnsi="ArialMT" w:cs="ArialMT"/>
          <w:sz w:val="24"/>
          <w:szCs w:val="24"/>
        </w:rPr>
        <w:t>neurodegeneration</w:t>
      </w:r>
      <w:proofErr w:type="spellEnd"/>
      <w:r>
        <w:rPr>
          <w:rFonts w:ascii="ArialMT" w:hAnsi="ArialMT" w:cs="ArialMT"/>
          <w:sz w:val="24"/>
          <w:szCs w:val="24"/>
        </w:rPr>
        <w:t xml:space="preserve"> FENIB. Cellular and </w:t>
      </w:r>
      <w:proofErr w:type="spellStart"/>
      <w:r>
        <w:rPr>
          <w:rFonts w:ascii="ArialMT" w:hAnsi="ArialMT" w:cs="ArialMT"/>
          <w:sz w:val="24"/>
          <w:szCs w:val="24"/>
        </w:rPr>
        <w:t>Molecular</w:t>
      </w:r>
      <w:proofErr w:type="spellEnd"/>
      <w:r>
        <w:rPr>
          <w:rFonts w:ascii="ArialMT" w:hAnsi="ArialMT" w:cs="ArialMT"/>
          <w:sz w:val="24"/>
          <w:szCs w:val="24"/>
        </w:rPr>
        <w:t xml:space="preserve"> Life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Sciences 79:437</w:t>
      </w:r>
    </w:p>
    <w:p w14:paraId="31C7FD5D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39D4218" w14:textId="4BFEFFD9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Miranda E </w:t>
      </w:r>
      <w:r>
        <w:rPr>
          <w:rFonts w:ascii="ArialMT" w:hAnsi="ArialMT" w:cs="ArialMT"/>
          <w:sz w:val="24"/>
          <w:szCs w:val="24"/>
        </w:rPr>
        <w:t xml:space="preserve">and </w:t>
      </w:r>
      <w:proofErr w:type="spellStart"/>
      <w:r>
        <w:rPr>
          <w:rFonts w:ascii="ArialMT" w:hAnsi="ArialMT" w:cs="ArialMT"/>
          <w:sz w:val="24"/>
          <w:szCs w:val="24"/>
        </w:rPr>
        <w:t>Galliciotti</w:t>
      </w:r>
      <w:proofErr w:type="spellEnd"/>
      <w:r>
        <w:rPr>
          <w:rFonts w:ascii="ArialMT" w:hAnsi="ArialMT" w:cs="ArialMT"/>
          <w:sz w:val="24"/>
          <w:szCs w:val="24"/>
        </w:rPr>
        <w:t xml:space="preserve"> G (2022). </w:t>
      </w:r>
      <w:proofErr w:type="spellStart"/>
      <w:r>
        <w:rPr>
          <w:rFonts w:ascii="ArialMT" w:hAnsi="ArialMT" w:cs="ArialMT"/>
          <w:sz w:val="24"/>
          <w:szCs w:val="24"/>
        </w:rPr>
        <w:t>Editorial</w:t>
      </w:r>
      <w:proofErr w:type="spellEnd"/>
      <w:r>
        <w:rPr>
          <w:rFonts w:ascii="ArialMT" w:hAnsi="ArialMT" w:cs="ArialMT"/>
          <w:sz w:val="24"/>
          <w:szCs w:val="24"/>
        </w:rPr>
        <w:t xml:space="preserve">: </w:t>
      </w:r>
      <w:proofErr w:type="spellStart"/>
      <w:r>
        <w:rPr>
          <w:rFonts w:ascii="ArialMT" w:hAnsi="ArialMT" w:cs="ArialMT"/>
          <w:sz w:val="24"/>
          <w:szCs w:val="24"/>
        </w:rPr>
        <w:t>Elucidating</w:t>
      </w:r>
      <w:proofErr w:type="spellEnd"/>
      <w:r>
        <w:rPr>
          <w:rFonts w:ascii="ArialMT" w:hAnsi="ArialMT" w:cs="ArialMT"/>
          <w:sz w:val="24"/>
          <w:szCs w:val="24"/>
        </w:rPr>
        <w:t xml:space="preserve"> the </w:t>
      </w:r>
      <w:proofErr w:type="spellStart"/>
      <w:r>
        <w:rPr>
          <w:rFonts w:ascii="ArialMT" w:hAnsi="ArialMT" w:cs="ArialMT"/>
          <w:sz w:val="24"/>
          <w:szCs w:val="24"/>
        </w:rPr>
        <w:t>pathological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mechanisms</w:t>
      </w:r>
      <w:proofErr w:type="spellEnd"/>
      <w:r>
        <w:rPr>
          <w:rFonts w:ascii="ArialMT" w:hAnsi="ArialMT" w:cs="ArialMT"/>
          <w:sz w:val="24"/>
          <w:szCs w:val="24"/>
        </w:rPr>
        <w:t xml:space="preserve"> of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neurodegeneration</w:t>
      </w:r>
      <w:proofErr w:type="spellEnd"/>
      <w:r>
        <w:rPr>
          <w:rFonts w:ascii="ArialMT" w:hAnsi="ArialMT" w:cs="ArialMT"/>
          <w:sz w:val="24"/>
          <w:szCs w:val="24"/>
        </w:rPr>
        <w:t xml:space="preserve"> in the </w:t>
      </w:r>
      <w:proofErr w:type="spellStart"/>
      <w:r>
        <w:rPr>
          <w:rFonts w:ascii="ArialMT" w:hAnsi="ArialMT" w:cs="ArialMT"/>
          <w:sz w:val="24"/>
          <w:szCs w:val="24"/>
        </w:rPr>
        <w:t>lethal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serpinopathy</w:t>
      </w:r>
      <w:proofErr w:type="spellEnd"/>
      <w:r>
        <w:rPr>
          <w:rFonts w:ascii="ArialMT" w:hAnsi="ArialMT" w:cs="ArialMT"/>
          <w:sz w:val="24"/>
          <w:szCs w:val="24"/>
        </w:rPr>
        <w:t xml:space="preserve"> FENIB. </w:t>
      </w:r>
      <w:proofErr w:type="spellStart"/>
      <w:r>
        <w:rPr>
          <w:rFonts w:ascii="ArialMT" w:hAnsi="ArialMT" w:cs="ArialMT"/>
          <w:sz w:val="24"/>
          <w:szCs w:val="24"/>
        </w:rPr>
        <w:t>Neural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Regeneration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Research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17:1733</w:t>
      </w:r>
    </w:p>
    <w:p w14:paraId="6831C796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5DD4D8AF" w14:textId="3547342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Vapore V, Mazzaglia C, Sibilia D, Del Vecchio M, </w:t>
      </w:r>
      <w:proofErr w:type="spellStart"/>
      <w:r>
        <w:rPr>
          <w:rFonts w:ascii="ArialMT" w:hAnsi="ArialMT" w:cs="ArialMT"/>
          <w:sz w:val="24"/>
          <w:szCs w:val="24"/>
        </w:rPr>
        <w:t>Fruhmann</w:t>
      </w:r>
      <w:proofErr w:type="spellEnd"/>
      <w:r>
        <w:rPr>
          <w:rFonts w:ascii="ArialMT" w:hAnsi="ArialMT" w:cs="ArialMT"/>
          <w:sz w:val="24"/>
          <w:szCs w:val="24"/>
        </w:rPr>
        <w:t xml:space="preserve"> G, Valenti M,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Rinaldi T, </w:t>
      </w:r>
      <w:proofErr w:type="spellStart"/>
      <w:r>
        <w:rPr>
          <w:rFonts w:ascii="ArialMT" w:hAnsi="ArialMT" w:cs="ArialMT"/>
          <w:sz w:val="24"/>
          <w:szCs w:val="24"/>
        </w:rPr>
        <w:t>Winderickx</w:t>
      </w:r>
      <w:proofErr w:type="spellEnd"/>
      <w:r>
        <w:rPr>
          <w:rFonts w:ascii="ArialMT" w:hAnsi="ArialMT" w:cs="ArialMT"/>
          <w:sz w:val="24"/>
          <w:szCs w:val="24"/>
        </w:rPr>
        <w:t xml:space="preserve"> J, Mazzoni C (2021). </w:t>
      </w:r>
      <w:proofErr w:type="spellStart"/>
      <w:r>
        <w:rPr>
          <w:rFonts w:ascii="ArialMT" w:hAnsi="ArialMT" w:cs="ArialMT"/>
          <w:sz w:val="24"/>
          <w:szCs w:val="24"/>
        </w:rPr>
        <w:t>Neuroserpin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inclusion</w:t>
      </w:r>
      <w:proofErr w:type="spellEnd"/>
      <w:r>
        <w:rPr>
          <w:rFonts w:ascii="ArialMT" w:hAnsi="ArialMT" w:cs="ArialMT"/>
          <w:sz w:val="24"/>
          <w:szCs w:val="24"/>
        </w:rPr>
        <w:t xml:space="preserve"> bodies in a FENIB </w:t>
      </w:r>
      <w:proofErr w:type="spellStart"/>
      <w:r>
        <w:rPr>
          <w:rFonts w:ascii="ArialMT" w:hAnsi="ArialMT" w:cs="ArialMT"/>
          <w:sz w:val="24"/>
          <w:szCs w:val="24"/>
        </w:rPr>
        <w:t>yeast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model. </w:t>
      </w:r>
      <w:proofErr w:type="spellStart"/>
      <w:r>
        <w:rPr>
          <w:rFonts w:ascii="ArialMT" w:hAnsi="ArialMT" w:cs="ArialMT"/>
          <w:sz w:val="24"/>
          <w:szCs w:val="24"/>
        </w:rPr>
        <w:t>Microorganims</w:t>
      </w:r>
      <w:proofErr w:type="spellEnd"/>
      <w:r>
        <w:rPr>
          <w:rFonts w:ascii="ArialMT" w:hAnsi="ArialMT" w:cs="ArialMT"/>
          <w:sz w:val="24"/>
          <w:szCs w:val="24"/>
        </w:rPr>
        <w:t xml:space="preserve"> 9:1498</w:t>
      </w:r>
    </w:p>
    <w:p w14:paraId="66090501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EBFD147" w14:textId="38E2DDD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Nuñez</w:t>
      </w:r>
      <w:proofErr w:type="spellEnd"/>
      <w:r>
        <w:rPr>
          <w:rFonts w:ascii="ArialMT" w:hAnsi="ArialMT" w:cs="ArialMT"/>
          <w:sz w:val="24"/>
          <w:szCs w:val="24"/>
        </w:rPr>
        <w:t xml:space="preserve"> A, Belmonte I,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Barrecheguren</w:t>
      </w:r>
      <w:proofErr w:type="spellEnd"/>
      <w:r>
        <w:rPr>
          <w:rFonts w:ascii="ArialMT" w:hAnsi="ArialMT" w:cs="ArialMT"/>
          <w:sz w:val="24"/>
          <w:szCs w:val="24"/>
        </w:rPr>
        <w:t xml:space="preserve"> M, </w:t>
      </w:r>
      <w:proofErr w:type="spellStart"/>
      <w:r>
        <w:rPr>
          <w:rFonts w:ascii="ArialMT" w:hAnsi="ArialMT" w:cs="ArialMT"/>
          <w:sz w:val="24"/>
          <w:szCs w:val="24"/>
        </w:rPr>
        <w:t>Farago</w:t>
      </w:r>
      <w:proofErr w:type="spellEnd"/>
      <w:r>
        <w:rPr>
          <w:rFonts w:ascii="ArialMT" w:hAnsi="ArialMT" w:cs="ArialMT"/>
          <w:sz w:val="24"/>
          <w:szCs w:val="24"/>
        </w:rPr>
        <w:t xml:space="preserve"> G, Loeb E, Pons M, Rodriguez-</w:t>
      </w:r>
      <w:proofErr w:type="spellStart"/>
      <w:r>
        <w:rPr>
          <w:rFonts w:ascii="ArialMT" w:hAnsi="ArialMT" w:cs="ArialMT"/>
          <w:sz w:val="24"/>
          <w:szCs w:val="24"/>
        </w:rPr>
        <w:t>Frias</w:t>
      </w:r>
      <w:proofErr w:type="spellEnd"/>
      <w:r>
        <w:rPr>
          <w:rFonts w:ascii="ArialMT" w:hAnsi="ArialMT" w:cs="ArialMT"/>
          <w:sz w:val="24"/>
          <w:szCs w:val="24"/>
        </w:rPr>
        <w:t xml:space="preserve"> F, Gabriel-Medina P, Rodriguez E, </w:t>
      </w:r>
      <w:proofErr w:type="spellStart"/>
      <w:r>
        <w:rPr>
          <w:rFonts w:ascii="ArialMT" w:hAnsi="ArialMT" w:cs="ArialMT"/>
          <w:sz w:val="24"/>
          <w:szCs w:val="24"/>
        </w:rPr>
        <w:t>Genescà</w:t>
      </w:r>
      <w:proofErr w:type="spellEnd"/>
      <w:r>
        <w:rPr>
          <w:rFonts w:ascii="ArialMT" w:hAnsi="ArialMT" w:cs="ArialMT"/>
          <w:sz w:val="24"/>
          <w:szCs w:val="24"/>
        </w:rPr>
        <w:t xml:space="preserve"> J, </w:t>
      </w:r>
      <w:proofErr w:type="spellStart"/>
      <w:r>
        <w:rPr>
          <w:rFonts w:ascii="ArialMT" w:hAnsi="ArialMT" w:cs="ArialMT"/>
          <w:sz w:val="24"/>
          <w:szCs w:val="24"/>
        </w:rPr>
        <w:t>Miravitlles</w:t>
      </w:r>
      <w:proofErr w:type="spellEnd"/>
      <w:r>
        <w:rPr>
          <w:rFonts w:ascii="ArialMT" w:hAnsi="ArialMT" w:cs="ArialMT"/>
          <w:sz w:val="24"/>
          <w:szCs w:val="24"/>
        </w:rPr>
        <w:t xml:space="preserve"> M, </w:t>
      </w:r>
      <w:proofErr w:type="spellStart"/>
      <w:r>
        <w:rPr>
          <w:rFonts w:ascii="ArialMT" w:hAnsi="ArialMT" w:cs="ArialMT"/>
          <w:sz w:val="24"/>
          <w:szCs w:val="24"/>
        </w:rPr>
        <w:t>Esquinas</w:t>
      </w:r>
      <w:proofErr w:type="spellEnd"/>
      <w:r>
        <w:rPr>
          <w:rFonts w:ascii="ArialMT" w:hAnsi="ArialMT" w:cs="ArialMT"/>
          <w:sz w:val="24"/>
          <w:szCs w:val="24"/>
        </w:rPr>
        <w:t xml:space="preserve"> C (2021).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Association </w:t>
      </w:r>
      <w:proofErr w:type="spellStart"/>
      <w:r>
        <w:rPr>
          <w:rFonts w:ascii="ArialMT" w:hAnsi="ArialMT" w:cs="ArialMT"/>
          <w:sz w:val="24"/>
          <w:szCs w:val="24"/>
        </w:rPr>
        <w:t>between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circulating</w:t>
      </w:r>
      <w:proofErr w:type="spellEnd"/>
      <w:r>
        <w:rPr>
          <w:rFonts w:ascii="ArialMT" w:hAnsi="ArialMT" w:cs="ArialMT"/>
          <w:sz w:val="24"/>
          <w:szCs w:val="24"/>
        </w:rPr>
        <w:t xml:space="preserve"> alpha-1 </w:t>
      </w:r>
      <w:proofErr w:type="spellStart"/>
      <w:r>
        <w:rPr>
          <w:rFonts w:ascii="ArialMT" w:hAnsi="ArialMT" w:cs="ArialMT"/>
          <w:sz w:val="24"/>
          <w:szCs w:val="24"/>
        </w:rPr>
        <w:t>antitrypsin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polymers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lung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liver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disease</w:t>
      </w:r>
      <w:proofErr w:type="spellEnd"/>
      <w:r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Respiratory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Research</w:t>
      </w:r>
      <w:proofErr w:type="spellEnd"/>
      <w:r>
        <w:rPr>
          <w:rFonts w:ascii="ArialMT" w:hAnsi="ArialMT" w:cs="ArialMT"/>
          <w:sz w:val="24"/>
          <w:szCs w:val="24"/>
        </w:rPr>
        <w:t xml:space="preserve"> 22:244</w:t>
      </w:r>
    </w:p>
    <w:p w14:paraId="74ECDD3A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2FCC79EB" w14:textId="0145FC4E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D’Acunto E, Fra A, Visentin C, Manno M, Ricagno S, </w:t>
      </w:r>
      <w:proofErr w:type="spellStart"/>
      <w:r>
        <w:rPr>
          <w:rFonts w:ascii="ArialMT" w:hAnsi="ArialMT" w:cs="ArialMT"/>
          <w:sz w:val="24"/>
          <w:szCs w:val="24"/>
        </w:rPr>
        <w:t>Galliciotti</w:t>
      </w:r>
      <w:proofErr w:type="spellEnd"/>
      <w:r>
        <w:rPr>
          <w:rFonts w:ascii="ArialMT" w:hAnsi="ArialMT" w:cs="ArialMT"/>
          <w:sz w:val="24"/>
          <w:szCs w:val="24"/>
        </w:rPr>
        <w:t xml:space="preserve"> G,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Miranda E </w:t>
      </w:r>
      <w:r>
        <w:rPr>
          <w:rFonts w:ascii="ArialMT" w:hAnsi="ArialMT" w:cs="ArialMT"/>
          <w:sz w:val="24"/>
          <w:szCs w:val="24"/>
        </w:rPr>
        <w:t>(2021).</w:t>
      </w:r>
    </w:p>
    <w:p w14:paraId="610841C3" w14:textId="36CBD72A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Neuroserpin</w:t>
      </w:r>
      <w:proofErr w:type="spellEnd"/>
      <w:r>
        <w:rPr>
          <w:rFonts w:ascii="ArialMT" w:hAnsi="ArialMT" w:cs="ArialMT"/>
          <w:sz w:val="24"/>
          <w:szCs w:val="24"/>
        </w:rPr>
        <w:t xml:space="preserve">: </w:t>
      </w:r>
      <w:proofErr w:type="spellStart"/>
      <w:r>
        <w:rPr>
          <w:rFonts w:ascii="ArialMT" w:hAnsi="ArialMT" w:cs="ArialMT"/>
          <w:sz w:val="24"/>
          <w:szCs w:val="24"/>
        </w:rPr>
        <w:t>structure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function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physiology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pathology</w:t>
      </w:r>
      <w:proofErr w:type="spellEnd"/>
      <w:r>
        <w:rPr>
          <w:rFonts w:ascii="ArialMT" w:hAnsi="ArialMT" w:cs="ArialMT"/>
          <w:sz w:val="24"/>
          <w:szCs w:val="24"/>
        </w:rPr>
        <w:t xml:space="preserve">. Cellular and </w:t>
      </w:r>
      <w:proofErr w:type="spellStart"/>
      <w:r>
        <w:rPr>
          <w:rFonts w:ascii="ArialMT" w:hAnsi="ArialMT" w:cs="ArialMT"/>
          <w:sz w:val="24"/>
          <w:szCs w:val="24"/>
        </w:rPr>
        <w:t>Molecular</w:t>
      </w:r>
      <w:proofErr w:type="spellEnd"/>
      <w:r>
        <w:rPr>
          <w:rFonts w:ascii="ArialMT" w:hAnsi="ArialMT" w:cs="ArialMT"/>
          <w:sz w:val="24"/>
          <w:szCs w:val="24"/>
        </w:rPr>
        <w:t xml:space="preserve"> Life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Sciences 78:6409</w:t>
      </w:r>
    </w:p>
    <w:p w14:paraId="3189BBF3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00203195" w14:textId="163CB219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Ronzoni R, Ferrarotti I, D’Acunto E, </w:t>
      </w:r>
      <w:proofErr w:type="spellStart"/>
      <w:r>
        <w:rPr>
          <w:rFonts w:ascii="ArialMT" w:hAnsi="ArialMT" w:cs="ArialMT"/>
          <w:sz w:val="24"/>
          <w:szCs w:val="24"/>
        </w:rPr>
        <w:t>Balderacchi</w:t>
      </w:r>
      <w:proofErr w:type="spellEnd"/>
      <w:r>
        <w:rPr>
          <w:rFonts w:ascii="ArialMT" w:hAnsi="ArialMT" w:cs="ArialMT"/>
          <w:sz w:val="24"/>
          <w:szCs w:val="24"/>
        </w:rPr>
        <w:t xml:space="preserve"> AM, Ottaviani S, Lomas DA, Irving JA,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 xml:space="preserve">, Fra AM (2021). The </w:t>
      </w:r>
      <w:proofErr w:type="spellStart"/>
      <w:r>
        <w:rPr>
          <w:rFonts w:ascii="ArialMT" w:hAnsi="ArialMT" w:cs="ArialMT"/>
          <w:sz w:val="24"/>
          <w:szCs w:val="24"/>
        </w:rPr>
        <w:t>importance</w:t>
      </w:r>
      <w:proofErr w:type="spellEnd"/>
      <w:r>
        <w:rPr>
          <w:rFonts w:ascii="ArialMT" w:hAnsi="ArialMT" w:cs="ArialMT"/>
          <w:sz w:val="24"/>
          <w:szCs w:val="24"/>
        </w:rPr>
        <w:t xml:space="preserve"> of N186 in the alpha-1-antitrypsin </w:t>
      </w:r>
      <w:proofErr w:type="spellStart"/>
      <w:r>
        <w:rPr>
          <w:rFonts w:ascii="ArialMT" w:hAnsi="ArialMT" w:cs="ArialMT"/>
          <w:sz w:val="24"/>
          <w:szCs w:val="24"/>
        </w:rPr>
        <w:t>shutter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region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revealed</w:t>
      </w:r>
      <w:proofErr w:type="spellEnd"/>
      <w:r>
        <w:rPr>
          <w:rFonts w:ascii="ArialMT" w:hAnsi="ArialMT" w:cs="ArialMT"/>
          <w:sz w:val="24"/>
          <w:szCs w:val="24"/>
        </w:rPr>
        <w:t xml:space="preserve"> by the </w:t>
      </w:r>
      <w:proofErr w:type="spellStart"/>
      <w:r>
        <w:rPr>
          <w:rFonts w:ascii="ArialMT" w:hAnsi="ArialMT" w:cs="ArialMT"/>
          <w:sz w:val="24"/>
          <w:szCs w:val="24"/>
        </w:rPr>
        <w:t>novel</w:t>
      </w:r>
      <w:proofErr w:type="spellEnd"/>
      <w:r>
        <w:rPr>
          <w:rFonts w:ascii="ArialMT" w:hAnsi="ArialMT" w:cs="ArialMT"/>
          <w:sz w:val="24"/>
          <w:szCs w:val="24"/>
        </w:rPr>
        <w:t xml:space="preserve"> Bologna </w:t>
      </w:r>
      <w:proofErr w:type="spellStart"/>
      <w:r>
        <w:rPr>
          <w:rFonts w:ascii="ArialMT" w:hAnsi="ArialMT" w:cs="ArialMT"/>
          <w:sz w:val="24"/>
          <w:szCs w:val="24"/>
        </w:rPr>
        <w:t>deficiency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variant</w:t>
      </w:r>
      <w:proofErr w:type="spellEnd"/>
      <w:r>
        <w:rPr>
          <w:rFonts w:ascii="ArialMT" w:hAnsi="ArialMT" w:cs="ArialMT"/>
          <w:sz w:val="24"/>
          <w:szCs w:val="24"/>
        </w:rPr>
        <w:t>. International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Journal of </w:t>
      </w:r>
      <w:proofErr w:type="spellStart"/>
      <w:r>
        <w:rPr>
          <w:rFonts w:ascii="ArialMT" w:hAnsi="ArialMT" w:cs="ArialMT"/>
          <w:sz w:val="24"/>
          <w:szCs w:val="24"/>
        </w:rPr>
        <w:t>Molecular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Sciences 22:5668</w:t>
      </w:r>
    </w:p>
    <w:p w14:paraId="7704C9FE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021381C9" w14:textId="2B0C1D84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Ingwersen</w:t>
      </w:r>
      <w:proofErr w:type="spellEnd"/>
      <w:r>
        <w:rPr>
          <w:rFonts w:ascii="ArialMT" w:hAnsi="ArialMT" w:cs="ArialMT"/>
          <w:sz w:val="24"/>
          <w:szCs w:val="24"/>
        </w:rPr>
        <w:t xml:space="preserve"> T, </w:t>
      </w:r>
      <w:proofErr w:type="spellStart"/>
      <w:r>
        <w:rPr>
          <w:rFonts w:ascii="ArialMT" w:hAnsi="ArialMT" w:cs="ArialMT"/>
          <w:sz w:val="24"/>
          <w:szCs w:val="24"/>
        </w:rPr>
        <w:t>Linnenberg</w:t>
      </w:r>
      <w:proofErr w:type="spellEnd"/>
      <w:r>
        <w:rPr>
          <w:rFonts w:ascii="ArialMT" w:hAnsi="ArialMT" w:cs="ArialMT"/>
          <w:sz w:val="24"/>
          <w:szCs w:val="24"/>
        </w:rPr>
        <w:t xml:space="preserve"> C, D’Acunto E, </w:t>
      </w:r>
      <w:proofErr w:type="spellStart"/>
      <w:r>
        <w:rPr>
          <w:rFonts w:ascii="ArialMT" w:hAnsi="ArialMT" w:cs="ArialMT"/>
          <w:sz w:val="24"/>
          <w:szCs w:val="24"/>
        </w:rPr>
        <w:t>Temori</w:t>
      </w:r>
      <w:proofErr w:type="spellEnd"/>
      <w:r>
        <w:rPr>
          <w:rFonts w:ascii="ArialMT" w:hAnsi="ArialMT" w:cs="ArialMT"/>
          <w:sz w:val="24"/>
          <w:szCs w:val="24"/>
        </w:rPr>
        <w:t xml:space="preserve"> S, Paolucci I, Wasilewski D, Mohammadi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B, </w:t>
      </w:r>
      <w:proofErr w:type="spellStart"/>
      <w:r>
        <w:rPr>
          <w:rFonts w:ascii="ArialMT" w:hAnsi="ArialMT" w:cs="ArialMT"/>
          <w:sz w:val="24"/>
          <w:szCs w:val="24"/>
        </w:rPr>
        <w:t>Kirchmair</w:t>
      </w:r>
      <w:proofErr w:type="spellEnd"/>
      <w:r>
        <w:rPr>
          <w:rFonts w:ascii="ArialMT" w:hAnsi="ArialMT" w:cs="ArialMT"/>
          <w:sz w:val="24"/>
          <w:szCs w:val="24"/>
        </w:rPr>
        <w:t xml:space="preserve"> J, Glen RC,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Glatzel</w:t>
      </w:r>
      <w:proofErr w:type="spellEnd"/>
      <w:r>
        <w:rPr>
          <w:rFonts w:ascii="ArialMT" w:hAnsi="ArialMT" w:cs="ArialMT"/>
          <w:sz w:val="24"/>
          <w:szCs w:val="24"/>
        </w:rPr>
        <w:t xml:space="preserve"> M, </w:t>
      </w:r>
      <w:proofErr w:type="spellStart"/>
      <w:r>
        <w:rPr>
          <w:rFonts w:ascii="ArialMT" w:hAnsi="ArialMT" w:cs="ArialMT"/>
          <w:sz w:val="24"/>
          <w:szCs w:val="24"/>
        </w:rPr>
        <w:t>Galliciotti</w:t>
      </w:r>
      <w:proofErr w:type="spellEnd"/>
      <w:r>
        <w:rPr>
          <w:rFonts w:ascii="ArialMT" w:hAnsi="ArialMT" w:cs="ArialMT"/>
          <w:sz w:val="24"/>
          <w:szCs w:val="24"/>
        </w:rPr>
        <w:t xml:space="preserve"> G (2021). G392E </w:t>
      </w:r>
      <w:proofErr w:type="spellStart"/>
      <w:r>
        <w:rPr>
          <w:rFonts w:ascii="ArialMT" w:hAnsi="ArialMT" w:cs="ArialMT"/>
          <w:sz w:val="24"/>
          <w:szCs w:val="24"/>
        </w:rPr>
        <w:t>neuroserpin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causing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dementia</w:t>
      </w:r>
      <w:proofErr w:type="spellEnd"/>
      <w:r>
        <w:rPr>
          <w:rFonts w:ascii="ArialMT" w:hAnsi="ArialMT" w:cs="ArialMT"/>
          <w:sz w:val="24"/>
          <w:szCs w:val="24"/>
        </w:rPr>
        <w:t xml:space="preserve"> FENIB </w:t>
      </w:r>
      <w:proofErr w:type="spellStart"/>
      <w:r>
        <w:rPr>
          <w:rFonts w:ascii="ArialMT" w:hAnsi="ArialMT" w:cs="ArialMT"/>
          <w:sz w:val="24"/>
          <w:szCs w:val="24"/>
        </w:rPr>
        <w:t>is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secreted</w:t>
      </w:r>
      <w:proofErr w:type="spellEnd"/>
      <w:r>
        <w:rPr>
          <w:rFonts w:ascii="ArialMT" w:hAnsi="ArialMT" w:cs="ArialMT"/>
          <w:sz w:val="24"/>
          <w:szCs w:val="24"/>
        </w:rPr>
        <w:t xml:space="preserve"> from </w:t>
      </w:r>
      <w:proofErr w:type="spellStart"/>
      <w:r>
        <w:rPr>
          <w:rFonts w:ascii="ArialMT" w:hAnsi="ArialMT" w:cs="ArialMT"/>
          <w:sz w:val="24"/>
          <w:szCs w:val="24"/>
        </w:rPr>
        <w:t>cells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but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not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synaptotoxic</w:t>
      </w:r>
      <w:proofErr w:type="spellEnd"/>
      <w:r>
        <w:rPr>
          <w:rFonts w:ascii="ArialMT" w:hAnsi="ArialMT" w:cs="ArialMT"/>
          <w:sz w:val="24"/>
          <w:szCs w:val="24"/>
        </w:rPr>
        <w:t>. Scientific Reports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11:8766</w:t>
      </w:r>
    </w:p>
    <w:p w14:paraId="29BB9A43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348A5E9" w14:textId="635ABC82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Higgins NR, </w:t>
      </w:r>
      <w:proofErr w:type="spellStart"/>
      <w:r>
        <w:rPr>
          <w:rFonts w:ascii="ArialMT" w:hAnsi="ArialMT" w:cs="ArialMT"/>
          <w:sz w:val="24"/>
          <w:szCs w:val="24"/>
        </w:rPr>
        <w:t>Greenslade</w:t>
      </w:r>
      <w:proofErr w:type="spellEnd"/>
      <w:r>
        <w:rPr>
          <w:rFonts w:ascii="ArialMT" w:hAnsi="ArialMT" w:cs="ArialMT"/>
          <w:sz w:val="24"/>
          <w:szCs w:val="24"/>
        </w:rPr>
        <w:t xml:space="preserve"> JE, </w:t>
      </w:r>
      <w:proofErr w:type="spellStart"/>
      <w:r>
        <w:rPr>
          <w:rFonts w:ascii="ArialMT" w:hAnsi="ArialMT" w:cs="ArialMT"/>
          <w:sz w:val="24"/>
          <w:szCs w:val="24"/>
        </w:rPr>
        <w:t>Wu</w:t>
      </w:r>
      <w:proofErr w:type="spellEnd"/>
      <w:r>
        <w:rPr>
          <w:rFonts w:ascii="ArialMT" w:hAnsi="ArialMT" w:cs="ArialMT"/>
          <w:sz w:val="24"/>
          <w:szCs w:val="24"/>
        </w:rPr>
        <w:t xml:space="preserve"> JJ,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Galliciotti</w:t>
      </w:r>
      <w:proofErr w:type="spellEnd"/>
      <w:r>
        <w:rPr>
          <w:rFonts w:ascii="ArialMT" w:hAnsi="ArialMT" w:cs="ArialMT"/>
          <w:sz w:val="24"/>
          <w:szCs w:val="24"/>
        </w:rPr>
        <w:t xml:space="preserve"> G, Monteiro MJ (2021). </w:t>
      </w:r>
      <w:proofErr w:type="spellStart"/>
      <w:r>
        <w:rPr>
          <w:rFonts w:ascii="ArialMT" w:hAnsi="ArialMT" w:cs="ArialMT"/>
          <w:sz w:val="24"/>
          <w:szCs w:val="24"/>
        </w:rPr>
        <w:t>Serpin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neuropathology</w:t>
      </w:r>
      <w:proofErr w:type="spellEnd"/>
      <w:r>
        <w:rPr>
          <w:rFonts w:ascii="ArialMT" w:hAnsi="ArialMT" w:cs="ArialMT"/>
          <w:sz w:val="24"/>
          <w:szCs w:val="24"/>
        </w:rPr>
        <w:t xml:space="preserve"> in the P497S UBQNL2 mouse model of ALS/FTD. Brain </w:t>
      </w:r>
      <w:proofErr w:type="spellStart"/>
      <w:r>
        <w:rPr>
          <w:rFonts w:ascii="ArialMT" w:hAnsi="ArialMT" w:cs="ArialMT"/>
          <w:sz w:val="24"/>
          <w:szCs w:val="24"/>
        </w:rPr>
        <w:t>Pathology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29:e12948</w:t>
      </w:r>
    </w:p>
    <w:p w14:paraId="08B77559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60DCADC" w14:textId="77C56412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Ronzoni R, </w:t>
      </w:r>
      <w:proofErr w:type="spellStart"/>
      <w:r>
        <w:rPr>
          <w:rFonts w:ascii="ArialMT" w:hAnsi="ArialMT" w:cs="ArialMT"/>
          <w:sz w:val="24"/>
          <w:szCs w:val="24"/>
        </w:rPr>
        <w:t>Heyer-Chauhan</w:t>
      </w:r>
      <w:proofErr w:type="spellEnd"/>
      <w:r>
        <w:rPr>
          <w:rFonts w:ascii="ArialMT" w:hAnsi="ArialMT" w:cs="ArialMT"/>
          <w:sz w:val="24"/>
          <w:szCs w:val="24"/>
        </w:rPr>
        <w:t xml:space="preserve"> N, Fra A, Pearce AC, Rüdiger M,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>, Irving JA, Lomas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DA (2021). The </w:t>
      </w:r>
      <w:proofErr w:type="spellStart"/>
      <w:r>
        <w:rPr>
          <w:rFonts w:ascii="ArialMT" w:hAnsi="ArialMT" w:cs="ArialMT"/>
          <w:sz w:val="24"/>
          <w:szCs w:val="24"/>
        </w:rPr>
        <w:t>molecular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species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responsible</w:t>
      </w:r>
      <w:proofErr w:type="spellEnd"/>
      <w:r>
        <w:rPr>
          <w:rFonts w:ascii="ArialMT" w:hAnsi="ArialMT" w:cs="ArialMT"/>
          <w:sz w:val="24"/>
          <w:szCs w:val="24"/>
        </w:rPr>
        <w:t xml:space="preserve"> for alpha-1 </w:t>
      </w:r>
      <w:proofErr w:type="spellStart"/>
      <w:r>
        <w:rPr>
          <w:rFonts w:ascii="ArialMT" w:hAnsi="ArialMT" w:cs="ArialMT"/>
          <w:sz w:val="24"/>
          <w:szCs w:val="24"/>
        </w:rPr>
        <w:t>antitrypsin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deficiency</w:t>
      </w:r>
      <w:proofErr w:type="spellEnd"/>
      <w:r>
        <w:rPr>
          <w:rFonts w:ascii="ArialMT" w:hAnsi="ArialMT" w:cs="ArialMT"/>
          <w:sz w:val="24"/>
          <w:szCs w:val="24"/>
        </w:rPr>
        <w:t xml:space="preserve"> are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suppressed</w:t>
      </w:r>
      <w:proofErr w:type="spellEnd"/>
      <w:r>
        <w:rPr>
          <w:rFonts w:ascii="ArialMT" w:hAnsi="ArialMT" w:cs="ArialMT"/>
          <w:sz w:val="24"/>
          <w:szCs w:val="24"/>
        </w:rPr>
        <w:t xml:space="preserve"> by a small </w:t>
      </w:r>
      <w:proofErr w:type="spellStart"/>
      <w:r>
        <w:rPr>
          <w:rFonts w:ascii="ArialMT" w:hAnsi="ArialMT" w:cs="ArialMT"/>
          <w:sz w:val="24"/>
          <w:szCs w:val="24"/>
        </w:rPr>
        <w:t>molecular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chaperone</w:t>
      </w:r>
      <w:proofErr w:type="spellEnd"/>
      <w:r>
        <w:rPr>
          <w:rFonts w:ascii="ArialMT" w:hAnsi="ArialMT" w:cs="ArialMT"/>
          <w:sz w:val="24"/>
          <w:szCs w:val="24"/>
        </w:rPr>
        <w:t>. The FEBS Journal, 288:2222-2237</w:t>
      </w:r>
    </w:p>
    <w:p w14:paraId="25E1AFB8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08E8D590" w14:textId="4700D4B0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Faull</w:t>
      </w:r>
      <w:proofErr w:type="spellEnd"/>
      <w:r>
        <w:rPr>
          <w:rFonts w:ascii="ArialMT" w:hAnsi="ArialMT" w:cs="ArialMT"/>
          <w:sz w:val="24"/>
          <w:szCs w:val="24"/>
        </w:rPr>
        <w:t xml:space="preserve"> SV, </w:t>
      </w:r>
      <w:proofErr w:type="spellStart"/>
      <w:r>
        <w:rPr>
          <w:rFonts w:ascii="ArialMT" w:hAnsi="ArialMT" w:cs="ArialMT"/>
          <w:sz w:val="24"/>
          <w:szCs w:val="24"/>
        </w:rPr>
        <w:t>Elliston</w:t>
      </w:r>
      <w:proofErr w:type="spellEnd"/>
      <w:r>
        <w:rPr>
          <w:rFonts w:ascii="ArialMT" w:hAnsi="ArialMT" w:cs="ArialMT"/>
          <w:sz w:val="24"/>
          <w:szCs w:val="24"/>
        </w:rPr>
        <w:t xml:space="preserve"> ELK, </w:t>
      </w:r>
      <w:proofErr w:type="spellStart"/>
      <w:r>
        <w:rPr>
          <w:rFonts w:ascii="ArialMT" w:hAnsi="ArialMT" w:cs="ArialMT"/>
          <w:sz w:val="24"/>
          <w:szCs w:val="24"/>
        </w:rPr>
        <w:t>Gooptu</w:t>
      </w:r>
      <w:proofErr w:type="spellEnd"/>
      <w:r>
        <w:rPr>
          <w:rFonts w:ascii="ArialMT" w:hAnsi="ArialMT" w:cs="ArialMT"/>
          <w:sz w:val="24"/>
          <w:szCs w:val="24"/>
        </w:rPr>
        <w:t xml:space="preserve"> B, Jagger AM, </w:t>
      </w:r>
      <w:proofErr w:type="spellStart"/>
      <w:r>
        <w:rPr>
          <w:rFonts w:ascii="ArialMT" w:hAnsi="ArialMT" w:cs="ArialMT"/>
          <w:sz w:val="24"/>
          <w:szCs w:val="24"/>
        </w:rPr>
        <w:t>Aldobiyan</w:t>
      </w:r>
      <w:proofErr w:type="spellEnd"/>
      <w:r>
        <w:rPr>
          <w:rFonts w:ascii="ArialMT" w:hAnsi="ArialMT" w:cs="ArialMT"/>
          <w:sz w:val="24"/>
          <w:szCs w:val="24"/>
        </w:rPr>
        <w:t xml:space="preserve"> I, </w:t>
      </w:r>
      <w:proofErr w:type="spellStart"/>
      <w:r>
        <w:rPr>
          <w:rFonts w:ascii="ArialMT" w:hAnsi="ArialMT" w:cs="ArialMT"/>
          <w:sz w:val="24"/>
          <w:szCs w:val="24"/>
        </w:rPr>
        <w:t>Redzej</w:t>
      </w:r>
      <w:proofErr w:type="spellEnd"/>
      <w:r>
        <w:rPr>
          <w:rFonts w:ascii="ArialMT" w:hAnsi="ArialMT" w:cs="ArialMT"/>
          <w:sz w:val="24"/>
          <w:szCs w:val="24"/>
        </w:rPr>
        <w:t xml:space="preserve"> A, </w:t>
      </w:r>
      <w:proofErr w:type="spellStart"/>
      <w:r>
        <w:rPr>
          <w:rFonts w:ascii="ArialMT" w:hAnsi="ArialMT" w:cs="ArialMT"/>
          <w:sz w:val="24"/>
          <w:szCs w:val="24"/>
        </w:rPr>
        <w:t>Badaoui</w:t>
      </w:r>
      <w:proofErr w:type="spellEnd"/>
      <w:r>
        <w:rPr>
          <w:rFonts w:ascii="ArialMT" w:hAnsi="ArialMT" w:cs="ArialMT"/>
          <w:sz w:val="24"/>
          <w:szCs w:val="24"/>
        </w:rPr>
        <w:t xml:space="preserve"> M, </w:t>
      </w:r>
      <w:proofErr w:type="spellStart"/>
      <w:r>
        <w:rPr>
          <w:rFonts w:ascii="ArialMT" w:hAnsi="ArialMT" w:cs="ArialMT"/>
          <w:sz w:val="24"/>
          <w:szCs w:val="24"/>
        </w:rPr>
        <w:t>Heyer-Chauhan</w:t>
      </w:r>
      <w:proofErr w:type="spellEnd"/>
      <w:r>
        <w:rPr>
          <w:rFonts w:ascii="ArialMT" w:hAnsi="ArialMT" w:cs="ArialMT"/>
          <w:sz w:val="24"/>
          <w:szCs w:val="24"/>
        </w:rPr>
        <w:t xml:space="preserve"> N, Rashid ST, Reynolds GM, Adams DH,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>, Orlova EV, Irving JA, Lomas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DA (2020). The </w:t>
      </w:r>
      <w:proofErr w:type="spellStart"/>
      <w:r>
        <w:rPr>
          <w:rFonts w:ascii="ArialMT" w:hAnsi="ArialMT" w:cs="ArialMT"/>
          <w:sz w:val="24"/>
          <w:szCs w:val="24"/>
        </w:rPr>
        <w:t>structural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basis</w:t>
      </w:r>
      <w:proofErr w:type="spellEnd"/>
      <w:r>
        <w:rPr>
          <w:rFonts w:ascii="ArialMT" w:hAnsi="ArialMT" w:cs="ArialMT"/>
          <w:sz w:val="24"/>
          <w:szCs w:val="24"/>
        </w:rPr>
        <w:t xml:space="preserve"> for Z alpha-1 </w:t>
      </w:r>
      <w:proofErr w:type="spellStart"/>
      <w:r>
        <w:rPr>
          <w:rFonts w:ascii="ArialMT" w:hAnsi="ArialMT" w:cs="ArialMT"/>
          <w:sz w:val="24"/>
          <w:szCs w:val="24"/>
        </w:rPr>
        <w:t>antitrypsin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polymerization</w:t>
      </w:r>
      <w:proofErr w:type="spellEnd"/>
      <w:r>
        <w:rPr>
          <w:rFonts w:ascii="ArialMT" w:hAnsi="ArialMT" w:cs="ArialMT"/>
          <w:sz w:val="24"/>
          <w:szCs w:val="24"/>
        </w:rPr>
        <w:t xml:space="preserve"> in the </w:t>
      </w:r>
      <w:proofErr w:type="spellStart"/>
      <w:r>
        <w:rPr>
          <w:rFonts w:ascii="ArialMT" w:hAnsi="ArialMT" w:cs="ArialMT"/>
          <w:sz w:val="24"/>
          <w:szCs w:val="24"/>
        </w:rPr>
        <w:t>liver</w:t>
      </w:r>
      <w:proofErr w:type="spellEnd"/>
      <w:r>
        <w:rPr>
          <w:rFonts w:ascii="ArialMT" w:hAnsi="ArialMT" w:cs="ArialMT"/>
          <w:sz w:val="24"/>
          <w:szCs w:val="24"/>
        </w:rPr>
        <w:t>. Science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Advances</w:t>
      </w:r>
      <w:proofErr w:type="spellEnd"/>
      <w:r>
        <w:rPr>
          <w:rFonts w:ascii="ArialMT" w:hAnsi="ArialMT" w:cs="ArialMT"/>
          <w:sz w:val="24"/>
          <w:szCs w:val="24"/>
        </w:rPr>
        <w:t>, 6:eabc1370</w:t>
      </w:r>
    </w:p>
    <w:p w14:paraId="53278BAC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95FED44" w14:textId="2EAFE74D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Laffranchi M, </w:t>
      </w:r>
      <w:proofErr w:type="spellStart"/>
      <w:r>
        <w:rPr>
          <w:rFonts w:ascii="ArialMT" w:hAnsi="ArialMT" w:cs="ArialMT"/>
          <w:sz w:val="24"/>
          <w:szCs w:val="24"/>
        </w:rPr>
        <w:t>Elliston</w:t>
      </w:r>
      <w:proofErr w:type="spellEnd"/>
      <w:r>
        <w:rPr>
          <w:rFonts w:ascii="ArialMT" w:hAnsi="ArialMT" w:cs="ArialMT"/>
          <w:sz w:val="24"/>
          <w:szCs w:val="24"/>
        </w:rPr>
        <w:t xml:space="preserve"> ELK,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 xml:space="preserve">, Perez J, Ronzoni R, Jagger AM, </w:t>
      </w:r>
      <w:proofErr w:type="spellStart"/>
      <w:r>
        <w:rPr>
          <w:rFonts w:ascii="ArialMT" w:hAnsi="ArialMT" w:cs="ArialMT"/>
          <w:sz w:val="24"/>
          <w:szCs w:val="24"/>
        </w:rPr>
        <w:t>Heyer-Chauhan</w:t>
      </w:r>
      <w:proofErr w:type="spellEnd"/>
      <w:r>
        <w:rPr>
          <w:rFonts w:ascii="ArialMT" w:hAnsi="ArialMT" w:cs="ArialMT"/>
          <w:sz w:val="24"/>
          <w:szCs w:val="24"/>
        </w:rPr>
        <w:t xml:space="preserve"> N,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Brantly</w:t>
      </w:r>
      <w:proofErr w:type="spellEnd"/>
      <w:r>
        <w:rPr>
          <w:rFonts w:ascii="ArialMT" w:hAnsi="ArialMT" w:cs="ArialMT"/>
          <w:sz w:val="24"/>
          <w:szCs w:val="24"/>
        </w:rPr>
        <w:t xml:space="preserve"> ML, Fra A, Lomas DA, Irving JA (2020). </w:t>
      </w:r>
      <w:proofErr w:type="spellStart"/>
      <w:r>
        <w:rPr>
          <w:rFonts w:ascii="ArialMT" w:hAnsi="ArialMT" w:cs="ArialMT"/>
          <w:sz w:val="24"/>
          <w:szCs w:val="24"/>
        </w:rPr>
        <w:t>Intrahepatic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heteropolymerisation</w:t>
      </w:r>
      <w:proofErr w:type="spellEnd"/>
      <w:r>
        <w:rPr>
          <w:rFonts w:ascii="ArialMT" w:hAnsi="ArialMT" w:cs="ArialMT"/>
          <w:sz w:val="24"/>
          <w:szCs w:val="24"/>
        </w:rPr>
        <w:t xml:space="preserve"> of M and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Z alpha-1-antitrypsin. JCI Insight, 5:e135459</w:t>
      </w:r>
    </w:p>
    <w:p w14:paraId="6E7E68F5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69F8FDDF" w14:textId="6CA5442B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Visentin C, Musso L, Broggini L, Bonato F, Russo R, Moriconi C, Bolognesi M,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Dallavalle S, Passarella D, Ricagno S (2020). </w:t>
      </w:r>
      <w:proofErr w:type="spellStart"/>
      <w:r>
        <w:rPr>
          <w:rFonts w:ascii="ArialMT" w:hAnsi="ArialMT" w:cs="ArialMT"/>
          <w:sz w:val="24"/>
          <w:szCs w:val="24"/>
        </w:rPr>
        <w:t>Embelin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as</w:t>
      </w:r>
      <w:proofErr w:type="spellEnd"/>
      <w:r>
        <w:rPr>
          <w:rFonts w:ascii="ArialMT" w:hAnsi="ArialMT" w:cs="ArialMT"/>
          <w:sz w:val="24"/>
          <w:szCs w:val="24"/>
        </w:rPr>
        <w:t xml:space="preserve"> a lead compound for new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neuroserpin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polymerization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inhibitors</w:t>
      </w:r>
      <w:proofErr w:type="spellEnd"/>
      <w:r>
        <w:rPr>
          <w:rFonts w:ascii="ArialMT" w:hAnsi="ArialMT" w:cs="ArialMT"/>
          <w:sz w:val="24"/>
          <w:szCs w:val="24"/>
        </w:rPr>
        <w:t>. Life, 10:111</w:t>
      </w:r>
    </w:p>
    <w:p w14:paraId="5D456E59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10304BD3" w14:textId="1B350D21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Visentin C, Broggini L, Sala BM, Russo R, </w:t>
      </w:r>
      <w:proofErr w:type="spellStart"/>
      <w:r>
        <w:rPr>
          <w:rFonts w:ascii="ArialMT" w:hAnsi="ArialMT" w:cs="ArialMT"/>
          <w:sz w:val="24"/>
          <w:szCs w:val="24"/>
        </w:rPr>
        <w:t>Barbiroli</w:t>
      </w:r>
      <w:proofErr w:type="spellEnd"/>
      <w:r>
        <w:rPr>
          <w:rFonts w:ascii="ArialMT" w:hAnsi="ArialMT" w:cs="ArialMT"/>
          <w:sz w:val="24"/>
          <w:szCs w:val="24"/>
        </w:rPr>
        <w:t xml:space="preserve"> A, Santambrogio C, Nonnis S,</w:t>
      </w:r>
    </w:p>
    <w:p w14:paraId="74DBC1F6" w14:textId="795C129C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Dubnovistky</w:t>
      </w:r>
      <w:proofErr w:type="spellEnd"/>
      <w:r>
        <w:rPr>
          <w:rFonts w:ascii="ArialMT" w:hAnsi="ArialMT" w:cs="ArialMT"/>
          <w:sz w:val="24"/>
          <w:szCs w:val="24"/>
        </w:rPr>
        <w:t xml:space="preserve"> A, Bolognesi M,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Achour</w:t>
      </w:r>
      <w:proofErr w:type="spellEnd"/>
      <w:r>
        <w:rPr>
          <w:rFonts w:ascii="ArialMT" w:hAnsi="ArialMT" w:cs="ArialMT"/>
          <w:sz w:val="24"/>
          <w:szCs w:val="24"/>
        </w:rPr>
        <w:t xml:space="preserve"> A, Ricagno S (2020). </w:t>
      </w:r>
      <w:proofErr w:type="spellStart"/>
      <w:r>
        <w:rPr>
          <w:rFonts w:ascii="ArialMT" w:hAnsi="ArialMT" w:cs="ArialMT"/>
          <w:sz w:val="24"/>
          <w:szCs w:val="24"/>
        </w:rPr>
        <w:t>Glycosylation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tunes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neuroserpin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physiological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pathological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properties</w:t>
      </w:r>
      <w:proofErr w:type="spellEnd"/>
      <w:r>
        <w:rPr>
          <w:rFonts w:ascii="ArialMT" w:hAnsi="ArialMT" w:cs="ArialMT"/>
          <w:sz w:val="24"/>
          <w:szCs w:val="24"/>
        </w:rPr>
        <w:t xml:space="preserve">. International Journal of </w:t>
      </w:r>
      <w:proofErr w:type="spellStart"/>
      <w:r>
        <w:rPr>
          <w:rFonts w:ascii="ArialMT" w:hAnsi="ArialMT" w:cs="ArialMT"/>
          <w:sz w:val="24"/>
          <w:szCs w:val="24"/>
        </w:rPr>
        <w:t>Molecular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Sciences, 21:E3235</w:t>
      </w:r>
    </w:p>
    <w:p w14:paraId="68224420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19CED16C" w14:textId="739E0D5A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Mela M, </w:t>
      </w:r>
      <w:proofErr w:type="spellStart"/>
      <w:r>
        <w:rPr>
          <w:rFonts w:ascii="ArialMT" w:hAnsi="ArialMT" w:cs="ArialMT"/>
          <w:sz w:val="24"/>
          <w:szCs w:val="24"/>
        </w:rPr>
        <w:t>Smeeton</w:t>
      </w:r>
      <w:proofErr w:type="spellEnd"/>
      <w:r>
        <w:rPr>
          <w:rFonts w:ascii="ArialMT" w:hAnsi="ArialMT" w:cs="ArialMT"/>
          <w:sz w:val="24"/>
          <w:szCs w:val="24"/>
        </w:rPr>
        <w:t xml:space="preserve"> W, Davies SE,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>, Scarpini C, Coleman N, Alexander GJM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(2020). The alpha-1 </w:t>
      </w:r>
      <w:proofErr w:type="spellStart"/>
      <w:r>
        <w:rPr>
          <w:rFonts w:ascii="ArialMT" w:hAnsi="ArialMT" w:cs="ArialMT"/>
          <w:sz w:val="24"/>
          <w:szCs w:val="24"/>
        </w:rPr>
        <w:t>antitrypsin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polymer</w:t>
      </w:r>
      <w:proofErr w:type="spellEnd"/>
      <w:r>
        <w:rPr>
          <w:rFonts w:ascii="ArialMT" w:hAnsi="ArialMT" w:cs="ArialMT"/>
          <w:sz w:val="24"/>
          <w:szCs w:val="24"/>
        </w:rPr>
        <w:t xml:space="preserve"> load </w:t>
      </w:r>
      <w:proofErr w:type="spellStart"/>
      <w:r>
        <w:rPr>
          <w:rFonts w:ascii="ArialMT" w:hAnsi="ArialMT" w:cs="ArialMT"/>
          <w:sz w:val="24"/>
          <w:szCs w:val="24"/>
        </w:rPr>
        <w:t>correlates</w:t>
      </w:r>
      <w:proofErr w:type="spellEnd"/>
      <w:r>
        <w:rPr>
          <w:rFonts w:ascii="ArialMT" w:hAnsi="ArialMT" w:cs="ArialMT"/>
          <w:sz w:val="24"/>
          <w:szCs w:val="24"/>
        </w:rPr>
        <w:t xml:space="preserve"> with </w:t>
      </w:r>
      <w:proofErr w:type="spellStart"/>
      <w:r>
        <w:rPr>
          <w:rFonts w:ascii="ArialMT" w:hAnsi="ArialMT" w:cs="ArialMT"/>
          <w:sz w:val="24"/>
          <w:szCs w:val="24"/>
        </w:rPr>
        <w:t>hepatocyte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senescence</w:t>
      </w:r>
      <w:proofErr w:type="spellEnd"/>
      <w:r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</w:t>
      </w:r>
      <w:r>
        <w:rPr>
          <w:rFonts w:ascii="ArialMT" w:hAnsi="ArialMT" w:cs="ArialMT"/>
          <w:sz w:val="24"/>
          <w:szCs w:val="24"/>
        </w:rPr>
        <w:t>ibrosis</w:t>
      </w:r>
      <w:proofErr w:type="spellEnd"/>
      <w:r>
        <w:rPr>
          <w:rFonts w:ascii="ArialMT" w:hAnsi="ArialMT" w:cs="ArialMT"/>
          <w:sz w:val="24"/>
          <w:szCs w:val="24"/>
        </w:rPr>
        <w:t xml:space="preserve"> stage and </w:t>
      </w:r>
      <w:proofErr w:type="spellStart"/>
      <w:r>
        <w:rPr>
          <w:rFonts w:ascii="ArialMT" w:hAnsi="ArialMT" w:cs="ArialMT"/>
          <w:sz w:val="24"/>
          <w:szCs w:val="24"/>
        </w:rPr>
        <w:t>liver-related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mortality</w:t>
      </w:r>
      <w:proofErr w:type="spell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Chronic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Obstructive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Pulmonary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Diseases</w:t>
      </w:r>
      <w:proofErr w:type="spellEnd"/>
      <w:r>
        <w:rPr>
          <w:rFonts w:ascii="ArialMT" w:hAnsi="ArialMT" w:cs="ArialMT"/>
          <w:sz w:val="24"/>
          <w:szCs w:val="24"/>
        </w:rPr>
        <w:t>, 7:151-162</w:t>
      </w:r>
    </w:p>
    <w:p w14:paraId="0C51E572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9D6D0EC" w14:textId="1F61FD22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Trobiani</w:t>
      </w:r>
      <w:proofErr w:type="spellEnd"/>
      <w:r>
        <w:rPr>
          <w:rFonts w:ascii="ArialMT" w:hAnsi="ArialMT" w:cs="ArialMT"/>
          <w:sz w:val="24"/>
          <w:szCs w:val="24"/>
        </w:rPr>
        <w:t xml:space="preserve"> L, Favaloro FL, Di Castro MA, Di Mattia M, Cariello M,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>, Canterini S, De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Stefano ME, </w:t>
      </w:r>
      <w:proofErr w:type="spellStart"/>
      <w:r>
        <w:rPr>
          <w:rFonts w:ascii="ArialMT" w:hAnsi="ArialMT" w:cs="ArialMT"/>
          <w:sz w:val="24"/>
          <w:szCs w:val="24"/>
        </w:rPr>
        <w:t>Comoletti</w:t>
      </w:r>
      <w:proofErr w:type="spellEnd"/>
      <w:r>
        <w:rPr>
          <w:rFonts w:ascii="ArialMT" w:hAnsi="ArialMT" w:cs="ArialMT"/>
          <w:sz w:val="24"/>
          <w:szCs w:val="24"/>
        </w:rPr>
        <w:t xml:space="preserve"> D, Limatola C, De Jaco A (2018). UPR </w:t>
      </w:r>
      <w:proofErr w:type="spellStart"/>
      <w:r>
        <w:rPr>
          <w:rFonts w:ascii="ArialMT" w:hAnsi="ArialMT" w:cs="ArialMT"/>
          <w:sz w:val="24"/>
          <w:szCs w:val="24"/>
        </w:rPr>
        <w:t>activation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specifically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modulates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glutamate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neurotransmission</w:t>
      </w:r>
      <w:proofErr w:type="spellEnd"/>
      <w:r>
        <w:rPr>
          <w:rFonts w:ascii="ArialMT" w:hAnsi="ArialMT" w:cs="ArialMT"/>
          <w:sz w:val="24"/>
          <w:szCs w:val="24"/>
        </w:rPr>
        <w:t xml:space="preserve"> in the </w:t>
      </w:r>
      <w:proofErr w:type="spellStart"/>
      <w:r>
        <w:rPr>
          <w:rFonts w:ascii="ArialMT" w:hAnsi="ArialMT" w:cs="ArialMT"/>
          <w:sz w:val="24"/>
          <w:szCs w:val="24"/>
        </w:rPr>
        <w:t>cerebellum</w:t>
      </w:r>
      <w:proofErr w:type="spellEnd"/>
      <w:r>
        <w:rPr>
          <w:rFonts w:ascii="ArialMT" w:hAnsi="ArialMT" w:cs="ArialMT"/>
          <w:sz w:val="24"/>
          <w:szCs w:val="24"/>
        </w:rPr>
        <w:t xml:space="preserve"> of a mouse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model of </w:t>
      </w:r>
      <w:proofErr w:type="spellStart"/>
      <w:r>
        <w:rPr>
          <w:rFonts w:ascii="ArialMT" w:hAnsi="ArialMT" w:cs="ArialMT"/>
          <w:sz w:val="24"/>
          <w:szCs w:val="24"/>
        </w:rPr>
        <w:t>autism</w:t>
      </w:r>
      <w:proofErr w:type="spellEnd"/>
      <w:r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Neurobiology</w:t>
      </w:r>
      <w:proofErr w:type="spellEnd"/>
      <w:r>
        <w:rPr>
          <w:rFonts w:ascii="ArialMT" w:hAnsi="ArialMT" w:cs="ArialMT"/>
          <w:sz w:val="24"/>
          <w:szCs w:val="24"/>
        </w:rPr>
        <w:t xml:space="preserve"> of </w:t>
      </w:r>
      <w:proofErr w:type="spellStart"/>
      <w:r>
        <w:rPr>
          <w:rFonts w:ascii="ArialMT" w:hAnsi="ArialMT" w:cs="ArialMT"/>
          <w:sz w:val="24"/>
          <w:szCs w:val="24"/>
        </w:rPr>
        <w:t>Disease</w:t>
      </w:r>
      <w:proofErr w:type="spellEnd"/>
      <w:r>
        <w:rPr>
          <w:rFonts w:ascii="ArialMT" w:hAnsi="ArialMT" w:cs="ArialMT"/>
          <w:sz w:val="24"/>
          <w:szCs w:val="24"/>
        </w:rPr>
        <w:t>, 120:139-150</w:t>
      </w:r>
    </w:p>
    <w:p w14:paraId="40D313D9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52B71ED8" w14:textId="537DFAB0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Fra A, D’Acunto E, Laffranchi M,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Miranda E </w:t>
      </w:r>
      <w:r>
        <w:rPr>
          <w:rFonts w:ascii="ArialMT" w:hAnsi="ArialMT" w:cs="ArialMT"/>
          <w:sz w:val="24"/>
          <w:szCs w:val="24"/>
        </w:rPr>
        <w:t xml:space="preserve">(2018). Cellular models for the </w:t>
      </w:r>
      <w:proofErr w:type="spellStart"/>
      <w:r>
        <w:rPr>
          <w:rFonts w:ascii="ArialMT" w:hAnsi="ArialMT" w:cs="ArialMT"/>
          <w:sz w:val="24"/>
          <w:szCs w:val="24"/>
        </w:rPr>
        <w:t>serpinopathies</w:t>
      </w:r>
      <w:proofErr w:type="spellEnd"/>
      <w:r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In: </w:t>
      </w:r>
      <w:proofErr w:type="spellStart"/>
      <w:r>
        <w:rPr>
          <w:rFonts w:ascii="ArialMT" w:hAnsi="ArialMT" w:cs="ArialMT"/>
          <w:sz w:val="24"/>
          <w:szCs w:val="24"/>
        </w:rPr>
        <w:t>Serpins</w:t>
      </w:r>
      <w:proofErr w:type="spellEnd"/>
      <w:r>
        <w:rPr>
          <w:rFonts w:ascii="ArialMT" w:hAnsi="ArialMT" w:cs="ArialMT"/>
          <w:sz w:val="24"/>
          <w:szCs w:val="24"/>
        </w:rPr>
        <w:t xml:space="preserve">: </w:t>
      </w:r>
      <w:proofErr w:type="spellStart"/>
      <w:r>
        <w:rPr>
          <w:rFonts w:ascii="ArialMT" w:hAnsi="ArialMT" w:cs="ArialMT"/>
          <w:sz w:val="24"/>
          <w:szCs w:val="24"/>
        </w:rPr>
        <w:t>methods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protocols</w:t>
      </w:r>
      <w:proofErr w:type="spellEnd"/>
      <w:r>
        <w:rPr>
          <w:rFonts w:ascii="ArialMT" w:hAnsi="ArialMT" w:cs="ArialMT"/>
          <w:sz w:val="24"/>
          <w:szCs w:val="24"/>
        </w:rPr>
        <w:t xml:space="preserve">. Methods in </w:t>
      </w:r>
      <w:proofErr w:type="spellStart"/>
      <w:r>
        <w:rPr>
          <w:rFonts w:ascii="ArialMT" w:hAnsi="ArialMT" w:cs="ArialMT"/>
          <w:sz w:val="24"/>
          <w:szCs w:val="24"/>
        </w:rPr>
        <w:t>Molecular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Biology</w:t>
      </w:r>
      <w:proofErr w:type="spellEnd"/>
      <w:r>
        <w:rPr>
          <w:rFonts w:ascii="ArialMT" w:hAnsi="ArialMT" w:cs="ArialMT"/>
          <w:sz w:val="24"/>
          <w:szCs w:val="24"/>
        </w:rPr>
        <w:t>, 1826:109-121</w:t>
      </w:r>
    </w:p>
    <w:p w14:paraId="604A63BD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2718DBBC" w14:textId="5491C9F4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Bazzan E, </w:t>
      </w:r>
      <w:proofErr w:type="spellStart"/>
      <w:r>
        <w:rPr>
          <w:rFonts w:ascii="ArialMT" w:hAnsi="ArialMT" w:cs="ArialMT"/>
          <w:sz w:val="24"/>
          <w:szCs w:val="24"/>
        </w:rPr>
        <w:t>Tinè</w:t>
      </w:r>
      <w:proofErr w:type="spellEnd"/>
      <w:r>
        <w:rPr>
          <w:rFonts w:ascii="ArialMT" w:hAnsi="ArialMT" w:cs="ArialMT"/>
          <w:sz w:val="24"/>
          <w:szCs w:val="24"/>
        </w:rPr>
        <w:t xml:space="preserve"> M, Biondini D, Benetti R, Baraldo S, Turato G, </w:t>
      </w:r>
      <w:proofErr w:type="spellStart"/>
      <w:r>
        <w:rPr>
          <w:rFonts w:ascii="ArialMT" w:hAnsi="ArialMT" w:cs="ArialMT"/>
          <w:sz w:val="24"/>
          <w:szCs w:val="24"/>
        </w:rPr>
        <w:t>Fagiuoli</w:t>
      </w:r>
      <w:proofErr w:type="spellEnd"/>
      <w:r>
        <w:rPr>
          <w:rFonts w:ascii="ArialMT" w:hAnsi="ArialMT" w:cs="ArialMT"/>
          <w:sz w:val="24"/>
          <w:szCs w:val="24"/>
        </w:rPr>
        <w:t xml:space="preserve"> S, Sonzogni A,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Rigobello C, Rea F, Calabrese F, </w:t>
      </w:r>
      <w:proofErr w:type="spellStart"/>
      <w:r>
        <w:rPr>
          <w:rFonts w:ascii="ArialMT" w:hAnsi="ArialMT" w:cs="ArialMT"/>
          <w:sz w:val="24"/>
          <w:szCs w:val="24"/>
        </w:rPr>
        <w:t>Foschino</w:t>
      </w:r>
      <w:proofErr w:type="spellEnd"/>
      <w:r>
        <w:rPr>
          <w:rFonts w:ascii="ArialMT" w:hAnsi="ArialMT" w:cs="ArialMT"/>
          <w:sz w:val="24"/>
          <w:szCs w:val="24"/>
        </w:rPr>
        <w:t xml:space="preserve">-Barbaro MP, </w:t>
      </w:r>
      <w:r>
        <w:rPr>
          <w:rFonts w:ascii="Arial-BoldMT" w:hAnsi="Arial-BoldMT" w:cs="Arial-BoldMT"/>
          <w:b/>
          <w:bCs/>
          <w:sz w:val="24"/>
          <w:szCs w:val="24"/>
        </w:rPr>
        <w:t>Miranda E</w:t>
      </w:r>
      <w:r>
        <w:rPr>
          <w:rFonts w:ascii="ArialMT" w:hAnsi="ArialMT" w:cs="ArialMT"/>
          <w:sz w:val="24"/>
          <w:szCs w:val="24"/>
        </w:rPr>
        <w:t>, Lomas DA, Saetta M,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Cosio MG (2018). Alpha1-antitrypsin </w:t>
      </w:r>
      <w:proofErr w:type="spellStart"/>
      <w:r>
        <w:rPr>
          <w:rFonts w:ascii="ArialMT" w:hAnsi="ArialMT" w:cs="ArialMT"/>
          <w:sz w:val="24"/>
          <w:szCs w:val="24"/>
        </w:rPr>
        <w:t>polymerizes</w:t>
      </w:r>
      <w:proofErr w:type="spellEnd"/>
      <w:r>
        <w:rPr>
          <w:rFonts w:ascii="ArialMT" w:hAnsi="ArialMT" w:cs="ArialMT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sz w:val="24"/>
          <w:szCs w:val="24"/>
        </w:rPr>
        <w:t>alveolar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macrophages</w:t>
      </w:r>
      <w:proofErr w:type="spellEnd"/>
      <w:r>
        <w:rPr>
          <w:rFonts w:ascii="ArialMT" w:hAnsi="ArialMT" w:cs="ArialMT"/>
          <w:sz w:val="24"/>
          <w:szCs w:val="24"/>
        </w:rPr>
        <w:t xml:space="preserve"> of </w:t>
      </w:r>
      <w:proofErr w:type="spellStart"/>
      <w:r>
        <w:rPr>
          <w:rFonts w:ascii="ArialMT" w:hAnsi="ArialMT" w:cs="ArialMT"/>
          <w:sz w:val="24"/>
          <w:szCs w:val="24"/>
        </w:rPr>
        <w:t>smokers</w:t>
      </w:r>
      <w:proofErr w:type="spellEnd"/>
      <w:r>
        <w:rPr>
          <w:rFonts w:ascii="ArialMT" w:hAnsi="ArialMT" w:cs="ArialMT"/>
          <w:sz w:val="24"/>
          <w:szCs w:val="24"/>
        </w:rPr>
        <w:t xml:space="preserve"> with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and </w:t>
      </w:r>
      <w:proofErr w:type="spellStart"/>
      <w:r>
        <w:rPr>
          <w:rFonts w:ascii="ArialMT" w:hAnsi="ArialMT" w:cs="ArialMT"/>
          <w:sz w:val="24"/>
          <w:szCs w:val="24"/>
        </w:rPr>
        <w:t>without</w:t>
      </w:r>
      <w:proofErr w:type="spellEnd"/>
      <w:r>
        <w:rPr>
          <w:rFonts w:ascii="ArialMT" w:hAnsi="ArialMT" w:cs="ArialMT"/>
          <w:sz w:val="24"/>
          <w:szCs w:val="24"/>
        </w:rPr>
        <w:t xml:space="preserve"> alpha1-antitrypsin </w:t>
      </w:r>
      <w:proofErr w:type="spellStart"/>
      <w:r>
        <w:rPr>
          <w:rFonts w:ascii="ArialMT" w:hAnsi="ArialMT" w:cs="ArialMT"/>
          <w:sz w:val="24"/>
          <w:szCs w:val="24"/>
        </w:rPr>
        <w:t>deficiency</w:t>
      </w:r>
      <w:proofErr w:type="spell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Chest</w:t>
      </w:r>
      <w:proofErr w:type="spellEnd"/>
      <w:r>
        <w:rPr>
          <w:rFonts w:ascii="ArialMT" w:hAnsi="ArialMT" w:cs="ArialMT"/>
          <w:sz w:val="24"/>
          <w:szCs w:val="24"/>
        </w:rPr>
        <w:t>, 154(3):607-616</w:t>
      </w:r>
    </w:p>
    <w:p w14:paraId="50209990" w14:textId="77777777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FB284A6" w14:textId="77FD6BE1" w:rsid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Book </w:t>
      </w:r>
      <w:proofErr w:type="spellStart"/>
      <w:r>
        <w:rPr>
          <w:rFonts w:ascii="ArialMT" w:hAnsi="ArialMT" w:cs="ArialMT"/>
          <w:sz w:val="24"/>
          <w:szCs w:val="24"/>
        </w:rPr>
        <w:t>chapter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14:paraId="76882BA4" w14:textId="04E092C7" w:rsidR="00234E20" w:rsidRPr="009B20FC" w:rsidRDefault="009B20FC" w:rsidP="009B20F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Galliciotti</w:t>
      </w:r>
      <w:proofErr w:type="spellEnd"/>
      <w:r>
        <w:rPr>
          <w:rFonts w:ascii="ArialMT" w:hAnsi="ArialMT" w:cs="ArialMT"/>
          <w:sz w:val="24"/>
          <w:szCs w:val="24"/>
        </w:rPr>
        <w:t xml:space="preserve"> G, De Jaco A, Sepulveda-Falla D, D’Acunto E,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Miranda E </w:t>
      </w:r>
      <w:r>
        <w:rPr>
          <w:rFonts w:ascii="ArialMT" w:hAnsi="ArialMT" w:cs="ArialMT"/>
          <w:sz w:val="24"/>
          <w:szCs w:val="24"/>
        </w:rPr>
        <w:t xml:space="preserve">(2020). </w:t>
      </w:r>
      <w:proofErr w:type="spellStart"/>
      <w:r>
        <w:rPr>
          <w:rFonts w:ascii="ArialMT" w:hAnsi="ArialMT" w:cs="ArialMT"/>
          <w:sz w:val="24"/>
          <w:szCs w:val="24"/>
        </w:rPr>
        <w:t>Role</w:t>
      </w:r>
      <w:proofErr w:type="spellEnd"/>
      <w:r>
        <w:rPr>
          <w:rFonts w:ascii="ArialMT" w:hAnsi="ArialMT" w:cs="ArialMT"/>
          <w:sz w:val="24"/>
          <w:szCs w:val="24"/>
        </w:rPr>
        <w:t xml:space="preserve"> of </w:t>
      </w:r>
      <w:proofErr w:type="spellStart"/>
      <w:r>
        <w:rPr>
          <w:rFonts w:ascii="ArialMT" w:hAnsi="ArialMT" w:cs="ArialMT"/>
          <w:sz w:val="24"/>
          <w:szCs w:val="24"/>
        </w:rPr>
        <w:t>cellular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oxidative</w:t>
      </w:r>
      <w:proofErr w:type="spellEnd"/>
      <w:r>
        <w:rPr>
          <w:rFonts w:ascii="ArialMT" w:hAnsi="ArialMT" w:cs="ArialMT"/>
          <w:sz w:val="24"/>
          <w:szCs w:val="24"/>
        </w:rPr>
        <w:t xml:space="preserve"> stress in </w:t>
      </w:r>
      <w:proofErr w:type="spellStart"/>
      <w:r>
        <w:rPr>
          <w:rFonts w:ascii="ArialMT" w:hAnsi="ArialMT" w:cs="ArialMT"/>
          <w:sz w:val="24"/>
          <w:szCs w:val="24"/>
        </w:rPr>
        <w:t>dementia</w:t>
      </w:r>
      <w:proofErr w:type="spellEnd"/>
      <w:r>
        <w:rPr>
          <w:rFonts w:ascii="ArialMT" w:hAnsi="ArialMT" w:cs="ArialMT"/>
          <w:sz w:val="24"/>
          <w:szCs w:val="24"/>
        </w:rPr>
        <w:t xml:space="preserve">. Book </w:t>
      </w:r>
      <w:proofErr w:type="spellStart"/>
      <w:r>
        <w:rPr>
          <w:rFonts w:ascii="ArialMT" w:hAnsi="ArialMT" w:cs="ArialMT"/>
          <w:sz w:val="24"/>
          <w:szCs w:val="24"/>
        </w:rPr>
        <w:t>chapter</w:t>
      </w:r>
      <w:proofErr w:type="spellEnd"/>
      <w:r>
        <w:rPr>
          <w:rFonts w:ascii="ArialMT" w:hAnsi="ArialMT" w:cs="ArialMT"/>
          <w:sz w:val="24"/>
          <w:szCs w:val="24"/>
        </w:rPr>
        <w:t xml:space="preserve"> in: The </w:t>
      </w:r>
      <w:proofErr w:type="spellStart"/>
      <w:r>
        <w:rPr>
          <w:rFonts w:ascii="ArialMT" w:hAnsi="ArialMT" w:cs="ArialMT"/>
          <w:sz w:val="24"/>
          <w:szCs w:val="24"/>
        </w:rPr>
        <w:t>neuroscience</w:t>
      </w:r>
      <w:proofErr w:type="spellEnd"/>
      <w:r>
        <w:rPr>
          <w:rFonts w:ascii="ArialMT" w:hAnsi="ArialMT" w:cs="ArialMT"/>
          <w:sz w:val="24"/>
          <w:szCs w:val="24"/>
        </w:rPr>
        <w:t xml:space="preserve"> of </w:t>
      </w:r>
      <w:proofErr w:type="spellStart"/>
      <w:r>
        <w:rPr>
          <w:rFonts w:ascii="ArialMT" w:hAnsi="ArialMT" w:cs="ArialMT"/>
          <w:sz w:val="24"/>
          <w:szCs w:val="24"/>
        </w:rPr>
        <w:t>dementia</w:t>
      </w:r>
      <w:proofErr w:type="spellEnd"/>
      <w:r>
        <w:rPr>
          <w:rFonts w:ascii="ArialMT" w:hAnsi="ArialMT" w:cs="ArialMT"/>
          <w:sz w:val="24"/>
          <w:szCs w:val="24"/>
        </w:rPr>
        <w:t>. Editors: Colin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Martin and Victor </w:t>
      </w:r>
      <w:proofErr w:type="spellStart"/>
      <w:r>
        <w:rPr>
          <w:rFonts w:ascii="ArialMT" w:hAnsi="ArialMT" w:cs="ArialMT"/>
          <w:sz w:val="24"/>
          <w:szCs w:val="24"/>
        </w:rPr>
        <w:t>Preedy</w:t>
      </w:r>
      <w:proofErr w:type="spellEnd"/>
      <w:r>
        <w:rPr>
          <w:rFonts w:ascii="ArialMT" w:hAnsi="ArialMT" w:cs="ArialMT"/>
          <w:sz w:val="24"/>
          <w:szCs w:val="24"/>
        </w:rPr>
        <w:t>. Elsevier (San Diego, USA)</w:t>
      </w:r>
    </w:p>
    <w:sectPr w:rsidR="00234E20" w:rsidRPr="009B2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32F"/>
    <w:multiLevelType w:val="hybridMultilevel"/>
    <w:tmpl w:val="B61E15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3AF8"/>
    <w:multiLevelType w:val="hybridMultilevel"/>
    <w:tmpl w:val="ECC042D2"/>
    <w:lvl w:ilvl="0" w:tplc="537AC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5029"/>
    <w:multiLevelType w:val="hybridMultilevel"/>
    <w:tmpl w:val="0AA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3C30"/>
    <w:multiLevelType w:val="hybridMultilevel"/>
    <w:tmpl w:val="407E9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A06CDD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5CF9"/>
    <w:multiLevelType w:val="hybridMultilevel"/>
    <w:tmpl w:val="00B2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BA2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362275"/>
    <w:multiLevelType w:val="hybridMultilevel"/>
    <w:tmpl w:val="48CA02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379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4616597">
    <w:abstractNumId w:val="7"/>
  </w:num>
  <w:num w:numId="2" w16cid:durableId="1419404836">
    <w:abstractNumId w:val="5"/>
  </w:num>
  <w:num w:numId="3" w16cid:durableId="1104375956">
    <w:abstractNumId w:val="3"/>
  </w:num>
  <w:num w:numId="4" w16cid:durableId="1904363853">
    <w:abstractNumId w:val="4"/>
  </w:num>
  <w:num w:numId="5" w16cid:durableId="175702349">
    <w:abstractNumId w:val="1"/>
  </w:num>
  <w:num w:numId="6" w16cid:durableId="2097244764">
    <w:abstractNumId w:val="2"/>
  </w:num>
  <w:num w:numId="7" w16cid:durableId="1276405109">
    <w:abstractNumId w:val="0"/>
  </w:num>
  <w:num w:numId="8" w16cid:durableId="1432313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AB"/>
    <w:rsid w:val="000A4670"/>
    <w:rsid w:val="00234E20"/>
    <w:rsid w:val="002E2186"/>
    <w:rsid w:val="008E24AB"/>
    <w:rsid w:val="008F729D"/>
    <w:rsid w:val="009B20FC"/>
    <w:rsid w:val="00A230AD"/>
    <w:rsid w:val="00BE01E3"/>
    <w:rsid w:val="00C20B51"/>
    <w:rsid w:val="00D95681"/>
    <w:rsid w:val="00DD3361"/>
    <w:rsid w:val="00DE6FEB"/>
    <w:rsid w:val="00E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E7BB8"/>
  <w15:chartTrackingRefBased/>
  <w15:docId w15:val="{1D86641B-B329-481D-B096-4C587FE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2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E24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24A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3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sidilaurea.uniroma1.it/it/users/mariaelenamirandabanosuniroma1it" TargetMode="External"/><Relationship Id="rId5" Type="http://schemas.openxmlformats.org/officeDocument/2006/relationships/hyperlink" Target="mailto:mariaelena.mirandabanos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De Lorenzo</dc:creator>
  <cp:keywords/>
  <dc:description/>
  <cp:lastModifiedBy>Simone Ferrari</cp:lastModifiedBy>
  <cp:revision>4</cp:revision>
  <dcterms:created xsi:type="dcterms:W3CDTF">2023-05-17T14:14:00Z</dcterms:created>
  <dcterms:modified xsi:type="dcterms:W3CDTF">2023-05-17T14:32:00Z</dcterms:modified>
</cp:coreProperties>
</file>