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A56548" w:rsidTr="00A56548">
        <w:trPr>
          <w:trHeight w:val="340"/>
        </w:trPr>
        <w:tc>
          <w:tcPr>
            <w:tcW w:w="2834" w:type="dxa"/>
            <w:vAlign w:val="center"/>
          </w:tcPr>
          <w:p w:rsidR="00A56548" w:rsidRDefault="00A56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7541" w:type="dxa"/>
            <w:vAlign w:val="center"/>
            <w:hideMark/>
          </w:tcPr>
          <w:p w:rsidR="00A56548" w:rsidRDefault="00A56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DANIELA SAMBUCINI</w:t>
            </w:r>
          </w:p>
        </w:tc>
      </w:tr>
      <w:tr w:rsidR="00A56548" w:rsidTr="00A56548">
        <w:trPr>
          <w:trHeight w:val="227"/>
        </w:trPr>
        <w:tc>
          <w:tcPr>
            <w:tcW w:w="10375" w:type="dxa"/>
            <w:gridSpan w:val="2"/>
          </w:tcPr>
          <w:p w:rsidR="00A56548" w:rsidRDefault="00A56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</w:tr>
      <w:tr w:rsidR="00A56548" w:rsidTr="00A56548">
        <w:trPr>
          <w:trHeight w:val="340"/>
        </w:trPr>
        <w:tc>
          <w:tcPr>
            <w:tcW w:w="2834" w:type="dxa"/>
            <w:vMerge w:val="restart"/>
            <w:hideMark/>
          </w:tcPr>
          <w:tbl>
            <w:tblPr>
              <w:tblpPr w:topFromText="170" w:bottomFromText="170" w:vertAnchor="text" w:horzAnchor="margin" w:tblpY="2010"/>
              <w:tblW w:w="103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7545"/>
            </w:tblGrid>
            <w:tr w:rsidR="00A56548">
              <w:trPr>
                <w:trHeight w:val="340"/>
              </w:trPr>
              <w:tc>
                <w:tcPr>
                  <w:tcW w:w="2834" w:type="dxa"/>
                  <w:vAlign w:val="center"/>
                </w:tcPr>
                <w:p w:rsidR="00A56548" w:rsidRDefault="00A56548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5F5F5"/>
                    </w:rPr>
                  </w:pPr>
                </w:p>
                <w:p w:rsidR="00A56548" w:rsidRDefault="00A56548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5F5F5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5F5F5"/>
                    </w:rPr>
                    <w:t xml:space="preserve">  </w:t>
                  </w:r>
                </w:p>
                <w:p w:rsidR="00A56548" w:rsidRDefault="00A56548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5F5F5"/>
                    </w:rPr>
                  </w:pPr>
                </w:p>
              </w:tc>
              <w:tc>
                <w:tcPr>
                  <w:tcW w:w="7541" w:type="dxa"/>
                  <w:vAlign w:val="center"/>
                  <w:hideMark/>
                </w:tcPr>
                <w:p w:rsidR="00A56548" w:rsidRDefault="00A56548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5F5F5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5F5F5"/>
                    </w:rPr>
                    <w:t>p</w:t>
                  </w:r>
                </w:p>
              </w:tc>
            </w:tr>
          </w:tbl>
          <w:p w:rsidR="00A56548" w:rsidRDefault="00A56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5F5F5"/>
              </w:rPr>
              <w:drawing>
                <wp:inline distT="0" distB="0" distL="0" distR="0">
                  <wp:extent cx="904875" cy="1047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7541" w:type="dxa"/>
            <w:hideMark/>
          </w:tcPr>
          <w:p w:rsidR="00A56548" w:rsidRDefault="00A56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noProof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Piazza Roberto Malatesta 36; 00176; Roma; Italia</w:t>
            </w:r>
          </w:p>
          <w:p w:rsidR="00A56548" w:rsidRDefault="00A56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Via Fausto Gullo 101; 00155; scala F; Roma; Italia</w:t>
            </w:r>
          </w:p>
        </w:tc>
      </w:tr>
      <w:tr w:rsidR="00A56548" w:rsidTr="00A56548">
        <w:trPr>
          <w:trHeight w:val="340"/>
        </w:trPr>
        <w:tc>
          <w:tcPr>
            <w:tcW w:w="10375" w:type="dxa"/>
            <w:vMerge/>
            <w:vAlign w:val="center"/>
            <w:hideMark/>
          </w:tcPr>
          <w:p w:rsidR="00A56548" w:rsidRDefault="00A565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7541" w:type="dxa"/>
            <w:hideMark/>
          </w:tcPr>
          <w:p w:rsidR="00A56548" w:rsidRDefault="00A56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noProof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5F5F5"/>
              </w:rPr>
              <w:drawing>
                <wp:inline distT="0" distB="0" distL="0" distR="0">
                  <wp:extent cx="123825" cy="1333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FD71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num</w:t>
            </w:r>
            <w:proofErr w:type="spellEnd"/>
            <w:r w:rsidR="00FD71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personale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320 8532768 </w:t>
            </w:r>
            <w:r w:rsidR="00FD71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lavoro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3240006433  </w:t>
            </w:r>
          </w:p>
        </w:tc>
      </w:tr>
      <w:tr w:rsidR="00A56548" w:rsidTr="00A56548">
        <w:trPr>
          <w:trHeight w:val="340"/>
        </w:trPr>
        <w:tc>
          <w:tcPr>
            <w:tcW w:w="10375" w:type="dxa"/>
            <w:vMerge/>
            <w:vAlign w:val="center"/>
            <w:hideMark/>
          </w:tcPr>
          <w:p w:rsidR="00A56548" w:rsidRDefault="00A565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7541" w:type="dxa"/>
            <w:vAlign w:val="center"/>
            <w:hideMark/>
          </w:tcPr>
          <w:p w:rsidR="00A56548" w:rsidRDefault="00A56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noProof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hyperlink r:id="rId12" w:history="1">
              <w:r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shd w:val="clear" w:color="auto" w:fill="F5F5F5"/>
                  <w:lang w:val="en-GB"/>
                </w:rPr>
                <w:t>dansam83@tiscali.it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5F5F5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    PEC: </w:t>
            </w:r>
            <w:hyperlink r:id="rId13" w:history="1">
              <w:r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shd w:val="clear" w:color="auto" w:fill="F5F5F5"/>
                </w:rPr>
                <w:t>danielasambucini@psypec.it</w:t>
              </w:r>
            </w:hyperlink>
          </w:p>
          <w:p w:rsidR="00A56548" w:rsidRDefault="00A56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     </w:t>
            </w:r>
            <w:hyperlink r:id="rId14" w:history="1">
              <w:r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shd w:val="clear" w:color="auto" w:fill="F5F5F5"/>
                </w:rPr>
                <w:t>sambucinidaniela@gmail.com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 </w:t>
            </w:r>
            <w:hyperlink r:id="rId15" w:history="1">
              <w:r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shd w:val="clear" w:color="auto" w:fill="F5F5F5"/>
                </w:rPr>
                <w:t>daniela.sambucini@uniroma1.it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</w:p>
        </w:tc>
      </w:tr>
      <w:tr w:rsidR="00A56548" w:rsidTr="00A56548">
        <w:trPr>
          <w:trHeight w:val="340"/>
        </w:trPr>
        <w:tc>
          <w:tcPr>
            <w:tcW w:w="10375" w:type="dxa"/>
            <w:vMerge/>
            <w:vAlign w:val="center"/>
            <w:hideMark/>
          </w:tcPr>
          <w:p w:rsidR="00A56548" w:rsidRDefault="00A565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7541" w:type="dxa"/>
            <w:hideMark/>
          </w:tcPr>
          <w:p w:rsidR="00A56548" w:rsidRDefault="00FD719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Data di nascita</w:t>
            </w:r>
            <w:r w:rsidR="00A5654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25/05/1983 Roma. </w:t>
            </w:r>
          </w:p>
          <w:p w:rsidR="00A56548" w:rsidRDefault="00A56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Se</w:t>
            </w:r>
            <w:r w:rsidR="00FD71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sso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F</w:t>
            </w:r>
          </w:p>
        </w:tc>
      </w:tr>
    </w:tbl>
    <w:p w:rsidR="00A56548" w:rsidRDefault="00A56548"/>
    <w:p w:rsidR="00A56548" w:rsidRDefault="00A56548">
      <w:pPr>
        <w:rPr>
          <w:color w:val="0070C0"/>
          <w:sz w:val="24"/>
          <w:szCs w:val="24"/>
        </w:rPr>
      </w:pPr>
      <w:r w:rsidRPr="00A56548">
        <w:rPr>
          <w:color w:val="0070C0"/>
          <w:sz w:val="24"/>
          <w:szCs w:val="24"/>
        </w:rPr>
        <w:t>LAVORO E FORMAZIONE</w:t>
      </w:r>
    </w:p>
    <w:p w:rsidR="00893E33" w:rsidRPr="00A56548" w:rsidRDefault="00893E33">
      <w:pPr>
        <w:rPr>
          <w:color w:val="0070C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B6A64" w:rsidRPr="00AB6A64" w:rsidTr="008117BF">
        <w:trPr>
          <w:trHeight w:val="170"/>
        </w:trPr>
        <w:tc>
          <w:tcPr>
            <w:tcW w:w="2835" w:type="dxa"/>
            <w:shd w:val="clear" w:color="auto" w:fill="auto"/>
          </w:tcPr>
          <w:p w:rsidR="00AB6A64" w:rsidRPr="00AB6A64" w:rsidRDefault="00A56548" w:rsidP="00A56548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 xml:space="preserve">                        </w:t>
            </w:r>
            <w:r w:rsidR="00063A71" w:rsidRPr="00063A71"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2013-2015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0D4273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0D4273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2012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2005-2010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681E0F" w:rsidRDefault="00681E0F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063A71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063A7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2010-2011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E866C2" w:rsidRDefault="00E866C2" w:rsidP="00E866C2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E866C2" w:rsidRDefault="00E866C2" w:rsidP="00E866C2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E866C2" w:rsidP="00E866C2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 xml:space="preserve">                                       </w:t>
            </w:r>
          </w:p>
          <w:p w:rsidR="00893E33" w:rsidRDefault="00893E33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2B48DA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063A7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28/03/2007-attualmente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29"/>
            </w:tblGrid>
            <w:tr w:rsidR="00AB6A64" w:rsidRPr="00AB6A64" w:rsidTr="008117BF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A64" w:rsidRPr="00AB6A64" w:rsidRDefault="00AB6A64" w:rsidP="00AB6A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Tirocinio: </w:t>
                  </w: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psicoterapeuta presso il CSM ASL RM-D di Via Enrico Fermi 161 Roma.</w:t>
                  </w:r>
                </w:p>
                <w:p w:rsidR="00AB6A64" w:rsidRPr="00AB6A64" w:rsidRDefault="00AB6A64" w:rsidP="00AB6A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AB6A64" w:rsidRPr="00AB6A64" w:rsidRDefault="00AB6A64" w:rsidP="00AB6A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Tirocinio:</w:t>
                  </w: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psicologa presso il centro diurno della Comunità Capodarco di Roma Onlus, Via Bisignano 00178. Proposte ed attuazione di progetti per riabilitazione cognitiva diversamente abili</w:t>
                  </w:r>
                </w:p>
                <w:p w:rsidR="00AB6A64" w:rsidRPr="00AB6A64" w:rsidRDefault="00AB6A64" w:rsidP="00AB6A64">
                  <w:pPr>
                    <w:autoSpaceDE w:val="0"/>
                    <w:autoSpaceDN w:val="0"/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AB6A64" w:rsidRPr="00AB6A64" w:rsidTr="008117BF">
              <w:trPr>
                <w:trHeight w:val="1418"/>
              </w:trPr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A64" w:rsidRPr="00AB6A64" w:rsidRDefault="00AB6A64" w:rsidP="00AB6A64">
                  <w:pPr>
                    <w:widowControl w:val="0"/>
                    <w:tabs>
                      <w:tab w:val="left" w:pos="7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AB6A64" w:rsidRPr="00AB6A64" w:rsidRDefault="00AB6A64" w:rsidP="00AB6A64">
                  <w:pPr>
                    <w:widowControl w:val="0"/>
                    <w:tabs>
                      <w:tab w:val="left" w:pos="7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AB6A64" w:rsidRPr="00AB6A64" w:rsidRDefault="00AB6A64" w:rsidP="00AB6A6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0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Tirocinio:</w:t>
                  </w: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psicologa presso il Centro per la Patologie Post-traumatiche e da Stress dell’Azienda Ospedaliera San Giovanni-Addolorata-</w:t>
                  </w:r>
                  <w:proofErr w:type="spellStart"/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Calvary</w:t>
                  </w:r>
                  <w:proofErr w:type="spellEnd"/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di Roma, via S. Stefano Rotondo, presidio Britannico (attualmente Centro </w:t>
                  </w:r>
                  <w:proofErr w:type="spellStart"/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Nirast</w:t>
                  </w:r>
                  <w:proofErr w:type="spellEnd"/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 Approfondimento delle</w:t>
                  </w: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alterazioni della memoria da trauma estremo.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</w:t>
                  </w: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’utenza del centro comprende rifugiati politici e richiedenti asilo sopravvissuti a tortura. </w:t>
                  </w:r>
                </w:p>
                <w:p w:rsidR="00AB6A64" w:rsidRPr="00AB6A64" w:rsidRDefault="00AB6A64" w:rsidP="00AB6A64">
                  <w:pPr>
                    <w:widowControl w:val="0"/>
                    <w:tabs>
                      <w:tab w:val="left" w:pos="7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AB6A64" w:rsidRPr="00AB6A64" w:rsidRDefault="00AB6A64" w:rsidP="00AB6A6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0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Tirocinio: </w:t>
                  </w: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Redatta versione ad hoc dell’AMI (valutazione della memoria autobiografica)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 Riadattamento culturale per</w:t>
                  </w: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pazienti provenienti dall’Africa Subsahariana. </w:t>
                  </w:r>
                </w:p>
                <w:p w:rsidR="00AB6A64" w:rsidRPr="00AB6A64" w:rsidRDefault="00AB6A64" w:rsidP="00AB6A64">
                  <w:pPr>
                    <w:widowControl w:val="0"/>
                    <w:tabs>
                      <w:tab w:val="left" w:pos="7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AB6A64" w:rsidRPr="00AB6A64" w:rsidRDefault="00AB6A64" w:rsidP="00AB6A6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00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Collaborazione: </w:t>
                  </w: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psicologa referente nel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progetto di</w:t>
                  </w: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ricerca sulla memoria dei rifugiati politici sopravvissuti a tortura presso il C.A.</w:t>
                  </w:r>
                  <w:proofErr w:type="gramStart"/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R.A</w:t>
                  </w:r>
                  <w:proofErr w:type="gramEnd"/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(centro accoglienza richiedenti asilo) di Castelnuovo di Porto (Croce Rossa Italiana), tramite utilizzo della nuova versione dell’intervista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riadattamento culturale AMI)</w:t>
                  </w:r>
                  <w:r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, in collaborazione con il centro NIRAST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S.Giovanni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azienda ospedaliera)</w:t>
                  </w:r>
                </w:p>
                <w:p w:rsidR="00AB6A64" w:rsidRPr="00AB6A64" w:rsidRDefault="00AB6A64" w:rsidP="00AB6A64">
                  <w:pPr>
                    <w:widowControl w:val="0"/>
                    <w:tabs>
                      <w:tab w:val="left" w:pos="7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AB6A64" w:rsidRPr="00AB6A64" w:rsidRDefault="00AB6A64" w:rsidP="00AB6A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AB6A64" w:rsidRPr="00AB6A64" w:rsidRDefault="00E866C2" w:rsidP="00AB6A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Stage: psicologa </w:t>
                  </w:r>
                  <w:r w:rsidR="00AB6A64"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presso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ICCROM (centro internazionale per la conservazione ed il restauro dei beni culturali). Via di S. Michele 13. Roma.</w:t>
                  </w:r>
                  <w:r w:rsidR="00AB6A64"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Partecipazione al </w:t>
                  </w:r>
                  <w:r w:rsidR="00AB6A64" w:rsidRPr="00AB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progetto sulla memoria e l’identità per la promozione del patrimonio artistico ignorato.</w:t>
                  </w:r>
                </w:p>
                <w:p w:rsidR="00AB6A64" w:rsidRPr="00AB6A64" w:rsidRDefault="00AB6A64" w:rsidP="00AB6A6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eastAsia="SimSun" w:hAnsi="Arial" w:cs="Mangal"/>
                      <w:color w:val="3F3A38"/>
                      <w:spacing w:val="-6"/>
                      <w:kern w:val="1"/>
                      <w:sz w:val="16"/>
                      <w:szCs w:val="24"/>
                      <w:lang w:eastAsia="hi-IN" w:bidi="hi-IN"/>
                    </w:rPr>
                  </w:pPr>
                </w:p>
                <w:p w:rsidR="00AB6A64" w:rsidRPr="00AB6A64" w:rsidRDefault="00AB6A64" w:rsidP="00AB6A6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eastAsia="SimSun" w:hAnsi="Arial" w:cs="Mangal"/>
                      <w:color w:val="3F3A38"/>
                      <w:spacing w:val="-6"/>
                      <w:kern w:val="1"/>
                      <w:sz w:val="16"/>
                      <w:szCs w:val="24"/>
                      <w:lang w:eastAsia="hi-IN" w:bidi="hi-IN"/>
                    </w:rPr>
                  </w:pPr>
                </w:p>
                <w:p w:rsidR="00AB6A64" w:rsidRPr="00AB6A64" w:rsidRDefault="00AB6A64" w:rsidP="00AB6A6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eastAsia="SimSun" w:hAnsi="Arial" w:cs="Mangal"/>
                      <w:color w:val="3F3A38"/>
                      <w:spacing w:val="-6"/>
                      <w:kern w:val="1"/>
                      <w:sz w:val="16"/>
                      <w:szCs w:val="24"/>
                      <w:lang w:eastAsia="hi-IN" w:bidi="hi-IN"/>
                    </w:rPr>
                  </w:pPr>
                  <w:r w:rsidRPr="00AB6A64">
                    <w:rPr>
                      <w:rFonts w:ascii="Times New Roman" w:eastAsia="SimSun" w:hAnsi="Times New Roman" w:cs="Times New Roman"/>
                      <w:color w:val="000000" w:themeColor="text1"/>
                      <w:spacing w:val="-6"/>
                      <w:kern w:val="1"/>
                      <w:sz w:val="24"/>
                      <w:szCs w:val="24"/>
                      <w:lang w:eastAsia="hi-IN" w:bidi="hi-IN"/>
                    </w:rPr>
                    <w:t>Insegnante scuola dell’infanzia</w:t>
                  </w:r>
                  <w:r w:rsidR="004C222E">
                    <w:rPr>
                      <w:rFonts w:ascii="Times New Roman" w:eastAsia="SimSun" w:hAnsi="Times New Roman" w:cs="Times New Roman"/>
                      <w:color w:val="000000" w:themeColor="text1"/>
                      <w:spacing w:val="-6"/>
                      <w:kern w:val="1"/>
                      <w:sz w:val="24"/>
                      <w:szCs w:val="24"/>
                      <w:lang w:eastAsia="hi-IN" w:bidi="hi-IN"/>
                    </w:rPr>
                    <w:t xml:space="preserve"> (sezione e integrazione)</w:t>
                  </w:r>
                  <w:r w:rsidRPr="00AB6A64">
                    <w:rPr>
                      <w:rFonts w:ascii="Times New Roman" w:eastAsia="SimSun" w:hAnsi="Times New Roman" w:cs="Times New Roman"/>
                      <w:color w:val="000000" w:themeColor="text1"/>
                      <w:spacing w:val="-6"/>
                      <w:kern w:val="1"/>
                      <w:sz w:val="24"/>
                      <w:szCs w:val="24"/>
                      <w:lang w:eastAsia="hi-IN" w:bidi="hi-IN"/>
                    </w:rPr>
                    <w:t xml:space="preserve"> categoria C1 presso Comune Roma capitale a tempo indeterminato</w:t>
                  </w:r>
                  <w:r w:rsidR="002B48DA">
                    <w:rPr>
                      <w:rFonts w:ascii="Times New Roman" w:eastAsia="SimSun" w:hAnsi="Times New Roman" w:cs="Times New Roman"/>
                      <w:color w:val="000000" w:themeColor="text1"/>
                      <w:spacing w:val="-6"/>
                      <w:kern w:val="1"/>
                      <w:sz w:val="24"/>
                      <w:szCs w:val="24"/>
                      <w:lang w:eastAsia="hi-IN" w:bidi="hi-IN"/>
                    </w:rPr>
                    <w:t>. In congedo retribuito per dottorato di ricerca nell’anno in corso termine 2021</w:t>
                  </w:r>
                </w:p>
              </w:tc>
            </w:tr>
          </w:tbl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lastRenderedPageBreak/>
              <w:t xml:space="preserve"> </w:t>
            </w:r>
          </w:p>
        </w:tc>
      </w:tr>
    </w:tbl>
    <w:p w:rsidR="00AB6A64" w:rsidRPr="00AB6A64" w:rsidRDefault="00AB6A64" w:rsidP="00AB6A64">
      <w:pPr>
        <w:widowControl w:val="0"/>
        <w:suppressAutoHyphens/>
        <w:spacing w:after="0"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eastAsia="hi-IN" w:bidi="hi-IN"/>
        </w:rPr>
      </w:pPr>
    </w:p>
    <w:tbl>
      <w:tblPr>
        <w:tblpPr w:topFromText="6" w:bottomFromText="170" w:vertAnchor="text" w:horzAnchor="page" w:tblpX="1276" w:tblpY="2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814"/>
      </w:tblGrid>
      <w:tr w:rsidR="00AB6A64" w:rsidRPr="00AB6A64" w:rsidTr="005B3909">
        <w:trPr>
          <w:trHeight w:val="295"/>
        </w:trPr>
        <w:tc>
          <w:tcPr>
            <w:tcW w:w="1773" w:type="dxa"/>
            <w:vMerge w:val="restart"/>
            <w:shd w:val="clear" w:color="auto" w:fill="auto"/>
          </w:tcPr>
          <w:p w:rsidR="004C222E" w:rsidRDefault="004C222E" w:rsidP="00681E0F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4C222E" w:rsidRDefault="004C222E" w:rsidP="00AB6A64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 xml:space="preserve">ISTRUZIONE </w:t>
            </w:r>
          </w:p>
        </w:tc>
        <w:tc>
          <w:tcPr>
            <w:tcW w:w="81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eastAsia="hi-IN" w:bidi="hi-IN"/>
              </w:rPr>
            </w:pPr>
          </w:p>
        </w:tc>
      </w:tr>
      <w:tr w:rsidR="00AB6A64" w:rsidRPr="00AB6A64" w:rsidTr="005B3909">
        <w:trPr>
          <w:gridAfter w:val="1"/>
          <w:wAfter w:w="814" w:type="dxa"/>
          <w:trHeight w:val="225"/>
        </w:trPr>
        <w:tc>
          <w:tcPr>
            <w:tcW w:w="1773" w:type="dxa"/>
            <w:vMerge/>
            <w:shd w:val="clear" w:color="auto" w:fill="auto"/>
          </w:tcPr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</w:tr>
      <w:tr w:rsidR="00AB6A64" w:rsidRPr="00AB6A64" w:rsidTr="005B3909">
        <w:trPr>
          <w:gridAfter w:val="1"/>
          <w:wAfter w:w="814" w:type="dxa"/>
          <w:trHeight w:val="225"/>
        </w:trPr>
        <w:tc>
          <w:tcPr>
            <w:tcW w:w="1773" w:type="dxa"/>
            <w:vMerge/>
            <w:shd w:val="clear" w:color="auto" w:fill="auto"/>
          </w:tcPr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</w:tr>
      <w:tr w:rsidR="004C222E" w:rsidRPr="009E24AC" w:rsidTr="005B3909">
        <w:trPr>
          <w:gridAfter w:val="1"/>
          <w:wAfter w:w="814" w:type="dxa"/>
          <w:trHeight w:val="225"/>
        </w:trPr>
        <w:tc>
          <w:tcPr>
            <w:tcW w:w="1773" w:type="dxa"/>
            <w:shd w:val="clear" w:color="auto" w:fill="auto"/>
          </w:tcPr>
          <w:p w:rsidR="004C222E" w:rsidRPr="009E24AC" w:rsidRDefault="004C222E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9E24AC"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  <w:t xml:space="preserve">                </w:t>
            </w:r>
            <w:r w:rsidR="005B3909"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Pr="009E24AC"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  <w:t xml:space="preserve">     </w:t>
            </w:r>
          </w:p>
          <w:p w:rsidR="004C222E" w:rsidRPr="009E24AC" w:rsidRDefault="004C222E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B3909" w:rsidRPr="009E24AC" w:rsidTr="005B3909">
        <w:trPr>
          <w:gridAfter w:val="1"/>
          <w:wAfter w:w="814" w:type="dxa"/>
          <w:trHeight w:val="225"/>
        </w:trPr>
        <w:tc>
          <w:tcPr>
            <w:tcW w:w="1773" w:type="dxa"/>
            <w:shd w:val="clear" w:color="auto" w:fill="auto"/>
          </w:tcPr>
          <w:p w:rsidR="005B3909" w:rsidRPr="009E24AC" w:rsidRDefault="005B3909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  <w:t xml:space="preserve">      </w:t>
            </w:r>
          </w:p>
        </w:tc>
      </w:tr>
    </w:tbl>
    <w:p w:rsidR="00AB6A64" w:rsidRDefault="005B3909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  <w:t xml:space="preserve">  </w:t>
      </w:r>
    </w:p>
    <w:p w:rsidR="005B3909" w:rsidRDefault="005B3909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</w:pPr>
    </w:p>
    <w:p w:rsidR="005B3909" w:rsidRDefault="005B3909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</w:pPr>
    </w:p>
    <w:p w:rsidR="005B3909" w:rsidRDefault="005B3909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</w:pPr>
    </w:p>
    <w:p w:rsidR="00893E33" w:rsidRDefault="00893E33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</w:pPr>
    </w:p>
    <w:p w:rsidR="005B3909" w:rsidRDefault="005B3909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</w:pPr>
    </w:p>
    <w:p w:rsidR="005B3909" w:rsidRDefault="005B3909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  <w:t xml:space="preserve">         </w:t>
      </w:r>
    </w:p>
    <w:p w:rsidR="005B3909" w:rsidRDefault="005B3909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</w:pPr>
    </w:p>
    <w:p w:rsidR="005B3909" w:rsidRPr="005B3909" w:rsidRDefault="005B3909" w:rsidP="005B3909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</w:rPr>
      </w:pPr>
      <w:r w:rsidRPr="000303CB">
        <w:rPr>
          <w:rFonts w:ascii="Arial" w:eastAsia="SimSun" w:hAnsi="Arial" w:cs="Arial"/>
          <w:color w:val="0070C0"/>
          <w:spacing w:val="-6"/>
          <w:kern w:val="1"/>
          <w:sz w:val="24"/>
          <w:szCs w:val="24"/>
          <w:lang w:eastAsia="hi-IN" w:bidi="hi-IN"/>
        </w:rPr>
        <w:t>01/11/2018-attualmente</w:t>
      </w:r>
      <w:r w:rsidRPr="005B3909">
        <w:rPr>
          <w:rFonts w:ascii="Times New Roman" w:eastAsia="SimSun" w:hAnsi="Times New Roman" w:cs="Times New Roman"/>
          <w:color w:val="0070C0"/>
          <w:spacing w:val="-6"/>
          <w:kern w:val="1"/>
          <w:sz w:val="24"/>
          <w:szCs w:val="24"/>
          <w:lang w:eastAsia="hi-IN" w:bidi="hi-IN"/>
        </w:rPr>
        <w:t xml:space="preserve">                   </w:t>
      </w:r>
      <w:r w:rsidRPr="005B3909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</w:rPr>
        <w:t>Dottorato di ricerca in Psicologia dinamica e clinica presso    università degli studi di Roma La Sapienza</w:t>
      </w:r>
    </w:p>
    <w:p w:rsidR="005B3909" w:rsidRDefault="005B3909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</w:pPr>
    </w:p>
    <w:p w:rsidR="005B3909" w:rsidRPr="00AB6A64" w:rsidRDefault="005B3909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B6A64" w:rsidRPr="00AB6A64" w:rsidTr="008117BF">
        <w:trPr>
          <w:trHeight w:val="170"/>
        </w:trPr>
        <w:tc>
          <w:tcPr>
            <w:tcW w:w="2835" w:type="dxa"/>
            <w:shd w:val="clear" w:color="auto" w:fill="auto"/>
          </w:tcPr>
          <w:p w:rsidR="00AB6A64" w:rsidRPr="00AB6A64" w:rsidRDefault="009E24AC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07/06/2015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9E24AC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03/03/2011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9E24AC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12/12/2008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9E24AC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02/03/2006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9A7C76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12/07/2002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</w:t>
            </w:r>
          </w:p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1F4E79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1F4E79"/>
                <w:spacing w:val="-6"/>
                <w:kern w:val="1"/>
                <w:sz w:val="24"/>
                <w:szCs w:val="24"/>
                <w:lang w:eastAsia="hi-IN" w:bidi="hi-IN"/>
              </w:rPr>
              <w:t xml:space="preserve">                                      </w:t>
            </w:r>
          </w:p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            Specializzazione</w:t>
            </w:r>
            <w:r w:rsidR="009E24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quadriennale</w:t>
            </w: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psicoterapia presso IPRA (istituto di psicoterapia cognitiva costruttivista, sfondo teorico post-razionalista ermeneutico). 68/70. </w:t>
            </w:r>
            <w:r w:rsidR="004C222E" w:rsidRPr="009E24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Tesi “</w:t>
            </w: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PTSD e memoria autobiografica:</w:t>
            </w: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indagine sui sopravvissuti a tortura e violenza organizzata. Nuova chiave di lettura</w:t>
            </w:r>
            <w:r w:rsidR="004C222E" w:rsidRPr="009E24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”. Report di due casi clinici. Report autoanalisi.</w:t>
            </w: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Master di II livello (60 CFU) “Cittadinanza Europea ed integrazione euro-mediterranea: i beni e le attività culturali come fattore di coesione e sviluppo” presso l’Università degli studi “Roma tre”. Tesi</w:t>
            </w:r>
            <w:proofErr w:type="gramStart"/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  <w:r w:rsidR="004C222E" w:rsidRPr="009E24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”Esquilino</w:t>
            </w:r>
            <w:proofErr w:type="gramEnd"/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Trastevere oggi, identità multietnica e memoria locale. Roma bifronte si presenta al turista”.</w:t>
            </w: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Laurea 58/S in Psicologia 1 </w:t>
            </w:r>
            <w:r w:rsidR="009A7C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(Diagnosi e Riabilitazione cognitiva) </w:t>
            </w: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conseguita presso l’Università degli studi di Roma “La Sapienza”, in via dei Sardi </w:t>
            </w:r>
            <w:proofErr w:type="gramStart"/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Roma,  con</w:t>
            </w:r>
            <w:proofErr w:type="gramEnd"/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votazione 110/110 e lode.</w:t>
            </w:r>
            <w:r w:rsidR="00D709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</w:t>
            </w: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 (sperimentale): “Memoria Autobiografica e traumi estremi: una rivisitazione dell’AMI”.</w:t>
            </w: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Laurea di primo livello in Psicologia1 conseguita presso l’Università degli studi </w:t>
            </w:r>
            <w:proofErr w:type="gramStart"/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 Roma</w:t>
            </w:r>
            <w:proofErr w:type="gramEnd"/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“La Sapienza” con votazione 108/110. T</w:t>
            </w:r>
            <w:r w:rsidR="004C222E" w:rsidRPr="009E24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</w:t>
            </w: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(sperimentale): “Memoria Autobiografica e traumi estremi: il caso della tortura</w:t>
            </w:r>
            <w:r w:rsidR="004C222E" w:rsidRPr="009E24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Diploma di maturità psicopedagogica conseguito presso il Liceo </w:t>
            </w:r>
            <w:proofErr w:type="spellStart"/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SocioPsicoPedagogico</w:t>
            </w:r>
            <w:proofErr w:type="spellEnd"/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Statale A. Oriani / N. Machiavelli (Roma) con votazione 94/100. Percorso di maturità: “la condizione di irrazionalità umana e frammentazione dell’Io”</w:t>
            </w: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  <w:lang w:eastAsia="it-IT"/>
              </w:rPr>
              <w:t>20/12/2010</w:t>
            </w: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Iscrizione all'Albo degli Psicologi del Lazio</w:t>
            </w: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Sezione albo A - Psicologi</w:t>
            </w: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Numero iscrizione</w:t>
            </w: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18322</w:t>
            </w:r>
            <w:r w:rsidR="004924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                                        </w:t>
            </w:r>
            <w:r w:rsidRPr="00AB6A64"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  <w:lang w:eastAsia="it-IT"/>
              </w:rPr>
              <w:t>Prima sessione 2009</w:t>
            </w: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Università di conseguimento e abilitazione</w:t>
            </w: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SAPIENZA - UNIVERSITA' DI ROMA</w:t>
            </w:r>
          </w:p>
          <w:p w:rsidR="00AB6A64" w:rsidRPr="00AB6A64" w:rsidRDefault="00AB6A64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  <w:lang w:eastAsia="it-IT"/>
              </w:rPr>
              <w:t>12/08/2016</w:t>
            </w:r>
            <w:r w:rsidRPr="00AB6A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Annotazione Psicoterapeuta </w:t>
            </w:r>
          </w:p>
          <w:p w:rsidR="00AB6A64" w:rsidRPr="00AB6A64" w:rsidRDefault="00AB6A64" w:rsidP="00893E3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222E" w:rsidRPr="00AB6A64" w:rsidTr="00893E33">
        <w:trPr>
          <w:trHeight w:val="137"/>
        </w:trPr>
        <w:tc>
          <w:tcPr>
            <w:tcW w:w="2835" w:type="dxa"/>
            <w:shd w:val="clear" w:color="auto" w:fill="auto"/>
          </w:tcPr>
          <w:p w:rsidR="004C222E" w:rsidRPr="00AB6A64" w:rsidRDefault="004C222E" w:rsidP="000331DD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4C222E" w:rsidRPr="00AB6A64" w:rsidRDefault="004C222E" w:rsidP="00AB6A64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B6A64" w:rsidRPr="00AB6A64" w:rsidRDefault="00AB6A64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aps/>
          <w:color w:val="1F4E79"/>
          <w:spacing w:val="-6"/>
          <w:kern w:val="1"/>
          <w:sz w:val="24"/>
          <w:szCs w:val="24"/>
          <w:lang w:eastAsia="hi-IN" w:bidi="hi-IN"/>
        </w:rPr>
      </w:pPr>
      <w:r w:rsidRPr="00AB6A64">
        <w:rPr>
          <w:rFonts w:ascii="Arial" w:eastAsia="SimSun" w:hAnsi="Arial" w:cs="Mangal"/>
          <w:caps/>
          <w:color w:val="1F4E79"/>
          <w:spacing w:val="-6"/>
          <w:kern w:val="1"/>
          <w:sz w:val="24"/>
          <w:szCs w:val="24"/>
          <w:lang w:eastAsia="hi-IN" w:bidi="hi-IN"/>
        </w:rPr>
        <w:t>COMPETENZE PERSONALI</w:t>
      </w:r>
    </w:p>
    <w:p w:rsidR="00AB6A64" w:rsidRPr="00AB6A64" w:rsidRDefault="00AB6A64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1F4E79"/>
          <w:spacing w:val="-6"/>
          <w:kern w:val="1"/>
          <w:sz w:val="24"/>
          <w:szCs w:val="24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B6A64" w:rsidRPr="00AB6A64" w:rsidTr="008117BF">
        <w:trPr>
          <w:trHeight w:val="255"/>
        </w:trPr>
        <w:tc>
          <w:tcPr>
            <w:tcW w:w="283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ITALIANO</w:t>
            </w:r>
          </w:p>
        </w:tc>
      </w:tr>
      <w:tr w:rsidR="00AB6A64" w:rsidRPr="00AB6A64" w:rsidTr="008117BF">
        <w:trPr>
          <w:trHeight w:val="340"/>
        </w:trPr>
        <w:tc>
          <w:tcPr>
            <w:tcW w:w="283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</w:tr>
      <w:tr w:rsidR="00AB6A64" w:rsidRPr="00AB6A64" w:rsidTr="008117BF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Altre lingue: INGLESE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aps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aps/>
                <w:color w:val="0E4194"/>
                <w:spacing w:val="-6"/>
                <w:kern w:val="1"/>
                <w:lang w:eastAsia="hi-IN" w:bidi="hi-IN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aps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aps/>
                <w:color w:val="0E4194"/>
                <w:spacing w:val="-6"/>
                <w:kern w:val="1"/>
                <w:lang w:eastAsia="hi-IN" w:bidi="hi-IN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aps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aps/>
                <w:color w:val="0E4194"/>
                <w:spacing w:val="-6"/>
                <w:kern w:val="1"/>
                <w:lang w:eastAsia="hi-IN" w:bidi="hi-IN"/>
              </w:rPr>
              <w:t xml:space="preserve">PRODUZIONE SCRITTA </w:t>
            </w:r>
          </w:p>
        </w:tc>
      </w:tr>
      <w:tr w:rsidR="00AB6A64" w:rsidRPr="00AB6A64" w:rsidTr="008117BF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B6A64" w:rsidRPr="00394EC4" w:rsidRDefault="00AB6A64" w:rsidP="00AB6A6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  <w:r w:rsidRPr="00394EC4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 w:cs="Times New Roman"/>
                <w:color w:val="404040"/>
                <w:spacing w:val="-6"/>
                <w:kern w:val="1"/>
                <w:lang w:eastAsia="hi-IN" w:bidi="hi-IN"/>
              </w:rPr>
            </w:pPr>
          </w:p>
        </w:tc>
      </w:tr>
      <w:tr w:rsidR="00AB6A64" w:rsidRPr="00AB6A64" w:rsidTr="008117BF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base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  <w:t>avanzato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4C222E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</w:pPr>
            <w:r w:rsidRPr="007C5725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  <w:t>intermedio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  <w:t>intermedio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 w:cs="Times New Roman"/>
                <w:caps/>
                <w:color w:val="3F3A38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  <w:t>intermedio</w:t>
            </w:r>
          </w:p>
        </w:tc>
      </w:tr>
      <w:tr w:rsidR="00AB6A64" w:rsidRPr="00AB6A64" w:rsidTr="008117BF">
        <w:trPr>
          <w:trHeight w:val="283"/>
        </w:trPr>
        <w:tc>
          <w:tcPr>
            <w:tcW w:w="283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B6A64" w:rsidRPr="00AB6A64" w:rsidRDefault="004C222E" w:rsidP="004C222E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</w:pPr>
            <w:r w:rsidRPr="007C5725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  <w:t>Corso Anglia senza certificazione</w:t>
            </w:r>
          </w:p>
        </w:tc>
      </w:tr>
      <w:tr w:rsidR="00AB6A64" w:rsidRPr="00AB6A64" w:rsidTr="008117BF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4C222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AB6A64" w:rsidRPr="00AB6A64" w:rsidTr="008117BF">
        <w:trPr>
          <w:trHeight w:val="283"/>
        </w:trPr>
        <w:tc>
          <w:tcPr>
            <w:tcW w:w="283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B6A64" w:rsidRPr="00AB6A64" w:rsidRDefault="00AB6A64" w:rsidP="004C222E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</w:tr>
      <w:tr w:rsidR="00AB6A64" w:rsidRPr="00AB6A64" w:rsidTr="008117BF">
        <w:trPr>
          <w:trHeight w:val="397"/>
        </w:trPr>
        <w:tc>
          <w:tcPr>
            <w:tcW w:w="283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AB6A64" w:rsidRPr="00AB6A64" w:rsidRDefault="00AB6A64" w:rsidP="00AB6A64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000080"/>
                <w:spacing w:val="-6"/>
                <w:kern w:val="1"/>
                <w:sz w:val="15"/>
                <w:szCs w:val="24"/>
              </w:rPr>
              <w:t xml:space="preserve">Livelli: A1/A2: Utente base  -  B1/B2: Utente intermedio  -  C1/C2: Utente avanzato </w:t>
            </w:r>
          </w:p>
          <w:p w:rsidR="00AB6A64" w:rsidRPr="00AB6A64" w:rsidRDefault="00912DA0" w:rsidP="00AB6A64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eastAsia="hi-IN" w:bidi="hi-IN"/>
              </w:rPr>
            </w:pPr>
            <w:hyperlink r:id="rId16" w:history="1">
              <w:r w:rsidR="00AB6A64" w:rsidRPr="00AB6A64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szCs w:val="24"/>
                  <w:u w:val="single"/>
                </w:rPr>
                <w:t>Quadro Comune Europeo di Riferimento delle Lingue</w:t>
              </w:r>
            </w:hyperlink>
            <w:r w:rsidR="00E40E7B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eastAsia="hi-IN" w:bidi="hi-IN"/>
              </w:rPr>
              <w:t>. autovalutazione</w:t>
            </w:r>
          </w:p>
        </w:tc>
      </w:tr>
    </w:tbl>
    <w:p w:rsidR="00AB6A64" w:rsidRDefault="00AB6A64" w:rsidP="00AB6A64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:rsidR="007C5725" w:rsidRPr="00AB6A64" w:rsidRDefault="007C5725" w:rsidP="00AB6A64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B6A64" w:rsidRPr="00AB6A64" w:rsidTr="008117BF">
        <w:trPr>
          <w:trHeight w:val="170"/>
        </w:trPr>
        <w:tc>
          <w:tcPr>
            <w:tcW w:w="283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Competenze comunicative, organizzative, gestionali e professionali</w:t>
            </w:r>
          </w:p>
        </w:tc>
        <w:tc>
          <w:tcPr>
            <w:tcW w:w="7542" w:type="dxa"/>
            <w:shd w:val="clear" w:color="auto" w:fill="auto"/>
          </w:tcPr>
          <w:p w:rsidR="00AB6A64" w:rsidRPr="005446D2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Capacità di lavorare in gruppo ed in condizioni di stress maturata in diverse situazioni nelle quali era indispensabile la collaborazione tra diverse figure professionali, con modalità di orari flessibili (turni e fine settimana) e legata a scadenze.</w:t>
            </w:r>
            <w:r w:rsidRPr="00AB6A64">
              <w:rPr>
                <w:rFonts w:ascii="Times New Roman" w:eastAsia="SimSun" w:hAnsi="Times New Roman" w:cs="Times New Roman"/>
                <w:i/>
                <w:iCs/>
                <w:spacing w:val="-6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B6A64">
              <w:rPr>
                <w:rFonts w:ascii="Times New Roman" w:eastAsia="SimSun" w:hAnsi="Times New Roman" w:cs="Times New Roman"/>
                <w:iCs/>
                <w:spacing w:val="-6"/>
                <w:kern w:val="1"/>
                <w:sz w:val="24"/>
                <w:szCs w:val="24"/>
                <w:lang w:eastAsia="hi-IN" w:bidi="hi-IN"/>
              </w:rPr>
              <w:t>Coordinamento e amministrazione di persone, progetti.</w:t>
            </w:r>
            <w:r w:rsidRPr="00AB6A64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C222E" w:rsidRPr="005446D2" w:rsidRDefault="004C222E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4C222E" w:rsidRPr="005446D2" w:rsidRDefault="004C222E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Autonomia</w:t>
            </w:r>
            <w:r w:rsidR="00E40E7B"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: ottimo</w:t>
            </w:r>
          </w:p>
          <w:p w:rsidR="004C222E" w:rsidRPr="005446D2" w:rsidRDefault="004C222E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Flessibilità e capacità di adattamento</w:t>
            </w:r>
            <w:r w:rsidR="00E40E7B"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: buono</w:t>
            </w:r>
          </w:p>
          <w:p w:rsidR="004C222E" w:rsidRPr="005446D2" w:rsidRDefault="004C222E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Resistenza allo stress</w:t>
            </w:r>
            <w:r w:rsidR="00E40E7B"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: ottimo</w:t>
            </w:r>
          </w:p>
          <w:p w:rsidR="004C222E" w:rsidRPr="005446D2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Pianificazione ed organizzazione: eccellente</w:t>
            </w:r>
          </w:p>
          <w:p w:rsidR="00E40E7B" w:rsidRPr="005446D2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Attenzione ai dettagli: ottimo</w:t>
            </w:r>
          </w:p>
          <w:p w:rsidR="00E40E7B" w:rsidRPr="005446D2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Aggiornamento: ottimo</w:t>
            </w:r>
          </w:p>
          <w:p w:rsidR="00E40E7B" w:rsidRPr="005446D2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Raggiungimento degli obiettivi: eccellente</w:t>
            </w:r>
          </w:p>
          <w:p w:rsidR="00E40E7B" w:rsidRPr="005446D2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Gestione informazione: ottimo</w:t>
            </w:r>
          </w:p>
          <w:p w:rsidR="00E40E7B" w:rsidRPr="005446D2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Iniziativa: buono</w:t>
            </w:r>
          </w:p>
          <w:p w:rsidR="00E40E7B" w:rsidRPr="005446D2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Comunicazione: ottimo</w:t>
            </w:r>
          </w:p>
          <w:p w:rsidR="00E40E7B" w:rsidRPr="005446D2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Risoluzione problemi: ottimo</w:t>
            </w:r>
          </w:p>
          <w:p w:rsidR="00E40E7B" w:rsidRPr="005446D2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Lavoro di gruppo: buono</w:t>
            </w:r>
          </w:p>
          <w:p w:rsidR="00E40E7B" w:rsidRPr="005446D2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5446D2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hi-IN" w:bidi="hi-IN"/>
              </w:rPr>
              <w:t>Leadership: buono</w:t>
            </w:r>
          </w:p>
          <w:p w:rsidR="00E40E7B" w:rsidRPr="00AB6A64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color w:val="002060"/>
                <w:spacing w:val="-6"/>
                <w:kern w:val="1"/>
                <w:sz w:val="16"/>
                <w:szCs w:val="16"/>
                <w:lang w:eastAsia="hi-IN" w:bidi="hi-IN"/>
              </w:rPr>
            </w:pPr>
            <w:r w:rsidRPr="007C5725">
              <w:rPr>
                <w:rFonts w:ascii="Times New Roman" w:eastAsia="SimSun" w:hAnsi="Times New Roman" w:cs="Times New Roman"/>
                <w:color w:val="002060"/>
                <w:spacing w:val="-6"/>
                <w:kern w:val="1"/>
                <w:sz w:val="16"/>
                <w:szCs w:val="16"/>
                <w:lang w:eastAsia="hi-IN" w:bidi="hi-IN"/>
              </w:rPr>
              <w:t>Quadro comune di riferimento Almalaurea. autovalutazione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C5725" w:rsidRDefault="007C5725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:rsidR="007C5725" w:rsidRPr="00AB6A64" w:rsidRDefault="007C5725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:rsidR="00AB6A64" w:rsidRPr="00AB6A64" w:rsidRDefault="00AB6A64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B6A64" w:rsidRPr="00AB6A64" w:rsidTr="008117BF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aps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  <w:t>AUTOVALUTAZIONE</w:t>
            </w:r>
          </w:p>
        </w:tc>
      </w:tr>
      <w:tr w:rsidR="00AB6A64" w:rsidRPr="00AB6A64" w:rsidTr="008117BF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  <w:t>Risoluzione di problemi</w:t>
            </w:r>
          </w:p>
        </w:tc>
      </w:tr>
      <w:tr w:rsidR="00AB6A64" w:rsidRPr="00AB6A64" w:rsidTr="008117BF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  <w:t>avanzato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  <w:t>avanzato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  <w:t>avanzato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  <w:t>Intermedio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 w:cs="Times New Roman"/>
                <w:caps/>
                <w:color w:val="3F3A38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  <w:t>avanzato</w:t>
            </w:r>
          </w:p>
        </w:tc>
      </w:tr>
      <w:tr w:rsidR="00AB6A64" w:rsidRPr="00AB6A64" w:rsidTr="008117BF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AB6A64" w:rsidRPr="00AB6A64" w:rsidRDefault="00AB6A64" w:rsidP="00AB6A64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</w:pPr>
            <w:r w:rsidRPr="00AB6A64">
              <w:rPr>
                <w:rFonts w:ascii="Times New Roman" w:eastAsia="SimSun" w:hAnsi="Times New Roman" w:cs="Times New Roman"/>
                <w:color w:val="000080"/>
                <w:spacing w:val="-6"/>
                <w:kern w:val="1"/>
              </w:rPr>
              <w:t xml:space="preserve">Livelli: Utente base  -  Utente intermedio  -  Utente avanzato </w:t>
            </w:r>
          </w:p>
          <w:p w:rsidR="00AB6A64" w:rsidRPr="00AB6A64" w:rsidRDefault="00912DA0" w:rsidP="00AB6A64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</w:pPr>
            <w:hyperlink r:id="rId17" w:history="1">
              <w:r w:rsidR="00AB6A64" w:rsidRPr="00AB6A64">
                <w:rPr>
                  <w:rFonts w:ascii="Times New Roman" w:eastAsia="SimSun" w:hAnsi="Times New Roman" w:cs="Times New Roman"/>
                  <w:color w:val="000080"/>
                  <w:spacing w:val="-6"/>
                  <w:kern w:val="1"/>
                  <w:u w:val="single"/>
                </w:rPr>
                <w:t>Competenze digitali - Scheda per l'autovalutazione</w:t>
              </w:r>
            </w:hyperlink>
            <w:r w:rsidR="00AB6A64" w:rsidRPr="00AB6A64">
              <w:rPr>
                <w:rFonts w:ascii="Times New Roman" w:eastAsia="SimSun" w:hAnsi="Times New Roman" w:cs="Times New Roman"/>
                <w:color w:val="0E4194"/>
                <w:spacing w:val="-6"/>
                <w:kern w:val="1"/>
                <w:lang w:eastAsia="hi-IN" w:bidi="hi-IN"/>
              </w:rPr>
              <w:t xml:space="preserve"> </w:t>
            </w:r>
          </w:p>
        </w:tc>
      </w:tr>
      <w:tr w:rsidR="00AB6A64" w:rsidRPr="00AB6A64" w:rsidTr="008117BF">
        <w:trPr>
          <w:trHeight w:val="283"/>
        </w:trPr>
        <w:tc>
          <w:tcPr>
            <w:tcW w:w="283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B6A64" w:rsidRPr="00AB6A64" w:rsidRDefault="00AB6A64" w:rsidP="00E40E7B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lang w:eastAsia="hi-IN" w:bidi="hi-IN"/>
              </w:rPr>
            </w:pPr>
          </w:p>
        </w:tc>
      </w:tr>
      <w:tr w:rsidR="00AB6A64" w:rsidRPr="00AB6A64" w:rsidTr="008117BF">
        <w:trPr>
          <w:trHeight w:val="340"/>
        </w:trPr>
        <w:tc>
          <w:tcPr>
            <w:tcW w:w="283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AB6A64" w:rsidRPr="00AB6A64" w:rsidRDefault="00AB6A64" w:rsidP="00AB6A64">
            <w:pPr>
              <w:widowControl w:val="0"/>
              <w:numPr>
                <w:ilvl w:val="0"/>
                <w:numId w:val="2"/>
              </w:numPr>
              <w:tabs>
                <w:tab w:val="left" w:pos="6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lang w:eastAsia="it-IT"/>
              </w:rPr>
              <w:t>Ottima conoscenza del pacchetto Office: Word, Excel, Power point ecc...</w:t>
            </w:r>
          </w:p>
          <w:p w:rsidR="00AB6A64" w:rsidRPr="00AB6A64" w:rsidRDefault="00AB6A64" w:rsidP="00AB6A64">
            <w:pPr>
              <w:widowControl w:val="0"/>
              <w:numPr>
                <w:ilvl w:val="0"/>
                <w:numId w:val="2"/>
              </w:numPr>
              <w:tabs>
                <w:tab w:val="left" w:pos="7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lang w:eastAsia="it-IT"/>
              </w:rPr>
              <w:t xml:space="preserve">Ottima conoscenza della navigazione </w:t>
            </w:r>
            <w:proofErr w:type="spellStart"/>
            <w:r w:rsidRPr="00AB6A64">
              <w:rPr>
                <w:rFonts w:ascii="Times New Roman" w:eastAsia="Times New Roman" w:hAnsi="Times New Roman" w:cs="Times New Roman"/>
                <w:lang w:eastAsia="it-IT"/>
              </w:rPr>
              <w:t>internet</w:t>
            </w:r>
            <w:proofErr w:type="spellEnd"/>
            <w:r w:rsidRPr="00AB6A6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  <w:p w:rsidR="00AB6A64" w:rsidRPr="00AB6A64" w:rsidRDefault="00AB6A64" w:rsidP="00AB6A64">
            <w:pPr>
              <w:widowControl w:val="0"/>
              <w:numPr>
                <w:ilvl w:val="0"/>
                <w:numId w:val="2"/>
              </w:numPr>
              <w:tabs>
                <w:tab w:val="left" w:pos="6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B6A64">
              <w:rPr>
                <w:rFonts w:ascii="Times New Roman" w:eastAsia="Times New Roman" w:hAnsi="Times New Roman" w:cs="Times New Roman"/>
                <w:lang w:eastAsia="it-IT"/>
              </w:rPr>
              <w:t xml:space="preserve">Ottima conoscenza dei sistemi operativi Windows 98, 00, 07 </w:t>
            </w:r>
            <w:proofErr w:type="spellStart"/>
            <w:r w:rsidRPr="00AB6A64">
              <w:rPr>
                <w:rFonts w:ascii="Times New Roman" w:eastAsia="Times New Roman" w:hAnsi="Times New Roman" w:cs="Times New Roman"/>
                <w:lang w:eastAsia="it-IT"/>
              </w:rPr>
              <w:t>millennium</w:t>
            </w:r>
            <w:proofErr w:type="spellEnd"/>
            <w:r w:rsidRPr="00AB6A64">
              <w:rPr>
                <w:rFonts w:ascii="Times New Roman" w:eastAsia="Times New Roman" w:hAnsi="Times New Roman" w:cs="Times New Roman"/>
                <w:lang w:eastAsia="it-IT"/>
              </w:rPr>
              <w:t xml:space="preserve">, XP, Vista; e MAC, </w:t>
            </w:r>
            <w:proofErr w:type="spellStart"/>
            <w:r w:rsidRPr="00AB6A64">
              <w:rPr>
                <w:rFonts w:ascii="Times New Roman" w:eastAsia="Times New Roman" w:hAnsi="Times New Roman" w:cs="Times New Roman"/>
                <w:lang w:eastAsia="it-IT"/>
              </w:rPr>
              <w:t>ecc</w:t>
            </w:r>
            <w:proofErr w:type="spellEnd"/>
            <w:r w:rsidRPr="00AB6A64">
              <w:rPr>
                <w:rFonts w:ascii="Times New Roman" w:eastAsia="Times New Roman" w:hAnsi="Times New Roman" w:cs="Times New Roman"/>
                <w:lang w:eastAsia="it-IT"/>
              </w:rPr>
              <w:t>…</w:t>
            </w:r>
          </w:p>
          <w:p w:rsidR="00AB6A64" w:rsidRPr="00AB6A64" w:rsidRDefault="00AB6A64" w:rsidP="00AB6A64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AB6A64" w:rsidRPr="00AB6A64" w:rsidRDefault="00AB6A64" w:rsidP="00AB6A64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lang w:eastAsia="hi-IN" w:bidi="hi-IN"/>
        </w:rPr>
      </w:pPr>
    </w:p>
    <w:p w:rsidR="00AB6A64" w:rsidRPr="00AB6A64" w:rsidRDefault="00AB6A64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B6A64" w:rsidRPr="00AB6A64" w:rsidTr="008117BF">
        <w:trPr>
          <w:trHeight w:val="170"/>
        </w:trPr>
        <w:tc>
          <w:tcPr>
            <w:tcW w:w="2835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hi-IN" w:bidi="hi-IN"/>
              </w:rPr>
              <w:drawing>
                <wp:inline distT="0" distB="0" distL="0" distR="0">
                  <wp:extent cx="1800225" cy="32385"/>
                  <wp:effectExtent l="0" t="0" r="9525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A64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:rsidR="00AB6A64" w:rsidRPr="00AB6A64" w:rsidRDefault="00AB6A64" w:rsidP="00AB6A64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B6A64" w:rsidRPr="00AB6A64" w:rsidTr="008117BF">
        <w:trPr>
          <w:trHeight w:val="170"/>
        </w:trPr>
        <w:tc>
          <w:tcPr>
            <w:tcW w:w="283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Pubblicazioni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Presentazioni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Progetti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Conferenze</w:t>
            </w:r>
          </w:p>
          <w:p w:rsid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Seminari</w:t>
            </w:r>
          </w:p>
          <w:p w:rsidR="00C81753" w:rsidRPr="00AB6A64" w:rsidRDefault="00C81753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>Convegni</w:t>
            </w:r>
          </w:p>
          <w:p w:rsidR="00AB6A64" w:rsidRPr="00AB6A64" w:rsidRDefault="004924D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  <w:t xml:space="preserve">   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42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 w:rsidRPr="00AB6A64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>Pubblicazione</w:t>
            </w:r>
            <w:r w:rsidR="00E40E7B" w:rsidRPr="00E40E7B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>:</w:t>
            </w:r>
            <w:r w:rsidRPr="00AB6A64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 xml:space="preserve"> “Minerva Psichiatrica”: “Trauma estremo e memoria: la memoria autobiografica e le sue alterazioni in seguito a esperienze traumatiche”; vol.49 (3),</w:t>
            </w:r>
            <w:proofErr w:type="spellStart"/>
            <w:r w:rsidRPr="00AB6A64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>pp</w:t>
            </w:r>
            <w:proofErr w:type="spellEnd"/>
            <w:r w:rsidRPr="00AB6A64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 xml:space="preserve"> 217-234. Settembre 2008 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AB6A64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>Neuropolitica</w:t>
            </w:r>
            <w:proofErr w:type="spellEnd"/>
            <w:r w:rsidRPr="00AB6A64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 xml:space="preserve"> (Marzo 2008);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>Guarigione tra scienza e sentimenti (Ottobre 2007);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 xml:space="preserve">Il cervello mistico (Marzo 2007); 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>La teoria della mente in onore di L. Camaioni (Giugno 2005);</w:t>
            </w:r>
          </w:p>
          <w:p w:rsidR="00AB6A64" w:rsidRPr="00E40E7B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 xml:space="preserve">La relazione con l’altro (Marzo 2005). </w:t>
            </w:r>
          </w:p>
          <w:p w:rsidR="00E40E7B" w:rsidRPr="00E40E7B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40E7B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>Cloninger</w:t>
            </w:r>
            <w:proofErr w:type="spellEnd"/>
            <w:r w:rsidRPr="00E40E7B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 xml:space="preserve"> (2018)</w:t>
            </w:r>
          </w:p>
          <w:p w:rsidR="00E40E7B" w:rsidRPr="00E40E7B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E40E7B">
              <w:rPr>
                <w:rFonts w:ascii="Arial" w:eastAsia="SimSun" w:hAnsi="Arial" w:cs="Mangal"/>
                <w:spacing w:val="-6"/>
                <w:kern w:val="1"/>
                <w:sz w:val="24"/>
                <w:szCs w:val="24"/>
                <w:lang w:eastAsia="hi-IN" w:bidi="hi-IN"/>
              </w:rPr>
              <w:t>Corso di scrittura Tecnico-scientifica 4 CFU (2019)</w:t>
            </w:r>
          </w:p>
          <w:p w:rsidR="00E40E7B" w:rsidRPr="00AB6A64" w:rsidRDefault="00E40E7B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E40E7B"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  <w:t xml:space="preserve">               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535F7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right"/>
              <w:rPr>
                <w:rFonts w:ascii="Arial" w:eastAsia="SimSun" w:hAnsi="Arial" w:cs="Mangal"/>
                <w:spacing w:val="-6"/>
                <w:kern w:val="1"/>
                <w:sz w:val="16"/>
                <w:szCs w:val="16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spacing w:val="-6"/>
                <w:kern w:val="1"/>
                <w:sz w:val="16"/>
                <w:szCs w:val="16"/>
                <w:lang w:eastAsia="hi-IN" w:bidi="hi-IN"/>
              </w:rPr>
              <w:t>Dati personali</w:t>
            </w:r>
          </w:p>
          <w:p w:rsidR="00AB6A64" w:rsidRPr="00AB6A64" w:rsidRDefault="00AB6A64" w:rsidP="00535F75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right"/>
              <w:rPr>
                <w:rFonts w:ascii="Arial" w:eastAsia="SimSun" w:hAnsi="Arial" w:cs="Mangal"/>
                <w:spacing w:val="-6"/>
                <w:kern w:val="1"/>
                <w:sz w:val="16"/>
                <w:szCs w:val="16"/>
                <w:lang w:eastAsia="hi-IN" w:bidi="hi-IN"/>
              </w:rPr>
            </w:pPr>
            <w:r w:rsidRPr="00AB6A64">
              <w:rPr>
                <w:rFonts w:ascii="Arial" w:eastAsia="SimSun" w:hAnsi="Arial" w:cs="Mangal"/>
                <w:spacing w:val="-6"/>
                <w:kern w:val="1"/>
                <w:sz w:val="16"/>
                <w:szCs w:val="16"/>
                <w:lang w:eastAsia="hi-IN" w:bidi="hi-IN"/>
              </w:rPr>
              <w:t>Autorizzo il trattamento dei miei dati personali ai sensi del Decreto Legislativo 30 giugno 2003, n. 196 "Codice in materia di protezione dei dati personali.</w:t>
            </w:r>
          </w:p>
          <w:p w:rsidR="00AB6A64" w:rsidRPr="00AB6A64" w:rsidRDefault="00AB6A64" w:rsidP="00535F75">
            <w:pPr>
              <w:autoSpaceDE w:val="0"/>
              <w:autoSpaceDN w:val="0"/>
              <w:adjustRightInd w:val="0"/>
              <w:spacing w:before="8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6A6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“la sottoscritta </w:t>
            </w:r>
            <w:proofErr w:type="spellStart"/>
            <w:r w:rsidRPr="00AB6A6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Sambucini</w:t>
            </w:r>
            <w:proofErr w:type="spellEnd"/>
            <w:r w:rsidRPr="00AB6A6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 Daniela, ai sensi di quanto previsto dagli artt. 19, 46 e 47 del D.P.R.</w:t>
            </w:r>
          </w:p>
          <w:p w:rsidR="00AB6A64" w:rsidRPr="00AB6A64" w:rsidRDefault="00AB6A64" w:rsidP="00535F75">
            <w:pPr>
              <w:autoSpaceDE w:val="0"/>
              <w:autoSpaceDN w:val="0"/>
              <w:adjustRightInd w:val="0"/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6A6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445/2000, consapevole delle conseguenze derivanti in caso di rilascio di dichiarazioni false,</w:t>
            </w:r>
          </w:p>
          <w:p w:rsidR="00AB6A64" w:rsidRPr="00AB6A64" w:rsidRDefault="00AB6A64" w:rsidP="00535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6A6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dichiara sotto la propria responsabilità che tutte le eventuali fotocopie allegate sono conformi all’originale in suo possesso e che ogni dichiarazione resa risponde a verità”.</w:t>
            </w:r>
          </w:p>
          <w:p w:rsidR="00893E33" w:rsidRDefault="00893E33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893E33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  <w:t xml:space="preserve">10-02-2019 </w:t>
            </w:r>
            <w:proofErr w:type="spellStart"/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  <w:t>Sambucini</w:t>
            </w:r>
            <w:proofErr w:type="spellEnd"/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  <w:t xml:space="preserve"> Daniela</w:t>
            </w: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  <w:p w:rsidR="00AB6A64" w:rsidRPr="00AB6A64" w:rsidRDefault="00AB6A64" w:rsidP="00AB6A64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B6A64" w:rsidRPr="00AB6A64" w:rsidRDefault="00AB6A64" w:rsidP="007C5725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lang w:eastAsia="hi-IN" w:bidi="hi-IN"/>
        </w:rPr>
      </w:pPr>
    </w:p>
    <w:p w:rsidR="00AB6A64" w:rsidRPr="00AB6A64" w:rsidRDefault="00AB6A64" w:rsidP="007C5725">
      <w:pPr>
        <w:widowControl w:val="0"/>
        <w:suppressAutoHyphens/>
        <w:spacing w:after="0" w:line="100" w:lineRule="atLeast"/>
        <w:jc w:val="right"/>
        <w:rPr>
          <w:rFonts w:ascii="Arial" w:eastAsia="SimSun" w:hAnsi="Arial" w:cs="Mangal"/>
          <w:color w:val="3F3A38"/>
          <w:spacing w:val="-6"/>
          <w:kern w:val="1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AB6A64" w:rsidRPr="00AB6A64" w:rsidTr="008117BF">
        <w:trPr>
          <w:trHeight w:val="170"/>
        </w:trPr>
        <w:tc>
          <w:tcPr>
            <w:tcW w:w="2834" w:type="dxa"/>
            <w:shd w:val="clear" w:color="auto" w:fill="auto"/>
          </w:tcPr>
          <w:p w:rsidR="00AB6A64" w:rsidRPr="00AB6A64" w:rsidRDefault="00AB6A64" w:rsidP="00AB6A64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:rsidR="00AB6A64" w:rsidRPr="00AB6A64" w:rsidRDefault="00AB6A64" w:rsidP="00AB6A64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:rsidR="00E57A39" w:rsidRDefault="00E57A39"/>
    <w:sectPr w:rsidR="00E57A3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DA0" w:rsidRDefault="00912DA0">
      <w:pPr>
        <w:spacing w:after="0" w:line="240" w:lineRule="auto"/>
      </w:pPr>
      <w:r>
        <w:separator/>
      </w:r>
    </w:p>
  </w:endnote>
  <w:endnote w:type="continuationSeparator" w:id="0">
    <w:p w:rsidR="00912DA0" w:rsidRDefault="0091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2A" w:rsidRDefault="00305A1A">
    <w:pPr>
      <w:pStyle w:val="Pidipagina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2A" w:rsidRDefault="00305A1A">
    <w:pPr>
      <w:pStyle w:val="Pidipagina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2A" w:rsidRDefault="00912D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DA0" w:rsidRDefault="00912DA0">
      <w:pPr>
        <w:spacing w:after="0" w:line="240" w:lineRule="auto"/>
      </w:pPr>
      <w:r>
        <w:separator/>
      </w:r>
    </w:p>
  </w:footnote>
  <w:footnote w:type="continuationSeparator" w:id="0">
    <w:p w:rsidR="00912DA0" w:rsidRDefault="0091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2A" w:rsidRDefault="00AB6A64">
    <w:pPr>
      <w:pStyle w:val="ECVCurriculumVitaeNextPages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A1A">
      <w:t xml:space="preserve"> </w:t>
    </w:r>
    <w:r w:rsidR="00305A1A">
      <w:tab/>
      <w:t xml:space="preserve"> </w:t>
    </w:r>
    <w:r w:rsidR="00305A1A">
      <w:rPr>
        <w:szCs w:val="20"/>
      </w:rPr>
      <w:t>Curriculum Vitae</w:t>
    </w:r>
    <w:r w:rsidR="00305A1A">
      <w:rPr>
        <w:szCs w:val="20"/>
      </w:rPr>
      <w:tab/>
      <w:t xml:space="preserve"> Sostituire con Nome (i) Cognome (i)</w:t>
    </w:r>
    <w:r w:rsidR="00305A1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C5" w:rsidRPr="002269C5" w:rsidRDefault="00305A1A">
    <w:pPr>
      <w:pStyle w:val="Intestazione"/>
      <w:jc w:val="right"/>
      <w:rPr>
        <w:color w:val="5B9BD5"/>
      </w:rPr>
    </w:pPr>
    <w:r>
      <w:t>Europass CV</w:t>
    </w:r>
    <w:r w:rsidRPr="002269C5">
      <w:rPr>
        <w:color w:val="5B9BD5"/>
      </w:rPr>
      <w:t xml:space="preserve"> | </w:t>
    </w:r>
    <w:r>
      <w:t>DANIELA SAMBUCINI</w:t>
    </w:r>
  </w:p>
  <w:p w:rsidR="00CD1D2A" w:rsidRDefault="00912DA0">
    <w:pPr>
      <w:pStyle w:val="ECVCurriculumVitaeNextPage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2A" w:rsidRDefault="00912D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2126"/>
    <w:multiLevelType w:val="hybridMultilevel"/>
    <w:tmpl w:val="1D30290E"/>
    <w:lvl w:ilvl="0" w:tplc="8826B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1314F"/>
    <w:multiLevelType w:val="hybridMultilevel"/>
    <w:tmpl w:val="FA96DA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64"/>
    <w:rsid w:val="000303CB"/>
    <w:rsid w:val="000331DD"/>
    <w:rsid w:val="00063A71"/>
    <w:rsid w:val="000D4273"/>
    <w:rsid w:val="002B48DA"/>
    <w:rsid w:val="00305A1A"/>
    <w:rsid w:val="00394EC4"/>
    <w:rsid w:val="004924D4"/>
    <w:rsid w:val="004C222E"/>
    <w:rsid w:val="00535F75"/>
    <w:rsid w:val="005446D2"/>
    <w:rsid w:val="005B3909"/>
    <w:rsid w:val="00681E0F"/>
    <w:rsid w:val="007C5725"/>
    <w:rsid w:val="00893E33"/>
    <w:rsid w:val="00912DA0"/>
    <w:rsid w:val="009A7C76"/>
    <w:rsid w:val="009C0871"/>
    <w:rsid w:val="009E24AC"/>
    <w:rsid w:val="00A56548"/>
    <w:rsid w:val="00AB6A64"/>
    <w:rsid w:val="00BB5E01"/>
    <w:rsid w:val="00BE6113"/>
    <w:rsid w:val="00C81753"/>
    <w:rsid w:val="00D709A5"/>
    <w:rsid w:val="00D800D4"/>
    <w:rsid w:val="00E40E7B"/>
    <w:rsid w:val="00E57A39"/>
    <w:rsid w:val="00E866C2"/>
    <w:rsid w:val="00FC0044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336DC"/>
  <w15:chartTrackingRefBased/>
  <w15:docId w15:val="{98E40CD3-6908-4EFD-A8E4-DB78B9B2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B6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6A64"/>
  </w:style>
  <w:style w:type="paragraph" w:styleId="Pidipagina">
    <w:name w:val="footer"/>
    <w:basedOn w:val="Normale"/>
    <w:link w:val="PidipaginaCarattere"/>
    <w:uiPriority w:val="99"/>
    <w:semiHidden/>
    <w:unhideWhenUsed/>
    <w:rsid w:val="00AB6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6A64"/>
  </w:style>
  <w:style w:type="paragraph" w:customStyle="1" w:styleId="ECVCurriculumVitaeNextPages">
    <w:name w:val="_ECV_CurriculumVitae_NextPages"/>
    <w:basedOn w:val="Normale"/>
    <w:rsid w:val="00AB6A64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20"/>
      <w:szCs w:val="18"/>
      <w:lang w:eastAsia="hi-I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A56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anielasambucini@psypec.it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dansam83@tiscali.it" TargetMode="External"/><Relationship Id="rId17" Type="http://schemas.openxmlformats.org/officeDocument/2006/relationships/hyperlink" Target="http://europass.cedefop.europa.eu/it/resources/digital-competenc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european-language-levels-cef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aniela.sambucini@uniroma1.it" TargetMode="External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ambucinidaniela@gmai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2019-02-11T13:18:00Z</dcterms:created>
  <dcterms:modified xsi:type="dcterms:W3CDTF">2019-02-12T09:55:00Z</dcterms:modified>
</cp:coreProperties>
</file>