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3280" w14:textId="3ADB484C" w:rsidR="003E4839" w:rsidRPr="001C1DDF" w:rsidRDefault="007709D3" w:rsidP="007709D3">
      <w:pPr>
        <w:spacing w:line="360" w:lineRule="auto"/>
        <w:jc w:val="center"/>
        <w:rPr>
          <w:rFonts w:ascii="Times New Roman" w:eastAsia="Times New Roman" w:hAnsi="Times New Roman" w:cs="Times New Roman"/>
          <w:color w:val="000000" w:themeColor="text1"/>
          <w:lang w:eastAsia="it-IT"/>
        </w:rPr>
      </w:pPr>
      <w:r w:rsidRPr="007709D3">
        <w:rPr>
          <w:rFonts w:ascii="Times New Roman" w:eastAsia="Times New Roman" w:hAnsi="Times New Roman" w:cs="Times New Roman"/>
          <w:b/>
          <w:bCs/>
          <w:color w:val="000000" w:themeColor="text1"/>
          <w:lang w:eastAsia="it-IT"/>
        </w:rPr>
        <w:t>Il caso del Montenegro nel periodo 1878-1921 come elemento di interesse nella politica balcanica, attraverso l’analisi delle relazioni italo-montenegrine e serbo-montenegrine</w:t>
      </w:r>
    </w:p>
    <w:p w14:paraId="79DA3C87" w14:textId="77777777" w:rsidR="003E4839" w:rsidRPr="001C1DDF" w:rsidRDefault="003E4839" w:rsidP="003E4839">
      <w:pPr>
        <w:spacing w:line="360" w:lineRule="auto"/>
        <w:jc w:val="center"/>
        <w:rPr>
          <w:rFonts w:ascii="Times New Roman" w:eastAsia="Times New Roman" w:hAnsi="Times New Roman" w:cs="Times New Roman"/>
          <w:color w:val="000000" w:themeColor="text1"/>
          <w:lang w:eastAsia="it-IT"/>
        </w:rPr>
      </w:pPr>
      <w:r w:rsidRPr="001C1DDF">
        <w:rPr>
          <w:rFonts w:ascii="Times New Roman" w:eastAsia="Times New Roman" w:hAnsi="Times New Roman" w:cs="Times New Roman"/>
          <w:b/>
          <w:bCs/>
          <w:color w:val="000000" w:themeColor="text1"/>
          <w:lang w:eastAsia="it-IT"/>
        </w:rPr>
        <w:t>Deborah Natale</w:t>
      </w:r>
    </w:p>
    <w:p w14:paraId="5A5AC081" w14:textId="77777777" w:rsidR="003E4839" w:rsidRPr="001C1DDF" w:rsidRDefault="003E4839" w:rsidP="003E4839">
      <w:pPr>
        <w:spacing w:line="360" w:lineRule="auto"/>
        <w:rPr>
          <w:rFonts w:ascii="Times New Roman" w:eastAsia="Times New Roman" w:hAnsi="Times New Roman" w:cs="Times New Roman"/>
          <w:color w:val="000000" w:themeColor="text1"/>
          <w:lang w:eastAsia="it-IT"/>
        </w:rPr>
      </w:pPr>
    </w:p>
    <w:p w14:paraId="4450F3B0" w14:textId="5A35BB2E" w:rsidR="003E4839" w:rsidRPr="001C1DDF" w:rsidRDefault="003E4839" w:rsidP="003E4839">
      <w:pPr>
        <w:spacing w:line="360" w:lineRule="auto"/>
        <w:rPr>
          <w:rFonts w:ascii="Times New Roman" w:eastAsia="Times New Roman" w:hAnsi="Times New Roman" w:cs="Times New Roman"/>
          <w:color w:val="000000" w:themeColor="text1"/>
          <w:lang w:eastAsia="it-IT"/>
        </w:rPr>
      </w:pPr>
      <w:r w:rsidRPr="001C1DDF">
        <w:rPr>
          <w:rFonts w:ascii="Times New Roman" w:eastAsia="Times New Roman" w:hAnsi="Times New Roman" w:cs="Times New Roman"/>
          <w:color w:val="000000" w:themeColor="text1"/>
          <w:lang w:eastAsia="it-IT"/>
        </w:rPr>
        <w:br/>
      </w:r>
    </w:p>
    <w:p w14:paraId="70A18F76" w14:textId="77777777" w:rsidR="003E4839" w:rsidRPr="001C1DDF" w:rsidRDefault="003E4839" w:rsidP="003E4839">
      <w:pPr>
        <w:numPr>
          <w:ilvl w:val="0"/>
          <w:numId w:val="1"/>
        </w:numPr>
        <w:spacing w:line="360" w:lineRule="auto"/>
        <w:textAlignment w:val="baseline"/>
        <w:rPr>
          <w:rFonts w:ascii="Times New Roman" w:eastAsia="Times New Roman" w:hAnsi="Times New Roman" w:cs="Times New Roman"/>
          <w:b/>
          <w:bCs/>
          <w:i/>
          <w:iCs/>
          <w:color w:val="000000" w:themeColor="text1"/>
          <w:lang w:eastAsia="it-IT"/>
        </w:rPr>
      </w:pPr>
      <w:r w:rsidRPr="001C1DDF">
        <w:rPr>
          <w:rFonts w:ascii="Times New Roman" w:eastAsia="Times New Roman" w:hAnsi="Times New Roman" w:cs="Times New Roman"/>
          <w:b/>
          <w:bCs/>
          <w:i/>
          <w:iCs/>
          <w:color w:val="000000" w:themeColor="text1"/>
          <w:lang w:eastAsia="it-IT"/>
        </w:rPr>
        <w:t xml:space="preserve">Status </w:t>
      </w:r>
      <w:proofErr w:type="spellStart"/>
      <w:r w:rsidRPr="001C1DDF">
        <w:rPr>
          <w:rFonts w:ascii="Times New Roman" w:eastAsia="Times New Roman" w:hAnsi="Times New Roman" w:cs="Times New Roman"/>
          <w:b/>
          <w:bCs/>
          <w:i/>
          <w:iCs/>
          <w:color w:val="000000" w:themeColor="text1"/>
          <w:lang w:eastAsia="it-IT"/>
        </w:rPr>
        <w:t>questionis</w:t>
      </w:r>
      <w:proofErr w:type="spellEnd"/>
    </w:p>
    <w:p w14:paraId="01098A9F" w14:textId="2A2780DA" w:rsidR="003E4839" w:rsidRPr="001C1DDF" w:rsidRDefault="003E4839" w:rsidP="003E4839">
      <w:pPr>
        <w:spacing w:line="360" w:lineRule="auto"/>
        <w:ind w:left="360"/>
        <w:jc w:val="both"/>
        <w:rPr>
          <w:rFonts w:ascii="Times New Roman" w:eastAsia="Times New Roman" w:hAnsi="Times New Roman" w:cs="Times New Roman"/>
          <w:color w:val="000000" w:themeColor="text1"/>
          <w:lang w:eastAsia="it-IT"/>
        </w:rPr>
      </w:pPr>
      <w:r w:rsidRPr="001C1DDF">
        <w:rPr>
          <w:rFonts w:ascii="Times New Roman" w:eastAsia="Times New Roman" w:hAnsi="Times New Roman" w:cs="Times New Roman"/>
          <w:color w:val="000000" w:themeColor="text1"/>
          <w:lang w:eastAsia="it-IT"/>
        </w:rPr>
        <w:t xml:space="preserve">Il progetto di ricerca intende, attraverso l’analisi di documenti inediti, di carattere militare, </w:t>
      </w:r>
      <w:r w:rsidR="00677AC6">
        <w:rPr>
          <w:rFonts w:ascii="Times New Roman" w:eastAsia="Times New Roman" w:hAnsi="Times New Roman" w:cs="Times New Roman"/>
          <w:color w:val="000000" w:themeColor="text1"/>
          <w:lang w:eastAsia="it-IT"/>
        </w:rPr>
        <w:t>de</w:t>
      </w:r>
      <w:r w:rsidRPr="001C1DDF">
        <w:rPr>
          <w:rFonts w:ascii="Times New Roman" w:eastAsia="Times New Roman" w:hAnsi="Times New Roman" w:cs="Times New Roman"/>
          <w:color w:val="000000" w:themeColor="text1"/>
          <w:lang w:eastAsia="it-IT"/>
        </w:rPr>
        <w:t xml:space="preserve">ll’Archivio dell’Ufficio Storico dello Stato Maggiore dell’Esercito (AUSSME), approfondire le relazioni diplomatiche e i punti di contatto tra il governo montenegrino prima ufficiale, poi in esilio, e il Regno d’Italia, nel lasso di tempo fra il Congresso di Berlino ed il 1921, anno della morte di Nikola </w:t>
      </w:r>
      <w:proofErr w:type="spellStart"/>
      <w:r w:rsidRPr="001C1DDF">
        <w:rPr>
          <w:rFonts w:ascii="Times New Roman" w:eastAsia="Times New Roman" w:hAnsi="Times New Roman" w:cs="Times New Roman"/>
          <w:color w:val="000000" w:themeColor="text1"/>
          <w:lang w:eastAsia="it-IT"/>
        </w:rPr>
        <w:t>Petrović-Njegoš</w:t>
      </w:r>
      <w:proofErr w:type="spellEnd"/>
      <w:r w:rsidRPr="001C1DDF">
        <w:rPr>
          <w:rFonts w:ascii="Times New Roman" w:eastAsia="Times New Roman" w:hAnsi="Times New Roman" w:cs="Times New Roman"/>
          <w:color w:val="000000" w:themeColor="text1"/>
          <w:lang w:eastAsia="it-IT"/>
        </w:rPr>
        <w:t>, sovrano del Montenegro.</w:t>
      </w:r>
    </w:p>
    <w:p w14:paraId="6617A6D6" w14:textId="77777777" w:rsidR="003E4839" w:rsidRPr="001C1DDF" w:rsidRDefault="003E4839" w:rsidP="003E4839">
      <w:pPr>
        <w:spacing w:line="360" w:lineRule="auto"/>
        <w:rPr>
          <w:rFonts w:ascii="Times New Roman" w:eastAsia="Times New Roman" w:hAnsi="Times New Roman" w:cs="Times New Roman"/>
          <w:color w:val="000000" w:themeColor="text1"/>
          <w:lang w:eastAsia="it-IT"/>
        </w:rPr>
      </w:pPr>
    </w:p>
    <w:p w14:paraId="34685EF9" w14:textId="68BB0024" w:rsidR="003E4839" w:rsidRPr="001C1DDF" w:rsidRDefault="003E4839" w:rsidP="003E4839">
      <w:pPr>
        <w:spacing w:line="360" w:lineRule="auto"/>
        <w:ind w:left="360"/>
        <w:jc w:val="both"/>
        <w:rPr>
          <w:rFonts w:ascii="Times New Roman" w:eastAsia="Times New Roman" w:hAnsi="Times New Roman" w:cs="Times New Roman"/>
          <w:color w:val="000000" w:themeColor="text1"/>
          <w:lang w:eastAsia="it-IT"/>
        </w:rPr>
      </w:pPr>
      <w:r w:rsidRPr="001C1DDF">
        <w:rPr>
          <w:rFonts w:ascii="Times New Roman" w:eastAsia="Times New Roman" w:hAnsi="Times New Roman" w:cs="Times New Roman"/>
          <w:color w:val="000000" w:themeColor="text1"/>
          <w:shd w:val="clear" w:color="auto" w:fill="FFFFFF"/>
          <w:lang w:eastAsia="it-IT"/>
        </w:rPr>
        <w:t>Attraverso la documentazione verranno analizzati diversi momenti durante i quali si svilupparono le relazioni tra il Regno d’Italia ed il Montenegro, rapporti rafforzati anche in conseguenza del matrimonio, nel 1896, tra il futuro re d’Italia Vittorio Emanuele III ed Elena, figlia del sovrano montenegrino Nikola Petrović.</w:t>
      </w:r>
    </w:p>
    <w:p w14:paraId="71034766" w14:textId="2ADB5AD3" w:rsidR="00457A5B" w:rsidRPr="001C1DDF" w:rsidRDefault="003E4839" w:rsidP="003E4839">
      <w:pPr>
        <w:spacing w:line="360" w:lineRule="auto"/>
        <w:ind w:left="360"/>
        <w:jc w:val="both"/>
        <w:rPr>
          <w:rFonts w:ascii="Times New Roman" w:eastAsia="Times New Roman" w:hAnsi="Times New Roman" w:cs="Times New Roman"/>
          <w:color w:val="000000" w:themeColor="text1"/>
          <w:shd w:val="clear" w:color="auto" w:fill="FFFFFF"/>
          <w:lang w:eastAsia="it-IT"/>
        </w:rPr>
      </w:pPr>
      <w:r w:rsidRPr="001C1DDF">
        <w:rPr>
          <w:rFonts w:ascii="Times New Roman" w:eastAsia="Times New Roman" w:hAnsi="Times New Roman" w:cs="Times New Roman"/>
          <w:color w:val="000000" w:themeColor="text1"/>
          <w:shd w:val="clear" w:color="auto" w:fill="FFFFFF"/>
          <w:lang w:eastAsia="it-IT"/>
        </w:rPr>
        <w:t>Un punto cruciale della ricerca sarà l’analisi del periodo della Prima Guerra Mondiale</w:t>
      </w:r>
      <w:r w:rsidR="0032306F">
        <w:rPr>
          <w:rFonts w:ascii="Times New Roman" w:eastAsia="Times New Roman" w:hAnsi="Times New Roman" w:cs="Times New Roman"/>
          <w:color w:val="000000" w:themeColor="text1"/>
          <w:shd w:val="clear" w:color="auto" w:fill="FFFFFF"/>
          <w:lang w:eastAsia="it-IT"/>
        </w:rPr>
        <w:t xml:space="preserve"> </w:t>
      </w:r>
      <w:r w:rsidRPr="001C1DDF">
        <w:rPr>
          <w:rFonts w:ascii="Times New Roman" w:eastAsia="Times New Roman" w:hAnsi="Times New Roman" w:cs="Times New Roman"/>
          <w:color w:val="000000" w:themeColor="text1"/>
          <w:shd w:val="clear" w:color="auto" w:fill="FFFFFF"/>
          <w:lang w:eastAsia="it-IT"/>
        </w:rPr>
        <w:t xml:space="preserve">con il Montenegro alleato dell’Intesa e della Serbia e le successive mire annessionistiche della dinastia dei </w:t>
      </w:r>
      <w:proofErr w:type="spellStart"/>
      <w:r w:rsidRPr="001C1DDF">
        <w:rPr>
          <w:rFonts w:ascii="Times New Roman" w:eastAsia="Times New Roman" w:hAnsi="Times New Roman" w:cs="Times New Roman"/>
          <w:color w:val="000000" w:themeColor="text1"/>
          <w:shd w:val="clear" w:color="auto" w:fill="FFFFFF"/>
          <w:lang w:eastAsia="it-IT"/>
        </w:rPr>
        <w:t>Karadordević</w:t>
      </w:r>
      <w:proofErr w:type="spellEnd"/>
      <w:r w:rsidRPr="001C1DDF">
        <w:rPr>
          <w:rFonts w:ascii="Times New Roman" w:eastAsia="Times New Roman" w:hAnsi="Times New Roman" w:cs="Times New Roman"/>
          <w:color w:val="000000" w:themeColor="text1"/>
          <w:shd w:val="clear" w:color="auto" w:fill="FFFFFF"/>
          <w:lang w:eastAsia="it-IT"/>
        </w:rPr>
        <w:t xml:space="preserve"> </w:t>
      </w:r>
      <w:r w:rsidR="007D0374">
        <w:rPr>
          <w:rFonts w:ascii="Times New Roman" w:eastAsia="Times New Roman" w:hAnsi="Times New Roman" w:cs="Times New Roman"/>
          <w:color w:val="000000" w:themeColor="text1"/>
          <w:shd w:val="clear" w:color="auto" w:fill="FFFFFF"/>
          <w:lang w:eastAsia="it-IT"/>
        </w:rPr>
        <w:t>per</w:t>
      </w:r>
      <w:r w:rsidRPr="001C1DDF">
        <w:rPr>
          <w:rFonts w:ascii="Times New Roman" w:eastAsia="Times New Roman" w:hAnsi="Times New Roman" w:cs="Times New Roman"/>
          <w:color w:val="000000" w:themeColor="text1"/>
          <w:shd w:val="clear" w:color="auto" w:fill="FFFFFF"/>
          <w:lang w:eastAsia="it-IT"/>
        </w:rPr>
        <w:t xml:space="preserve"> includere il territorio montenegrino nel neonato Regno dei serbi, croati e sloveni (S.H.S.); una volontà in conflitto con le aspettative italiane di contenere il potere di Belgrado.</w:t>
      </w:r>
      <w:r w:rsidR="00457A5B" w:rsidRPr="001C1DDF">
        <w:rPr>
          <w:rFonts w:ascii="Times New Roman" w:eastAsia="Times New Roman" w:hAnsi="Times New Roman" w:cs="Times New Roman"/>
          <w:color w:val="000000" w:themeColor="text1"/>
          <w:shd w:val="clear" w:color="auto" w:fill="FFFFFF"/>
          <w:lang w:eastAsia="it-IT"/>
        </w:rPr>
        <w:t xml:space="preserve"> </w:t>
      </w:r>
    </w:p>
    <w:p w14:paraId="231045BC" w14:textId="0A935C6E" w:rsidR="003E4839" w:rsidRPr="001C1DDF" w:rsidRDefault="00457A5B" w:rsidP="003E4839">
      <w:pPr>
        <w:spacing w:line="360" w:lineRule="auto"/>
        <w:ind w:left="360"/>
        <w:jc w:val="both"/>
        <w:rPr>
          <w:rFonts w:ascii="Times New Roman" w:eastAsia="Times New Roman" w:hAnsi="Times New Roman" w:cs="Times New Roman"/>
          <w:color w:val="000000" w:themeColor="text1"/>
          <w:lang w:eastAsia="it-IT"/>
        </w:rPr>
      </w:pPr>
      <w:r w:rsidRPr="001C1DDF">
        <w:rPr>
          <w:rFonts w:ascii="Times New Roman" w:eastAsia="Times New Roman" w:hAnsi="Times New Roman" w:cs="Times New Roman"/>
          <w:color w:val="000000" w:themeColor="text1"/>
          <w:shd w:val="clear" w:color="auto" w:fill="FFFFFF"/>
          <w:lang w:eastAsia="it-IT"/>
        </w:rPr>
        <w:t xml:space="preserve">Sarà interessante comprendere </w:t>
      </w:r>
      <w:r w:rsidRPr="006711F5">
        <w:rPr>
          <w:rFonts w:ascii="Times New Roman" w:eastAsia="Times New Roman" w:hAnsi="Times New Roman" w:cs="Times New Roman"/>
          <w:color w:val="000000" w:themeColor="text1"/>
          <w:lang w:eastAsia="it-IT"/>
        </w:rPr>
        <w:t xml:space="preserve">quanto l'immagine di una dicotomia netta tra una Belgrado che </w:t>
      </w:r>
      <w:r w:rsidR="007D0374">
        <w:rPr>
          <w:rFonts w:ascii="Times New Roman" w:eastAsia="Times New Roman" w:hAnsi="Times New Roman" w:cs="Times New Roman"/>
          <w:color w:val="000000" w:themeColor="text1"/>
          <w:lang w:eastAsia="it-IT"/>
        </w:rPr>
        <w:t>aveva</w:t>
      </w:r>
      <w:r w:rsidRPr="006711F5">
        <w:rPr>
          <w:rFonts w:ascii="Times New Roman" w:eastAsia="Times New Roman" w:hAnsi="Times New Roman" w:cs="Times New Roman"/>
          <w:color w:val="000000" w:themeColor="text1"/>
          <w:lang w:eastAsia="it-IT"/>
        </w:rPr>
        <w:t xml:space="preserve"> solo mire annessionistiche e una Roma che intende</w:t>
      </w:r>
      <w:r w:rsidR="007D0374">
        <w:rPr>
          <w:rFonts w:ascii="Times New Roman" w:eastAsia="Times New Roman" w:hAnsi="Times New Roman" w:cs="Times New Roman"/>
          <w:color w:val="000000" w:themeColor="text1"/>
          <w:lang w:eastAsia="it-IT"/>
        </w:rPr>
        <w:t>va</w:t>
      </w:r>
      <w:r w:rsidRPr="006711F5">
        <w:rPr>
          <w:rFonts w:ascii="Times New Roman" w:eastAsia="Times New Roman" w:hAnsi="Times New Roman" w:cs="Times New Roman"/>
          <w:color w:val="000000" w:themeColor="text1"/>
          <w:lang w:eastAsia="it-IT"/>
        </w:rPr>
        <w:t xml:space="preserve"> tutelare la libertà montenegrina </w:t>
      </w:r>
      <w:r w:rsidRPr="001C1DDF">
        <w:rPr>
          <w:rFonts w:ascii="Times New Roman" w:eastAsia="Times New Roman" w:hAnsi="Times New Roman" w:cs="Times New Roman"/>
          <w:color w:val="000000" w:themeColor="text1"/>
          <w:lang w:eastAsia="it-IT"/>
        </w:rPr>
        <w:t>sia</w:t>
      </w:r>
      <w:r w:rsidRPr="006711F5">
        <w:rPr>
          <w:rFonts w:ascii="Times New Roman" w:eastAsia="Times New Roman" w:hAnsi="Times New Roman" w:cs="Times New Roman"/>
          <w:color w:val="000000" w:themeColor="text1"/>
          <w:lang w:eastAsia="it-IT"/>
        </w:rPr>
        <w:t xml:space="preserve"> frutto di una narrazione costruita</w:t>
      </w:r>
      <w:r w:rsidRPr="001C1DDF">
        <w:rPr>
          <w:rFonts w:ascii="Times New Roman" w:eastAsia="Times New Roman" w:hAnsi="Times New Roman" w:cs="Times New Roman"/>
          <w:color w:val="000000" w:themeColor="text1"/>
          <w:lang w:eastAsia="it-IT"/>
        </w:rPr>
        <w:t xml:space="preserve"> e</w:t>
      </w:r>
      <w:r w:rsidRPr="006711F5">
        <w:rPr>
          <w:rFonts w:ascii="Times New Roman" w:eastAsia="Times New Roman" w:hAnsi="Times New Roman" w:cs="Times New Roman"/>
          <w:color w:val="000000" w:themeColor="text1"/>
          <w:lang w:eastAsia="it-IT"/>
        </w:rPr>
        <w:t xml:space="preserve"> alimentata</w:t>
      </w:r>
      <w:r w:rsidRPr="001C1DDF">
        <w:rPr>
          <w:rFonts w:ascii="Times New Roman" w:eastAsia="Times New Roman" w:hAnsi="Times New Roman" w:cs="Times New Roman"/>
          <w:color w:val="000000" w:themeColor="text1"/>
          <w:lang w:eastAsia="it-IT"/>
        </w:rPr>
        <w:t>,</w:t>
      </w:r>
      <w:r w:rsidRPr="006711F5">
        <w:rPr>
          <w:rFonts w:ascii="Times New Roman" w:eastAsia="Times New Roman" w:hAnsi="Times New Roman" w:cs="Times New Roman"/>
          <w:color w:val="000000" w:themeColor="text1"/>
          <w:lang w:eastAsia="it-IT"/>
        </w:rPr>
        <w:t xml:space="preserve"> dopo il 1919</w:t>
      </w:r>
      <w:r w:rsidRPr="001C1DDF">
        <w:rPr>
          <w:rFonts w:ascii="Times New Roman" w:eastAsia="Times New Roman" w:hAnsi="Times New Roman" w:cs="Times New Roman"/>
          <w:color w:val="000000" w:themeColor="text1"/>
          <w:lang w:eastAsia="it-IT"/>
        </w:rPr>
        <w:t>,</w:t>
      </w:r>
      <w:r w:rsidRPr="006711F5">
        <w:rPr>
          <w:rFonts w:ascii="Times New Roman" w:eastAsia="Times New Roman" w:hAnsi="Times New Roman" w:cs="Times New Roman"/>
          <w:color w:val="000000" w:themeColor="text1"/>
          <w:lang w:eastAsia="it-IT"/>
        </w:rPr>
        <w:t xml:space="preserve"> da frange dell'Esercito e dall'Associazione </w:t>
      </w:r>
      <w:r w:rsidR="007B487F" w:rsidRPr="001C1DDF">
        <w:rPr>
          <w:rFonts w:ascii="Times New Roman" w:eastAsia="Times New Roman" w:hAnsi="Times New Roman" w:cs="Times New Roman"/>
          <w:color w:val="000000" w:themeColor="text1"/>
          <w:lang w:eastAsia="it-IT"/>
        </w:rPr>
        <w:t>N</w:t>
      </w:r>
      <w:r w:rsidRPr="006711F5">
        <w:rPr>
          <w:rFonts w:ascii="Times New Roman" w:eastAsia="Times New Roman" w:hAnsi="Times New Roman" w:cs="Times New Roman"/>
          <w:color w:val="000000" w:themeColor="text1"/>
          <w:lang w:eastAsia="it-IT"/>
        </w:rPr>
        <w:t>azionalista</w:t>
      </w:r>
      <w:r w:rsidR="007B487F" w:rsidRPr="001C1DDF">
        <w:rPr>
          <w:rFonts w:ascii="Times New Roman" w:eastAsia="Times New Roman" w:hAnsi="Times New Roman" w:cs="Times New Roman"/>
          <w:color w:val="000000" w:themeColor="text1"/>
          <w:lang w:eastAsia="it-IT"/>
        </w:rPr>
        <w:t xml:space="preserve"> Italiana</w:t>
      </w:r>
      <w:r w:rsidRPr="001C1DDF">
        <w:rPr>
          <w:rFonts w:ascii="Times New Roman" w:eastAsia="Times New Roman" w:hAnsi="Times New Roman" w:cs="Times New Roman"/>
          <w:color w:val="000000" w:themeColor="text1"/>
          <w:lang w:eastAsia="it-IT"/>
        </w:rPr>
        <w:t>.</w:t>
      </w:r>
    </w:p>
    <w:p w14:paraId="424FF784" w14:textId="6901461C" w:rsidR="003E4839" w:rsidRPr="001C1DDF" w:rsidRDefault="003E4839" w:rsidP="003E4839">
      <w:pPr>
        <w:spacing w:line="360" w:lineRule="auto"/>
        <w:ind w:left="360"/>
        <w:jc w:val="both"/>
        <w:rPr>
          <w:rFonts w:ascii="Times New Roman" w:eastAsia="Times New Roman" w:hAnsi="Times New Roman" w:cs="Times New Roman"/>
          <w:color w:val="000000" w:themeColor="text1"/>
          <w:lang w:eastAsia="it-IT"/>
        </w:rPr>
      </w:pPr>
      <w:r w:rsidRPr="001C1DDF">
        <w:rPr>
          <w:rFonts w:ascii="Times New Roman" w:eastAsia="Times New Roman" w:hAnsi="Times New Roman" w:cs="Times New Roman"/>
          <w:color w:val="000000" w:themeColor="text1"/>
          <w:shd w:val="clear" w:color="auto" w:fill="FFFFFF"/>
          <w:lang w:eastAsia="it-IT"/>
        </w:rPr>
        <w:t>In particolar</w:t>
      </w:r>
      <w:r w:rsidR="009375AF">
        <w:rPr>
          <w:rFonts w:ascii="Times New Roman" w:eastAsia="Times New Roman" w:hAnsi="Times New Roman" w:cs="Times New Roman"/>
          <w:color w:val="000000" w:themeColor="text1"/>
          <w:shd w:val="clear" w:color="auto" w:fill="FFFFFF"/>
          <w:lang w:eastAsia="it-IT"/>
        </w:rPr>
        <w:t>e</w:t>
      </w:r>
      <w:r w:rsidRPr="001C1DDF">
        <w:rPr>
          <w:rFonts w:ascii="Times New Roman" w:eastAsia="Times New Roman" w:hAnsi="Times New Roman" w:cs="Times New Roman"/>
          <w:color w:val="000000" w:themeColor="text1"/>
          <w:shd w:val="clear" w:color="auto" w:fill="FFFFFF"/>
          <w:lang w:eastAsia="it-IT"/>
        </w:rPr>
        <w:t xml:space="preserve">, la ricerca sarà focalizzata sulla conflittualità interna al Montenegro, che vedrà scontrarsi la fazione dei “verdi”, separatista ed indipendentista, </w:t>
      </w:r>
      <w:r w:rsidR="00D92A57">
        <w:rPr>
          <w:rFonts w:ascii="Times New Roman" w:eastAsia="Times New Roman" w:hAnsi="Times New Roman" w:cs="Times New Roman"/>
          <w:color w:val="000000" w:themeColor="text1"/>
          <w:shd w:val="clear" w:color="auto" w:fill="FFFFFF"/>
          <w:lang w:eastAsia="it-IT"/>
        </w:rPr>
        <w:t xml:space="preserve">contro </w:t>
      </w:r>
      <w:r w:rsidRPr="001C1DDF">
        <w:rPr>
          <w:rFonts w:ascii="Times New Roman" w:eastAsia="Times New Roman" w:hAnsi="Times New Roman" w:cs="Times New Roman"/>
          <w:color w:val="000000" w:themeColor="text1"/>
          <w:shd w:val="clear" w:color="auto" w:fill="FFFFFF"/>
          <w:lang w:eastAsia="it-IT"/>
        </w:rPr>
        <w:t>quella dei “bianchi”, unionista.</w:t>
      </w:r>
    </w:p>
    <w:p w14:paraId="10D761F7" w14:textId="0FA50432" w:rsidR="003E4839" w:rsidRPr="001C1DDF" w:rsidRDefault="003E4839" w:rsidP="003E4839">
      <w:pPr>
        <w:spacing w:line="360" w:lineRule="auto"/>
        <w:ind w:left="360"/>
        <w:jc w:val="both"/>
        <w:rPr>
          <w:rFonts w:ascii="Times New Roman" w:eastAsia="Times New Roman" w:hAnsi="Times New Roman" w:cs="Times New Roman"/>
          <w:color w:val="000000" w:themeColor="text1"/>
          <w:lang w:eastAsia="it-IT"/>
        </w:rPr>
      </w:pPr>
      <w:r w:rsidRPr="001C1DDF">
        <w:rPr>
          <w:rFonts w:ascii="Times New Roman" w:eastAsia="Times New Roman" w:hAnsi="Times New Roman" w:cs="Times New Roman"/>
          <w:color w:val="000000" w:themeColor="text1"/>
          <w:shd w:val="clear" w:color="auto" w:fill="FFFFFF"/>
          <w:lang w:eastAsia="it-IT"/>
        </w:rPr>
        <w:t>La prima fu capeggiat</w:t>
      </w:r>
      <w:r w:rsidR="002F44A2">
        <w:rPr>
          <w:rFonts w:ascii="Times New Roman" w:eastAsia="Times New Roman" w:hAnsi="Times New Roman" w:cs="Times New Roman"/>
          <w:color w:val="000000" w:themeColor="text1"/>
          <w:shd w:val="clear" w:color="auto" w:fill="FFFFFF"/>
          <w:lang w:eastAsia="it-IT"/>
        </w:rPr>
        <w:t>a</w:t>
      </w:r>
      <w:r w:rsidRPr="001C1DDF">
        <w:rPr>
          <w:rFonts w:ascii="Times New Roman" w:eastAsia="Times New Roman" w:hAnsi="Times New Roman" w:cs="Times New Roman"/>
          <w:color w:val="000000" w:themeColor="text1"/>
          <w:shd w:val="clear" w:color="auto" w:fill="FFFFFF"/>
          <w:lang w:eastAsia="it-IT"/>
        </w:rPr>
        <w:t xml:space="preserve"> da </w:t>
      </w:r>
      <w:proofErr w:type="spellStart"/>
      <w:r w:rsidRPr="001C1DDF">
        <w:rPr>
          <w:rFonts w:ascii="Times New Roman" w:eastAsia="Times New Roman" w:hAnsi="Times New Roman" w:cs="Times New Roman"/>
          <w:color w:val="000000" w:themeColor="text1"/>
          <w:shd w:val="clear" w:color="auto" w:fill="FFFFFF"/>
          <w:lang w:eastAsia="it-IT"/>
        </w:rPr>
        <w:t>Jovan</w:t>
      </w:r>
      <w:proofErr w:type="spellEnd"/>
      <w:r w:rsidRPr="001C1DDF">
        <w:rPr>
          <w:rFonts w:ascii="Times New Roman" w:eastAsia="Times New Roman" w:hAnsi="Times New Roman" w:cs="Times New Roman"/>
          <w:color w:val="000000" w:themeColor="text1"/>
          <w:shd w:val="clear" w:color="auto" w:fill="FFFFFF"/>
          <w:lang w:eastAsia="it-IT"/>
        </w:rPr>
        <w:t xml:space="preserve"> Plamenac</w:t>
      </w:r>
      <w:r w:rsidRPr="001C1DDF">
        <w:rPr>
          <w:rStyle w:val="Rimandonotaapidipagina"/>
          <w:rFonts w:ascii="Times New Roman" w:eastAsia="Times New Roman" w:hAnsi="Times New Roman" w:cs="Times New Roman"/>
          <w:color w:val="000000" w:themeColor="text1"/>
          <w:shd w:val="clear" w:color="auto" w:fill="FFFFFF"/>
          <w:lang w:eastAsia="it-IT"/>
        </w:rPr>
        <w:footnoteReference w:id="1"/>
      </w:r>
      <w:r w:rsidRPr="001C1DDF">
        <w:rPr>
          <w:rFonts w:ascii="Times New Roman" w:eastAsia="Times New Roman" w:hAnsi="Times New Roman" w:cs="Times New Roman"/>
          <w:color w:val="000000" w:themeColor="text1"/>
          <w:shd w:val="clear" w:color="auto" w:fill="FFFFFF"/>
          <w:lang w:eastAsia="it-IT"/>
        </w:rPr>
        <w:t>e</w:t>
      </w:r>
      <w:r w:rsidR="001944E5">
        <w:rPr>
          <w:rFonts w:ascii="Times New Roman" w:eastAsia="Times New Roman" w:hAnsi="Times New Roman" w:cs="Times New Roman"/>
          <w:color w:val="000000" w:themeColor="text1"/>
          <w:shd w:val="clear" w:color="auto" w:fill="FFFFFF"/>
          <w:lang w:eastAsia="it-IT"/>
        </w:rPr>
        <w:t xml:space="preserve"> fu </w:t>
      </w:r>
      <w:r w:rsidRPr="001C1DDF">
        <w:rPr>
          <w:rFonts w:ascii="Times New Roman" w:eastAsia="Times New Roman" w:hAnsi="Times New Roman" w:cs="Times New Roman"/>
          <w:color w:val="000000" w:themeColor="text1"/>
          <w:shd w:val="clear" w:color="auto" w:fill="FFFFFF"/>
          <w:lang w:eastAsia="it-IT"/>
        </w:rPr>
        <w:t>sostenuta, più o meno ufficialmente, dal Regio Esercito presente sul territorio e dallo stesso governo italiano, fino ed oltre la “Ribellione di Natale” (1919). </w:t>
      </w:r>
    </w:p>
    <w:p w14:paraId="31D6007F" w14:textId="62C66B05" w:rsidR="003E4839" w:rsidRPr="001C1DDF" w:rsidRDefault="003E4839" w:rsidP="003E4839">
      <w:pPr>
        <w:spacing w:line="360" w:lineRule="auto"/>
        <w:ind w:left="360"/>
        <w:jc w:val="both"/>
        <w:rPr>
          <w:rFonts w:ascii="Times New Roman" w:eastAsia="Times New Roman" w:hAnsi="Times New Roman" w:cs="Times New Roman"/>
          <w:color w:val="000000" w:themeColor="text1"/>
          <w:lang w:eastAsia="it-IT"/>
        </w:rPr>
      </w:pPr>
      <w:r w:rsidRPr="001C1DDF">
        <w:rPr>
          <w:rFonts w:ascii="Times New Roman" w:eastAsia="Times New Roman" w:hAnsi="Times New Roman" w:cs="Times New Roman"/>
          <w:color w:val="000000" w:themeColor="text1"/>
          <w:shd w:val="clear" w:color="auto" w:fill="FFFFFF"/>
          <w:lang w:eastAsia="it-IT"/>
        </w:rPr>
        <w:lastRenderedPageBreak/>
        <w:t>Su questa fase i documenti dell’AUSSME permetteranno di fare chiarezza sul contributo italiano alla causa indipendentista, sulle risorse</w:t>
      </w:r>
      <w:r w:rsidR="000E4733">
        <w:rPr>
          <w:rFonts w:ascii="Times New Roman" w:eastAsia="Times New Roman" w:hAnsi="Times New Roman" w:cs="Times New Roman"/>
          <w:color w:val="000000" w:themeColor="text1"/>
          <w:shd w:val="clear" w:color="auto" w:fill="FFFFFF"/>
          <w:lang w:eastAsia="it-IT"/>
        </w:rPr>
        <w:t xml:space="preserve"> (</w:t>
      </w:r>
      <w:r w:rsidRPr="001C1DDF">
        <w:rPr>
          <w:rFonts w:ascii="Times New Roman" w:eastAsia="Times New Roman" w:hAnsi="Times New Roman" w:cs="Times New Roman"/>
          <w:color w:val="000000" w:themeColor="text1"/>
          <w:shd w:val="clear" w:color="auto" w:fill="FFFFFF"/>
          <w:lang w:eastAsia="it-IT"/>
        </w:rPr>
        <w:t>uomini e mezzi</w:t>
      </w:r>
      <w:r w:rsidR="000E4733">
        <w:rPr>
          <w:rFonts w:ascii="Times New Roman" w:eastAsia="Times New Roman" w:hAnsi="Times New Roman" w:cs="Times New Roman"/>
          <w:color w:val="000000" w:themeColor="text1"/>
          <w:shd w:val="clear" w:color="auto" w:fill="FFFFFF"/>
          <w:lang w:eastAsia="it-IT"/>
        </w:rPr>
        <w:t>)</w:t>
      </w:r>
      <w:r w:rsidRPr="001C1DDF">
        <w:rPr>
          <w:rFonts w:ascii="Times New Roman" w:eastAsia="Times New Roman" w:hAnsi="Times New Roman" w:cs="Times New Roman"/>
          <w:color w:val="000000" w:themeColor="text1"/>
          <w:shd w:val="clear" w:color="auto" w:fill="FFFFFF"/>
          <w:lang w:eastAsia="it-IT"/>
        </w:rPr>
        <w:t xml:space="preserve"> impiegat</w:t>
      </w:r>
      <w:r w:rsidR="000E3CA1">
        <w:rPr>
          <w:rFonts w:ascii="Times New Roman" w:eastAsia="Times New Roman" w:hAnsi="Times New Roman" w:cs="Times New Roman"/>
          <w:color w:val="000000" w:themeColor="text1"/>
          <w:shd w:val="clear" w:color="auto" w:fill="FFFFFF"/>
          <w:lang w:eastAsia="it-IT"/>
        </w:rPr>
        <w:t>e</w:t>
      </w:r>
      <w:r w:rsidRPr="001C1DDF">
        <w:rPr>
          <w:rFonts w:ascii="Times New Roman" w:eastAsia="Times New Roman" w:hAnsi="Times New Roman" w:cs="Times New Roman"/>
          <w:color w:val="000000" w:themeColor="text1"/>
          <w:shd w:val="clear" w:color="auto" w:fill="FFFFFF"/>
          <w:lang w:eastAsia="it-IT"/>
        </w:rPr>
        <w:t>, mentre il Regno italiano cercava ancora di non perdere l’appoggio delle forze alleate.</w:t>
      </w:r>
    </w:p>
    <w:p w14:paraId="79DDD1B7" w14:textId="31B8905E" w:rsidR="003E4839" w:rsidRPr="001C1DDF" w:rsidRDefault="003E4839" w:rsidP="003E4839">
      <w:pPr>
        <w:spacing w:line="360" w:lineRule="auto"/>
        <w:ind w:left="360"/>
        <w:jc w:val="both"/>
        <w:rPr>
          <w:rFonts w:ascii="Times New Roman" w:eastAsia="Times New Roman" w:hAnsi="Times New Roman" w:cs="Times New Roman"/>
          <w:color w:val="000000" w:themeColor="text1"/>
          <w:lang w:eastAsia="it-IT"/>
        </w:rPr>
      </w:pPr>
      <w:r w:rsidRPr="001C1DDF">
        <w:rPr>
          <w:rFonts w:ascii="Times New Roman" w:eastAsia="Times New Roman" w:hAnsi="Times New Roman" w:cs="Times New Roman"/>
          <w:color w:val="000000" w:themeColor="text1"/>
          <w:shd w:val="clear" w:color="auto" w:fill="FFFFFF"/>
          <w:lang w:eastAsia="it-IT"/>
        </w:rPr>
        <w:t>La seconda componente è quella dei “bianchi”, che riuscirono a deporre il sovrano Nikola Petrović</w:t>
      </w:r>
      <w:r w:rsidR="001944E5">
        <w:rPr>
          <w:rFonts w:ascii="Times New Roman" w:eastAsia="Times New Roman" w:hAnsi="Times New Roman" w:cs="Times New Roman"/>
          <w:color w:val="000000" w:themeColor="text1"/>
          <w:shd w:val="clear" w:color="auto" w:fill="FFFFFF"/>
          <w:lang w:eastAsia="it-IT"/>
        </w:rPr>
        <w:t xml:space="preserve">, </w:t>
      </w:r>
      <w:r w:rsidRPr="001C1DDF">
        <w:rPr>
          <w:rFonts w:ascii="Times New Roman" w:eastAsia="Times New Roman" w:hAnsi="Times New Roman" w:cs="Times New Roman"/>
          <w:color w:val="000000" w:themeColor="text1"/>
          <w:shd w:val="clear" w:color="auto" w:fill="FFFFFF"/>
          <w:lang w:eastAsia="it-IT"/>
        </w:rPr>
        <w:t xml:space="preserve">a far unire il Montenegro al regno S.H.S., attraverso il Comitato montenegrino per l’Unione Nazionale, con a capo l’ex Primo ministro Andrija </w:t>
      </w:r>
      <w:proofErr w:type="spellStart"/>
      <w:r w:rsidRPr="001C1DDF">
        <w:rPr>
          <w:rFonts w:ascii="Times New Roman" w:eastAsia="Times New Roman" w:hAnsi="Times New Roman" w:cs="Times New Roman"/>
          <w:color w:val="000000" w:themeColor="text1"/>
          <w:shd w:val="clear" w:color="auto" w:fill="FFFFFF"/>
          <w:lang w:eastAsia="it-IT"/>
        </w:rPr>
        <w:t>Radović</w:t>
      </w:r>
      <w:proofErr w:type="spellEnd"/>
      <w:r w:rsidR="000249A5" w:rsidRPr="001C1DDF">
        <w:rPr>
          <w:rStyle w:val="Rimandonotaapidipagina"/>
          <w:rFonts w:ascii="Times New Roman" w:eastAsia="Times New Roman" w:hAnsi="Times New Roman" w:cs="Times New Roman"/>
          <w:color w:val="000000" w:themeColor="text1"/>
          <w:shd w:val="clear" w:color="auto" w:fill="FFFFFF"/>
          <w:lang w:eastAsia="it-IT"/>
        </w:rPr>
        <w:footnoteReference w:id="2"/>
      </w:r>
      <w:r w:rsidRPr="001C1DDF">
        <w:rPr>
          <w:rFonts w:ascii="Times New Roman" w:eastAsia="Times New Roman" w:hAnsi="Times New Roman" w:cs="Times New Roman"/>
          <w:color w:val="000000" w:themeColor="text1"/>
          <w:shd w:val="clear" w:color="auto" w:fill="FFFFFF"/>
          <w:lang w:eastAsia="it-IT"/>
        </w:rPr>
        <w:t>,</w:t>
      </w:r>
      <w:r w:rsidR="00F973C9">
        <w:rPr>
          <w:rFonts w:ascii="Times New Roman" w:eastAsia="Times New Roman" w:hAnsi="Times New Roman" w:cs="Times New Roman"/>
          <w:color w:val="000000" w:themeColor="text1"/>
          <w:shd w:val="clear" w:color="auto" w:fill="FFFFFF"/>
          <w:lang w:eastAsia="it-IT"/>
        </w:rPr>
        <w:t xml:space="preserve"> </w:t>
      </w:r>
      <w:r w:rsidRPr="001C1DDF">
        <w:rPr>
          <w:rFonts w:ascii="Times New Roman" w:eastAsia="Times New Roman" w:hAnsi="Times New Roman" w:cs="Times New Roman"/>
          <w:color w:val="000000" w:themeColor="text1"/>
          <w:shd w:val="clear" w:color="auto" w:fill="FFFFFF"/>
          <w:lang w:eastAsia="it-IT"/>
        </w:rPr>
        <w:t>e</w:t>
      </w:r>
      <w:r w:rsidR="00F973C9">
        <w:rPr>
          <w:rFonts w:ascii="Times New Roman" w:eastAsia="Times New Roman" w:hAnsi="Times New Roman" w:cs="Times New Roman"/>
          <w:color w:val="000000" w:themeColor="text1"/>
          <w:shd w:val="clear" w:color="auto" w:fill="FFFFFF"/>
          <w:lang w:eastAsia="it-IT"/>
        </w:rPr>
        <w:t xml:space="preserve"> che vennero</w:t>
      </w:r>
      <w:r w:rsidRPr="001C1DDF">
        <w:rPr>
          <w:rFonts w:ascii="Times New Roman" w:eastAsia="Times New Roman" w:hAnsi="Times New Roman" w:cs="Times New Roman"/>
          <w:color w:val="000000" w:themeColor="text1"/>
          <w:shd w:val="clear" w:color="auto" w:fill="FFFFFF"/>
          <w:lang w:eastAsia="it-IT"/>
        </w:rPr>
        <w:t xml:space="preserve"> </w:t>
      </w:r>
      <w:r w:rsidR="00F973C9">
        <w:rPr>
          <w:rFonts w:ascii="Times New Roman" w:eastAsia="Times New Roman" w:hAnsi="Times New Roman" w:cs="Times New Roman"/>
          <w:color w:val="000000" w:themeColor="text1"/>
          <w:shd w:val="clear" w:color="auto" w:fill="FFFFFF"/>
          <w:lang w:eastAsia="it-IT"/>
        </w:rPr>
        <w:t>supportati</w:t>
      </w:r>
      <w:r w:rsidRPr="001C1DDF">
        <w:rPr>
          <w:rFonts w:ascii="Times New Roman" w:eastAsia="Times New Roman" w:hAnsi="Times New Roman" w:cs="Times New Roman"/>
          <w:color w:val="000000" w:themeColor="text1"/>
          <w:shd w:val="clear" w:color="auto" w:fill="FFFFFF"/>
          <w:lang w:eastAsia="it-IT"/>
        </w:rPr>
        <w:t xml:space="preserve"> dalle truppe alleate.</w:t>
      </w:r>
    </w:p>
    <w:p w14:paraId="4DC3418E" w14:textId="3FAA126A" w:rsidR="003E4839" w:rsidRPr="001C1DDF" w:rsidRDefault="003E4839" w:rsidP="005347B0">
      <w:pPr>
        <w:spacing w:line="360" w:lineRule="auto"/>
        <w:ind w:left="360"/>
        <w:jc w:val="both"/>
        <w:rPr>
          <w:rFonts w:ascii="Times New Roman" w:eastAsia="Times New Roman" w:hAnsi="Times New Roman" w:cs="Times New Roman"/>
          <w:color w:val="000000" w:themeColor="text1"/>
          <w:lang w:eastAsia="it-IT"/>
        </w:rPr>
      </w:pPr>
      <w:r w:rsidRPr="001C1DDF">
        <w:rPr>
          <w:rFonts w:ascii="Times New Roman" w:eastAsia="Times New Roman" w:hAnsi="Times New Roman" w:cs="Times New Roman"/>
          <w:color w:val="000000" w:themeColor="text1"/>
          <w:shd w:val="clear" w:color="auto" w:fill="FFFFFF"/>
          <w:lang w:eastAsia="it-IT"/>
        </w:rPr>
        <w:t xml:space="preserve">La ricerca si concentrerà su diversi punti: sulla legittimità dell’Assemblea di </w:t>
      </w:r>
      <w:proofErr w:type="spellStart"/>
      <w:r w:rsidRPr="001C1DDF">
        <w:rPr>
          <w:rFonts w:ascii="Times New Roman" w:eastAsia="Times New Roman" w:hAnsi="Times New Roman" w:cs="Times New Roman"/>
          <w:color w:val="000000" w:themeColor="text1"/>
          <w:shd w:val="clear" w:color="auto" w:fill="FFFFFF"/>
          <w:lang w:eastAsia="it-IT"/>
        </w:rPr>
        <w:t>Podgoritza</w:t>
      </w:r>
      <w:proofErr w:type="spellEnd"/>
      <w:r w:rsidRPr="001C1DDF">
        <w:rPr>
          <w:rFonts w:ascii="Times New Roman" w:eastAsia="Times New Roman" w:hAnsi="Times New Roman" w:cs="Times New Roman"/>
          <w:color w:val="000000" w:themeColor="text1"/>
          <w:shd w:val="clear" w:color="auto" w:fill="FFFFFF"/>
          <w:lang w:eastAsia="it-IT"/>
        </w:rPr>
        <w:t xml:space="preserve">, sull’avallo ufficiale del Generale francese </w:t>
      </w:r>
      <w:proofErr w:type="spellStart"/>
      <w:r w:rsidRPr="001C1DDF">
        <w:rPr>
          <w:rFonts w:ascii="Times New Roman" w:eastAsia="Times New Roman" w:hAnsi="Times New Roman" w:cs="Times New Roman"/>
          <w:color w:val="000000" w:themeColor="text1"/>
          <w:shd w:val="clear" w:color="auto" w:fill="FFFFFF"/>
          <w:lang w:eastAsia="it-IT"/>
        </w:rPr>
        <w:t>Franchet</w:t>
      </w:r>
      <w:proofErr w:type="spellEnd"/>
      <w:r w:rsidRPr="001C1DDF">
        <w:rPr>
          <w:rFonts w:ascii="Times New Roman" w:eastAsia="Times New Roman" w:hAnsi="Times New Roman" w:cs="Times New Roman"/>
          <w:color w:val="000000" w:themeColor="text1"/>
          <w:shd w:val="clear" w:color="auto" w:fill="FFFFFF"/>
          <w:lang w:eastAsia="it-IT"/>
        </w:rPr>
        <w:t xml:space="preserve"> d’</w:t>
      </w:r>
      <w:proofErr w:type="spellStart"/>
      <w:r w:rsidRPr="001C1DDF">
        <w:rPr>
          <w:rFonts w:ascii="Times New Roman" w:eastAsia="Times New Roman" w:hAnsi="Times New Roman" w:cs="Times New Roman"/>
          <w:color w:val="000000" w:themeColor="text1"/>
          <w:shd w:val="clear" w:color="auto" w:fill="FFFFFF"/>
          <w:lang w:eastAsia="it-IT"/>
        </w:rPr>
        <w:t>Esperey</w:t>
      </w:r>
      <w:proofErr w:type="spellEnd"/>
      <w:r w:rsidRPr="001C1DDF">
        <w:rPr>
          <w:rFonts w:ascii="Times New Roman" w:eastAsia="Times New Roman" w:hAnsi="Times New Roman" w:cs="Times New Roman"/>
          <w:color w:val="000000" w:themeColor="text1"/>
          <w:shd w:val="clear" w:color="auto" w:fill="FFFFFF"/>
          <w:lang w:eastAsia="it-IT"/>
        </w:rPr>
        <w:t>, comandante dell’</w:t>
      </w:r>
      <w:proofErr w:type="spellStart"/>
      <w:r w:rsidRPr="001C1DDF">
        <w:rPr>
          <w:rFonts w:ascii="Times New Roman" w:eastAsia="Times New Roman" w:hAnsi="Times New Roman" w:cs="Times New Roman"/>
          <w:i/>
          <w:iCs/>
          <w:color w:val="000000" w:themeColor="text1"/>
          <w:shd w:val="clear" w:color="auto" w:fill="FFFFFF"/>
          <w:lang w:eastAsia="it-IT"/>
        </w:rPr>
        <w:t>Armée</w:t>
      </w:r>
      <w:proofErr w:type="spellEnd"/>
      <w:r w:rsidRPr="001C1DDF">
        <w:rPr>
          <w:rFonts w:ascii="Times New Roman" w:eastAsia="Times New Roman" w:hAnsi="Times New Roman" w:cs="Times New Roman"/>
          <w:i/>
          <w:iCs/>
          <w:color w:val="000000" w:themeColor="text1"/>
          <w:shd w:val="clear" w:color="auto" w:fill="FFFFFF"/>
          <w:lang w:eastAsia="it-IT"/>
        </w:rPr>
        <w:t xml:space="preserve"> d’</w:t>
      </w:r>
      <w:proofErr w:type="spellStart"/>
      <w:r w:rsidRPr="001C1DDF">
        <w:rPr>
          <w:rFonts w:ascii="Times New Roman" w:eastAsia="Times New Roman" w:hAnsi="Times New Roman" w:cs="Times New Roman"/>
          <w:i/>
          <w:iCs/>
          <w:color w:val="000000" w:themeColor="text1"/>
          <w:shd w:val="clear" w:color="auto" w:fill="FFFFFF"/>
          <w:lang w:eastAsia="it-IT"/>
        </w:rPr>
        <w:t>Orient</w:t>
      </w:r>
      <w:proofErr w:type="spellEnd"/>
      <w:r w:rsidRPr="001C1DDF">
        <w:rPr>
          <w:rFonts w:ascii="Times New Roman" w:eastAsia="Times New Roman" w:hAnsi="Times New Roman" w:cs="Times New Roman"/>
          <w:color w:val="000000" w:themeColor="text1"/>
          <w:shd w:val="clear" w:color="auto" w:fill="FFFFFF"/>
          <w:lang w:eastAsia="it-IT"/>
        </w:rPr>
        <w:t xml:space="preserve">, e sulle </w:t>
      </w:r>
      <w:r w:rsidR="00D92A57">
        <w:rPr>
          <w:rFonts w:ascii="Times New Roman" w:eastAsia="Times New Roman" w:hAnsi="Times New Roman" w:cs="Times New Roman"/>
          <w:color w:val="000000" w:themeColor="text1"/>
          <w:shd w:val="clear" w:color="auto" w:fill="FFFFFF"/>
          <w:lang w:eastAsia="it-IT"/>
        </w:rPr>
        <w:t xml:space="preserve">difficili </w:t>
      </w:r>
      <w:r w:rsidRPr="001C1DDF">
        <w:rPr>
          <w:rFonts w:ascii="Times New Roman" w:eastAsia="Times New Roman" w:hAnsi="Times New Roman" w:cs="Times New Roman"/>
          <w:color w:val="000000" w:themeColor="text1"/>
          <w:shd w:val="clear" w:color="auto" w:fill="FFFFFF"/>
          <w:lang w:eastAsia="it-IT"/>
        </w:rPr>
        <w:t>relazioni fra le truppe italiane e quelle alleate, in particolar</w:t>
      </w:r>
      <w:r w:rsidR="009B4C98">
        <w:rPr>
          <w:rFonts w:ascii="Times New Roman" w:eastAsia="Times New Roman" w:hAnsi="Times New Roman" w:cs="Times New Roman"/>
          <w:color w:val="000000" w:themeColor="text1"/>
          <w:shd w:val="clear" w:color="auto" w:fill="FFFFFF"/>
          <w:lang w:eastAsia="it-IT"/>
        </w:rPr>
        <w:t>e</w:t>
      </w:r>
      <w:r w:rsidRPr="001C1DDF">
        <w:rPr>
          <w:rFonts w:ascii="Times New Roman" w:eastAsia="Times New Roman" w:hAnsi="Times New Roman" w:cs="Times New Roman"/>
          <w:color w:val="000000" w:themeColor="text1"/>
          <w:shd w:val="clear" w:color="auto" w:fill="FFFFFF"/>
          <w:lang w:eastAsia="it-IT"/>
        </w:rPr>
        <w:t xml:space="preserve"> francesi.</w:t>
      </w:r>
    </w:p>
    <w:p w14:paraId="07834A19" w14:textId="0F3C7C3B" w:rsidR="005347B0" w:rsidRPr="001C1DDF" w:rsidRDefault="003E4839" w:rsidP="005347B0">
      <w:pPr>
        <w:pStyle w:val="NormaleWeb"/>
        <w:spacing w:before="0" w:beforeAutospacing="0" w:after="0" w:afterAutospacing="0" w:line="360" w:lineRule="auto"/>
        <w:ind w:left="360"/>
        <w:jc w:val="both"/>
        <w:rPr>
          <w:color w:val="000000" w:themeColor="text1"/>
        </w:rPr>
      </w:pPr>
      <w:r w:rsidRPr="001C1DDF">
        <w:rPr>
          <w:color w:val="000000" w:themeColor="text1"/>
          <w:shd w:val="clear" w:color="auto" w:fill="FFFFFF"/>
        </w:rPr>
        <w:t>Dopo il fallimento delle rivolte intestine, nel gennaio del 1919, iniziò il processo di emigrazione dei dissidenti montenegrini</w:t>
      </w:r>
      <w:r w:rsidRPr="001C1DDF">
        <w:rPr>
          <w:color w:val="000000" w:themeColor="text1"/>
        </w:rPr>
        <w:t xml:space="preserve"> verso il Regno d’Italia e la successiva </w:t>
      </w:r>
      <w:r w:rsidR="00F973C9">
        <w:rPr>
          <w:color w:val="000000" w:themeColor="text1"/>
        </w:rPr>
        <w:t>creazione</w:t>
      </w:r>
      <w:r w:rsidRPr="001C1DDF">
        <w:rPr>
          <w:color w:val="000000" w:themeColor="text1"/>
        </w:rPr>
        <w:t>, nel febbraio dello stesso anno, a Gaeta di una propria legione, che dava asilo alle formazioni irregolari</w:t>
      </w:r>
      <w:r w:rsidR="005347B0" w:rsidRPr="001C1DDF">
        <w:rPr>
          <w:color w:val="000000" w:themeColor="text1"/>
        </w:rPr>
        <w:t>.</w:t>
      </w:r>
      <w:r w:rsidRPr="001C1DDF">
        <w:rPr>
          <w:color w:val="000000" w:themeColor="text1"/>
        </w:rPr>
        <w:t xml:space="preserve"> </w:t>
      </w:r>
      <w:r w:rsidR="005347B0" w:rsidRPr="001C1DDF">
        <w:rPr>
          <w:color w:val="000000" w:themeColor="text1"/>
        </w:rPr>
        <w:t>Per la restaurazione dello stato montenegrino i governanti in esilio condussero “un'ostinata campagna propagandistica”</w:t>
      </w:r>
      <w:r w:rsidR="005347B0" w:rsidRPr="001C1DDF">
        <w:rPr>
          <w:rStyle w:val="Rimandonotaapidipagina"/>
          <w:color w:val="000000" w:themeColor="text1"/>
        </w:rPr>
        <w:footnoteReference w:id="3"/>
      </w:r>
      <w:r w:rsidR="00FE752A" w:rsidRPr="001C1DDF">
        <w:rPr>
          <w:color w:val="000000" w:themeColor="text1"/>
        </w:rPr>
        <w:t xml:space="preserve">grazie </w:t>
      </w:r>
      <w:r w:rsidR="001D4CE0">
        <w:rPr>
          <w:color w:val="000000" w:themeColor="text1"/>
        </w:rPr>
        <w:t>al</w:t>
      </w:r>
      <w:r w:rsidR="00FE752A" w:rsidRPr="001C1DDF">
        <w:rPr>
          <w:color w:val="000000" w:themeColor="text1"/>
        </w:rPr>
        <w:t xml:space="preserve"> Comitato italiano per l’indipendenza del Montenegro</w:t>
      </w:r>
      <w:r w:rsidR="005347B0" w:rsidRPr="001C1DDF">
        <w:rPr>
          <w:color w:val="000000" w:themeColor="text1"/>
        </w:rPr>
        <w:t>, che la documentazione tratterà ampiamente.</w:t>
      </w:r>
    </w:p>
    <w:p w14:paraId="56B6C9F6" w14:textId="4827A798" w:rsidR="003E4839" w:rsidRPr="001C1DDF" w:rsidRDefault="005347B0" w:rsidP="005347B0">
      <w:pPr>
        <w:pStyle w:val="NormaleWeb"/>
        <w:spacing w:before="0" w:beforeAutospacing="0" w:after="0" w:afterAutospacing="0" w:line="360" w:lineRule="auto"/>
        <w:ind w:left="360"/>
        <w:jc w:val="both"/>
        <w:rPr>
          <w:color w:val="000000" w:themeColor="text1"/>
        </w:rPr>
      </w:pPr>
      <w:r w:rsidRPr="001C1DDF">
        <w:rPr>
          <w:color w:val="000000" w:themeColor="text1"/>
        </w:rPr>
        <w:t xml:space="preserve">Una dinamica che intensificò i rapporti con il Regno d’Italia, fino al subentrare del governo </w:t>
      </w:r>
      <w:r w:rsidR="003E4839" w:rsidRPr="001C1DDF">
        <w:rPr>
          <w:color w:val="000000" w:themeColor="text1"/>
        </w:rPr>
        <w:t>Nitti</w:t>
      </w:r>
      <w:r w:rsidRPr="001C1DDF">
        <w:rPr>
          <w:color w:val="000000" w:themeColor="text1"/>
        </w:rPr>
        <w:t>, che</w:t>
      </w:r>
      <w:r w:rsidR="003E4839" w:rsidRPr="001C1DDF">
        <w:rPr>
          <w:color w:val="000000" w:themeColor="text1"/>
        </w:rPr>
        <w:t xml:space="preserve"> determinò la fine dell’appoggio di Roma all’indipendentismo montenegrino.</w:t>
      </w:r>
    </w:p>
    <w:p w14:paraId="1B00EBE5" w14:textId="6DE1188F" w:rsidR="006D7CBD" w:rsidRDefault="003E4839" w:rsidP="003E4839">
      <w:pPr>
        <w:spacing w:line="360" w:lineRule="auto"/>
        <w:ind w:left="360"/>
        <w:jc w:val="both"/>
        <w:rPr>
          <w:rFonts w:ascii="Times New Roman" w:eastAsia="Times New Roman" w:hAnsi="Times New Roman" w:cs="Times New Roman"/>
          <w:color w:val="000000" w:themeColor="text1"/>
          <w:lang w:eastAsia="it-IT"/>
        </w:rPr>
      </w:pPr>
      <w:r w:rsidRPr="001C1DDF">
        <w:rPr>
          <w:rFonts w:ascii="Times New Roman" w:eastAsia="Times New Roman" w:hAnsi="Times New Roman" w:cs="Times New Roman"/>
          <w:color w:val="000000" w:themeColor="text1"/>
          <w:lang w:eastAsia="it-IT"/>
        </w:rPr>
        <w:t xml:space="preserve">In questa fase, perso il sostegno ufficiale del Regno d’Italia, Plamenac, ora Primo ministro del Regno del Montenegro in esilio, si rivolse </w:t>
      </w:r>
      <w:r w:rsidR="008750A0">
        <w:rPr>
          <w:rFonts w:ascii="Times New Roman" w:eastAsia="Times New Roman" w:hAnsi="Times New Roman" w:cs="Times New Roman"/>
          <w:color w:val="000000" w:themeColor="text1"/>
          <w:lang w:eastAsia="it-IT"/>
        </w:rPr>
        <w:t xml:space="preserve">a </w:t>
      </w:r>
      <w:r w:rsidRPr="001C1DDF">
        <w:rPr>
          <w:rFonts w:ascii="Times New Roman" w:eastAsia="Times New Roman" w:hAnsi="Times New Roman" w:cs="Times New Roman"/>
          <w:color w:val="000000" w:themeColor="text1"/>
          <w:lang w:eastAsia="it-IT"/>
        </w:rPr>
        <w:t xml:space="preserve">Gabriele d’Annunzio, intento nell’occupazione di Fiume. </w:t>
      </w:r>
      <w:r w:rsidR="00D92A57">
        <w:rPr>
          <w:rFonts w:ascii="Times New Roman" w:eastAsia="Times New Roman" w:hAnsi="Times New Roman" w:cs="Times New Roman"/>
          <w:color w:val="000000" w:themeColor="text1"/>
          <w:lang w:eastAsia="it-IT"/>
        </w:rPr>
        <w:t>Con</w:t>
      </w:r>
      <w:r w:rsidRPr="001C1DDF">
        <w:rPr>
          <w:rFonts w:ascii="Times New Roman" w:eastAsia="Times New Roman" w:hAnsi="Times New Roman" w:cs="Times New Roman"/>
          <w:color w:val="000000" w:themeColor="text1"/>
          <w:lang w:eastAsia="it-IT"/>
        </w:rPr>
        <w:t xml:space="preserve"> un’ulteriore ricerca presso l’Archivio della Fondazione del Vittoriale analizzerò i rapporti fra questi due protagonisti delle rivendicazioni territoriali dell’epoca</w:t>
      </w:r>
      <w:r w:rsidR="00786E61">
        <w:rPr>
          <w:rFonts w:ascii="Times New Roman" w:eastAsia="Times New Roman" w:hAnsi="Times New Roman" w:cs="Times New Roman"/>
          <w:color w:val="000000" w:themeColor="text1"/>
          <w:lang w:eastAsia="it-IT"/>
        </w:rPr>
        <w:t xml:space="preserve"> e </w:t>
      </w:r>
      <w:r w:rsidRPr="001C1DDF">
        <w:rPr>
          <w:rFonts w:ascii="Times New Roman" w:eastAsia="Times New Roman" w:hAnsi="Times New Roman" w:cs="Times New Roman"/>
          <w:color w:val="000000" w:themeColor="text1"/>
          <w:lang w:eastAsia="it-IT"/>
        </w:rPr>
        <w:t xml:space="preserve">cercherò di comprendere le </w:t>
      </w:r>
      <w:r w:rsidR="000E4733">
        <w:rPr>
          <w:rFonts w:ascii="Times New Roman" w:eastAsia="Times New Roman" w:hAnsi="Times New Roman" w:cs="Times New Roman"/>
          <w:color w:val="000000" w:themeColor="text1"/>
          <w:lang w:eastAsia="it-IT"/>
        </w:rPr>
        <w:t>ragioni</w:t>
      </w:r>
      <w:r w:rsidRPr="001C1DDF">
        <w:rPr>
          <w:rFonts w:ascii="Times New Roman" w:eastAsia="Times New Roman" w:hAnsi="Times New Roman" w:cs="Times New Roman"/>
          <w:color w:val="000000" w:themeColor="text1"/>
          <w:lang w:eastAsia="it-IT"/>
        </w:rPr>
        <w:t xml:space="preserve"> che spinsero</w:t>
      </w:r>
      <w:r w:rsidR="008A2CEC" w:rsidRPr="001C1DDF">
        <w:rPr>
          <w:rFonts w:ascii="Times New Roman" w:eastAsia="Times New Roman" w:hAnsi="Times New Roman" w:cs="Times New Roman"/>
          <w:color w:val="000000" w:themeColor="text1"/>
          <w:lang w:eastAsia="it-IT"/>
        </w:rPr>
        <w:t xml:space="preserve"> </w:t>
      </w:r>
      <w:r w:rsidR="00786E61">
        <w:rPr>
          <w:rFonts w:ascii="Times New Roman" w:eastAsia="Times New Roman" w:hAnsi="Times New Roman" w:cs="Times New Roman"/>
          <w:color w:val="000000" w:themeColor="text1"/>
          <w:lang w:eastAsia="it-IT"/>
        </w:rPr>
        <w:t>alcuni</w:t>
      </w:r>
      <w:r w:rsidRPr="001C1DDF">
        <w:rPr>
          <w:rFonts w:ascii="Times New Roman" w:eastAsia="Times New Roman" w:hAnsi="Times New Roman" w:cs="Times New Roman"/>
          <w:color w:val="000000" w:themeColor="text1"/>
          <w:lang w:eastAsia="it-IT"/>
        </w:rPr>
        <w:t xml:space="preserve"> militari, di diverso rango, ad abbandonare la posizione ufficiale del proprio esercito per seguire la causa indipendentista.</w:t>
      </w:r>
      <w:r w:rsidR="00090CB6" w:rsidRPr="001C1DDF">
        <w:rPr>
          <w:rFonts w:ascii="Times New Roman" w:eastAsia="Times New Roman" w:hAnsi="Times New Roman" w:cs="Times New Roman"/>
          <w:color w:val="000000" w:themeColor="text1"/>
          <w:lang w:eastAsia="it-IT"/>
        </w:rPr>
        <w:t xml:space="preserve"> </w:t>
      </w:r>
    </w:p>
    <w:p w14:paraId="3D6ED95B" w14:textId="11AF7742" w:rsidR="003E4839" w:rsidRPr="001C1DDF" w:rsidRDefault="009B4C98" w:rsidP="003E4839">
      <w:pPr>
        <w:spacing w:line="360" w:lineRule="auto"/>
        <w:ind w:left="360"/>
        <w:jc w:val="both"/>
        <w:rPr>
          <w:rFonts w:ascii="Times New Roman" w:eastAsia="Times New Roman" w:hAnsi="Times New Roman" w:cs="Times New Roman"/>
          <w:color w:val="000000" w:themeColor="text1"/>
          <w:lang w:eastAsia="it-IT"/>
        </w:rPr>
      </w:pPr>
      <w:r>
        <w:rPr>
          <w:rFonts w:ascii="Times New Roman" w:eastAsia="Times New Roman" w:hAnsi="Times New Roman" w:cs="Times New Roman"/>
          <w:color w:val="000000" w:themeColor="text1"/>
          <w:lang w:eastAsia="it-IT"/>
        </w:rPr>
        <w:lastRenderedPageBreak/>
        <w:t>L</w:t>
      </w:r>
      <w:r w:rsidR="004E5997" w:rsidRPr="000B5726">
        <w:rPr>
          <w:rFonts w:ascii="Times New Roman" w:eastAsia="Times New Roman" w:hAnsi="Times New Roman" w:cs="Times New Roman"/>
          <w:color w:val="000000" w:themeColor="text1"/>
          <w:lang w:eastAsia="it-IT"/>
        </w:rPr>
        <w:t>’operazione dannunziana non rappres</w:t>
      </w:r>
      <w:r w:rsidR="008750A0">
        <w:rPr>
          <w:rFonts w:ascii="Times New Roman" w:eastAsia="Times New Roman" w:hAnsi="Times New Roman" w:cs="Times New Roman"/>
          <w:color w:val="000000" w:themeColor="text1"/>
          <w:lang w:eastAsia="it-IT"/>
        </w:rPr>
        <w:t>entò</w:t>
      </w:r>
      <w:r w:rsidR="00FC1BEF" w:rsidRPr="000B5726">
        <w:rPr>
          <w:rFonts w:ascii="Times New Roman" w:eastAsia="Times New Roman" w:hAnsi="Times New Roman" w:cs="Times New Roman"/>
          <w:color w:val="000000" w:themeColor="text1"/>
          <w:lang w:eastAsia="it-IT"/>
        </w:rPr>
        <w:t xml:space="preserve"> un caso a sé stante, bensì un</w:t>
      </w:r>
      <w:r w:rsidR="000E4733">
        <w:rPr>
          <w:rFonts w:ascii="Times New Roman" w:eastAsia="Times New Roman" w:hAnsi="Times New Roman" w:cs="Times New Roman"/>
          <w:color w:val="000000" w:themeColor="text1"/>
          <w:lang w:eastAsia="it-IT"/>
        </w:rPr>
        <w:t xml:space="preserve"> esempio</w:t>
      </w:r>
      <w:r w:rsidR="00FC1BEF" w:rsidRPr="000B5726">
        <w:rPr>
          <w:rFonts w:ascii="Times New Roman" w:eastAsia="Times New Roman" w:hAnsi="Times New Roman" w:cs="Times New Roman"/>
          <w:color w:val="000000" w:themeColor="text1"/>
          <w:lang w:eastAsia="it-IT"/>
        </w:rPr>
        <w:t xml:space="preserve"> della politica sottobanco sperimentata da alcune frange dell’Esercito</w:t>
      </w:r>
      <w:r w:rsidR="00E97600" w:rsidRPr="000B5726">
        <w:rPr>
          <w:rFonts w:ascii="Times New Roman" w:eastAsia="Times New Roman" w:hAnsi="Times New Roman" w:cs="Times New Roman"/>
          <w:color w:val="000000" w:themeColor="text1"/>
          <w:lang w:eastAsia="it-IT"/>
        </w:rPr>
        <w:t>,</w:t>
      </w:r>
      <w:r w:rsidR="00090CB6" w:rsidRPr="000B5726">
        <w:rPr>
          <w:rFonts w:ascii="Times New Roman" w:eastAsia="Times New Roman" w:hAnsi="Times New Roman" w:cs="Times New Roman"/>
          <w:color w:val="000000" w:themeColor="text1"/>
          <w:lang w:eastAsia="it-IT"/>
        </w:rPr>
        <w:t xml:space="preserve"> </w:t>
      </w:r>
      <w:r w:rsidR="00FC1BEF" w:rsidRPr="000B5726">
        <w:rPr>
          <w:rFonts w:ascii="Times New Roman" w:eastAsia="Times New Roman" w:hAnsi="Times New Roman" w:cs="Times New Roman"/>
          <w:color w:val="000000" w:themeColor="text1"/>
          <w:lang w:eastAsia="it-IT"/>
        </w:rPr>
        <w:t>e</w:t>
      </w:r>
      <w:r w:rsidR="004E5997" w:rsidRPr="000B5726">
        <w:rPr>
          <w:rFonts w:ascii="Times New Roman" w:eastAsia="Times New Roman" w:hAnsi="Times New Roman" w:cs="Times New Roman"/>
          <w:color w:val="000000" w:themeColor="text1"/>
          <w:lang w:eastAsia="it-IT"/>
        </w:rPr>
        <w:t xml:space="preserve"> </w:t>
      </w:r>
      <w:r w:rsidR="007D0374" w:rsidRPr="000B5726">
        <w:rPr>
          <w:rFonts w:ascii="Times New Roman" w:eastAsia="Times New Roman" w:hAnsi="Times New Roman" w:cs="Times New Roman"/>
          <w:color w:val="000000" w:themeColor="text1"/>
          <w:lang w:eastAsia="it-IT"/>
        </w:rPr>
        <w:t xml:space="preserve">la </w:t>
      </w:r>
      <w:r w:rsidR="00090CB6" w:rsidRPr="000B5726">
        <w:rPr>
          <w:rFonts w:ascii="Times New Roman" w:eastAsia="Times New Roman" w:hAnsi="Times New Roman" w:cs="Times New Roman"/>
          <w:color w:val="000000" w:themeColor="text1"/>
          <w:lang w:eastAsia="it-IT"/>
        </w:rPr>
        <w:t>volontà d</w:t>
      </w:r>
      <w:r w:rsidR="00FC1BEF" w:rsidRPr="000B5726">
        <w:rPr>
          <w:rFonts w:ascii="Times New Roman" w:eastAsia="Times New Roman" w:hAnsi="Times New Roman" w:cs="Times New Roman"/>
          <w:color w:val="000000" w:themeColor="text1"/>
          <w:lang w:eastAsia="it-IT"/>
        </w:rPr>
        <w:t xml:space="preserve">el Vate </w:t>
      </w:r>
      <w:r w:rsidR="00090CB6" w:rsidRPr="000B5726">
        <w:rPr>
          <w:rFonts w:ascii="Times New Roman" w:eastAsia="Times New Roman" w:hAnsi="Times New Roman" w:cs="Times New Roman"/>
          <w:color w:val="000000" w:themeColor="text1"/>
          <w:lang w:eastAsia="it-IT"/>
        </w:rPr>
        <w:t>non</w:t>
      </w:r>
      <w:r w:rsidR="004E5997" w:rsidRPr="000B5726">
        <w:rPr>
          <w:rFonts w:ascii="Times New Roman" w:eastAsia="Times New Roman" w:hAnsi="Times New Roman" w:cs="Times New Roman"/>
          <w:color w:val="000000" w:themeColor="text1"/>
          <w:lang w:eastAsia="it-IT"/>
        </w:rPr>
        <w:t xml:space="preserve"> f</w:t>
      </w:r>
      <w:r w:rsidR="008750A0">
        <w:rPr>
          <w:rFonts w:ascii="Times New Roman" w:eastAsia="Times New Roman" w:hAnsi="Times New Roman" w:cs="Times New Roman"/>
          <w:color w:val="000000" w:themeColor="text1"/>
          <w:lang w:eastAsia="it-IT"/>
        </w:rPr>
        <w:t>u</w:t>
      </w:r>
      <w:r w:rsidR="00090CB6" w:rsidRPr="000B5726">
        <w:rPr>
          <w:rFonts w:ascii="Times New Roman" w:eastAsia="Times New Roman" w:hAnsi="Times New Roman" w:cs="Times New Roman"/>
          <w:color w:val="000000" w:themeColor="text1"/>
          <w:lang w:eastAsia="it-IT"/>
        </w:rPr>
        <w:t xml:space="preserve"> in totale opposizione alle istituzioni, </w:t>
      </w:r>
      <w:r w:rsidR="004E5997" w:rsidRPr="000B5726">
        <w:rPr>
          <w:rFonts w:ascii="Times New Roman" w:eastAsia="Times New Roman" w:hAnsi="Times New Roman" w:cs="Times New Roman"/>
          <w:color w:val="000000" w:themeColor="text1"/>
          <w:lang w:eastAsia="it-IT"/>
        </w:rPr>
        <w:t xml:space="preserve">ma </w:t>
      </w:r>
      <w:r w:rsidR="00090CB6" w:rsidRPr="000B5726">
        <w:rPr>
          <w:rFonts w:ascii="Times New Roman" w:eastAsia="Times New Roman" w:hAnsi="Times New Roman" w:cs="Times New Roman"/>
          <w:color w:val="000000" w:themeColor="text1"/>
          <w:lang w:eastAsia="it-IT"/>
        </w:rPr>
        <w:t xml:space="preserve">al loro fianco </w:t>
      </w:r>
      <w:r w:rsidR="00E97600" w:rsidRPr="000B5726">
        <w:rPr>
          <w:rFonts w:ascii="Times New Roman" w:eastAsia="Times New Roman" w:hAnsi="Times New Roman" w:cs="Times New Roman"/>
          <w:color w:val="000000" w:themeColor="text1"/>
          <w:lang w:eastAsia="it-IT"/>
        </w:rPr>
        <w:t>per</w:t>
      </w:r>
      <w:r w:rsidR="00090CB6" w:rsidRPr="000B5726">
        <w:rPr>
          <w:rFonts w:ascii="Times New Roman" w:eastAsia="Times New Roman" w:hAnsi="Times New Roman" w:cs="Times New Roman"/>
          <w:color w:val="000000" w:themeColor="text1"/>
          <w:lang w:eastAsia="it-IT"/>
        </w:rPr>
        <w:t xml:space="preserve"> </w:t>
      </w:r>
      <w:r w:rsidR="001D4CE0">
        <w:rPr>
          <w:rFonts w:ascii="Times New Roman" w:eastAsia="Times New Roman" w:hAnsi="Times New Roman" w:cs="Times New Roman"/>
          <w:color w:val="000000" w:themeColor="text1"/>
          <w:lang w:eastAsia="it-IT"/>
        </w:rPr>
        <w:t>promuov</w:t>
      </w:r>
      <w:r w:rsidR="00C0352C">
        <w:rPr>
          <w:rFonts w:ascii="Times New Roman" w:eastAsia="Times New Roman" w:hAnsi="Times New Roman" w:cs="Times New Roman"/>
          <w:color w:val="000000" w:themeColor="text1"/>
          <w:lang w:eastAsia="it-IT"/>
        </w:rPr>
        <w:t>e</w:t>
      </w:r>
      <w:r w:rsidR="001D4CE0">
        <w:rPr>
          <w:rFonts w:ascii="Times New Roman" w:eastAsia="Times New Roman" w:hAnsi="Times New Roman" w:cs="Times New Roman"/>
          <w:color w:val="000000" w:themeColor="text1"/>
          <w:lang w:eastAsia="it-IT"/>
        </w:rPr>
        <w:t xml:space="preserve">re </w:t>
      </w:r>
      <w:r w:rsidR="00090CB6" w:rsidRPr="000B5726">
        <w:rPr>
          <w:rFonts w:ascii="Times New Roman" w:eastAsia="Times New Roman" w:hAnsi="Times New Roman" w:cs="Times New Roman"/>
          <w:color w:val="000000" w:themeColor="text1"/>
          <w:lang w:eastAsia="it-IT"/>
        </w:rPr>
        <w:t>una guerra civile nel regno S.</w:t>
      </w:r>
      <w:proofErr w:type="gramStart"/>
      <w:r w:rsidR="00090CB6" w:rsidRPr="000B5726">
        <w:rPr>
          <w:rFonts w:ascii="Times New Roman" w:eastAsia="Times New Roman" w:hAnsi="Times New Roman" w:cs="Times New Roman"/>
          <w:color w:val="000000" w:themeColor="text1"/>
          <w:lang w:eastAsia="it-IT"/>
        </w:rPr>
        <w:t>H.S</w:t>
      </w:r>
      <w:proofErr w:type="gramEnd"/>
      <w:r w:rsidR="008A2CEC" w:rsidRPr="000B5726">
        <w:rPr>
          <w:rStyle w:val="Rimandonotaapidipagina"/>
          <w:rFonts w:ascii="Times New Roman" w:eastAsia="Times New Roman" w:hAnsi="Times New Roman" w:cs="Times New Roman"/>
          <w:color w:val="000000" w:themeColor="text1"/>
          <w:lang w:eastAsia="it-IT"/>
        </w:rPr>
        <w:footnoteReference w:id="4"/>
      </w:r>
      <w:r w:rsidR="00090CB6" w:rsidRPr="000B5726">
        <w:rPr>
          <w:rFonts w:ascii="Times New Roman" w:eastAsia="Times New Roman" w:hAnsi="Times New Roman" w:cs="Times New Roman"/>
          <w:color w:val="000000" w:themeColor="text1"/>
          <w:lang w:eastAsia="it-IT"/>
        </w:rPr>
        <w:t>.</w:t>
      </w:r>
    </w:p>
    <w:p w14:paraId="60953C9E" w14:textId="77777777" w:rsidR="003E4839" w:rsidRPr="001C1DDF" w:rsidRDefault="003E4839" w:rsidP="003E4839">
      <w:pPr>
        <w:spacing w:line="360" w:lineRule="auto"/>
        <w:rPr>
          <w:rFonts w:ascii="Times New Roman" w:eastAsia="Times New Roman" w:hAnsi="Times New Roman" w:cs="Times New Roman"/>
          <w:color w:val="000000" w:themeColor="text1"/>
          <w:lang w:eastAsia="it-IT"/>
        </w:rPr>
      </w:pPr>
    </w:p>
    <w:p w14:paraId="24A03FDC" w14:textId="3A755026" w:rsidR="00A0360E" w:rsidRPr="001C1DDF" w:rsidRDefault="003E4839" w:rsidP="00A0360E">
      <w:pPr>
        <w:spacing w:line="360" w:lineRule="auto"/>
        <w:ind w:left="360"/>
        <w:jc w:val="both"/>
        <w:rPr>
          <w:rFonts w:ascii="Times New Roman" w:eastAsia="Times New Roman" w:hAnsi="Times New Roman" w:cs="Times New Roman"/>
          <w:color w:val="000000" w:themeColor="text1"/>
          <w:lang w:eastAsia="it-IT"/>
        </w:rPr>
      </w:pPr>
      <w:r w:rsidRPr="001C1DDF">
        <w:rPr>
          <w:rFonts w:ascii="Times New Roman" w:eastAsia="Times New Roman" w:hAnsi="Times New Roman" w:cs="Times New Roman"/>
          <w:color w:val="000000" w:themeColor="text1"/>
          <w:lang w:eastAsia="it-IT"/>
        </w:rPr>
        <w:t>Il progetto ambisce a valorizzare risorse documentarie d’archivio inedite, ad approfondire alcune delle problematiche affrontate, ma non risolte, dalla Conferenza di pace, come quella della questione adriatica</w:t>
      </w:r>
      <w:r w:rsidR="00227BCC">
        <w:rPr>
          <w:rFonts w:ascii="Times New Roman" w:eastAsia="Times New Roman" w:hAnsi="Times New Roman" w:cs="Times New Roman"/>
          <w:color w:val="000000" w:themeColor="text1"/>
          <w:lang w:eastAsia="it-IT"/>
        </w:rPr>
        <w:t>,</w:t>
      </w:r>
      <w:r w:rsidRPr="001C1DDF">
        <w:rPr>
          <w:rFonts w:ascii="Times New Roman" w:eastAsia="Times New Roman" w:hAnsi="Times New Roman" w:cs="Times New Roman"/>
          <w:color w:val="000000" w:themeColor="text1"/>
          <w:lang w:eastAsia="it-IT"/>
        </w:rPr>
        <w:t xml:space="preserve"> ed è stato ideato nel corso di un mio precedente lavoro di ricerca. Questo focalizza l’attenzione sul contributo del Regio Esercito, in termini numerici e di rilevanza delle figure coinvolte, all’occupazione </w:t>
      </w:r>
      <w:r w:rsidR="00954525">
        <w:rPr>
          <w:rFonts w:ascii="Times New Roman" w:eastAsia="Times New Roman" w:hAnsi="Times New Roman" w:cs="Times New Roman"/>
          <w:color w:val="000000" w:themeColor="text1"/>
          <w:lang w:eastAsia="it-IT"/>
        </w:rPr>
        <w:t>fiumana</w:t>
      </w:r>
      <w:r w:rsidRPr="001C1DDF">
        <w:rPr>
          <w:rFonts w:ascii="Times New Roman" w:eastAsia="Times New Roman" w:hAnsi="Times New Roman" w:cs="Times New Roman"/>
          <w:color w:val="000000" w:themeColor="text1"/>
          <w:lang w:eastAsia="it-IT"/>
        </w:rPr>
        <w:t>, basandosi sulla «Relazione sui fatti di Fiume del Generale dell’Esercito Pecori Giraldi. Osservazioni e proposte disciplinari al Ministro della Guerra»</w:t>
      </w:r>
      <w:r w:rsidR="000249A5" w:rsidRPr="001C1DDF">
        <w:rPr>
          <w:rStyle w:val="Rimandonotaapidipagina"/>
          <w:rFonts w:ascii="Times New Roman" w:eastAsia="Times New Roman" w:hAnsi="Times New Roman" w:cs="Times New Roman"/>
          <w:color w:val="000000" w:themeColor="text1"/>
          <w:lang w:eastAsia="it-IT"/>
        </w:rPr>
        <w:footnoteReference w:id="5"/>
      </w:r>
      <w:r w:rsidRPr="001C1DDF">
        <w:rPr>
          <w:rFonts w:ascii="Times New Roman" w:eastAsia="Times New Roman" w:hAnsi="Times New Roman" w:cs="Times New Roman"/>
          <w:color w:val="000000" w:themeColor="text1"/>
          <w:lang w:eastAsia="it-IT"/>
        </w:rPr>
        <w:t>.</w:t>
      </w:r>
    </w:p>
    <w:p w14:paraId="00FC8B83" w14:textId="77777777" w:rsidR="003E4839" w:rsidRPr="003E4839" w:rsidRDefault="003E4839" w:rsidP="003E4839">
      <w:pPr>
        <w:spacing w:line="360" w:lineRule="auto"/>
        <w:rPr>
          <w:rFonts w:ascii="Times New Roman" w:eastAsia="Times New Roman" w:hAnsi="Times New Roman" w:cs="Times New Roman"/>
          <w:lang w:eastAsia="it-IT"/>
        </w:rPr>
      </w:pPr>
      <w:r w:rsidRPr="003E4839">
        <w:rPr>
          <w:rFonts w:ascii="Times New Roman" w:eastAsia="Times New Roman" w:hAnsi="Times New Roman" w:cs="Times New Roman"/>
          <w:lang w:eastAsia="it-IT"/>
        </w:rPr>
        <w:br/>
      </w:r>
    </w:p>
    <w:p w14:paraId="7380C8AC" w14:textId="7B17EBF1" w:rsidR="003E4839" w:rsidRPr="003E4839" w:rsidRDefault="003E4839" w:rsidP="003E4839">
      <w:pPr>
        <w:pStyle w:val="Paragrafoelenco"/>
        <w:numPr>
          <w:ilvl w:val="0"/>
          <w:numId w:val="1"/>
        </w:numPr>
        <w:spacing w:line="360" w:lineRule="auto"/>
        <w:jc w:val="both"/>
        <w:textAlignment w:val="baseline"/>
        <w:rPr>
          <w:rFonts w:ascii="Times New Roman" w:eastAsia="Times New Roman" w:hAnsi="Times New Roman" w:cs="Times New Roman"/>
          <w:b/>
          <w:bCs/>
          <w:color w:val="000000"/>
          <w:lang w:eastAsia="it-IT"/>
        </w:rPr>
      </w:pPr>
      <w:r w:rsidRPr="003E4839">
        <w:rPr>
          <w:rFonts w:ascii="Times New Roman" w:eastAsia="Times New Roman" w:hAnsi="Times New Roman" w:cs="Times New Roman"/>
          <w:b/>
          <w:bCs/>
          <w:color w:val="000000"/>
          <w:lang w:eastAsia="it-IT"/>
        </w:rPr>
        <w:t>Obiettivi e ipotesi di ricerca</w:t>
      </w:r>
    </w:p>
    <w:p w14:paraId="55B3600F" w14:textId="596B326E" w:rsidR="003E4839" w:rsidRPr="003E4839" w:rsidRDefault="003E4839">
      <w:pPr>
        <w:pStyle w:val="Paragrafoelenco"/>
        <w:numPr>
          <w:ilvl w:val="0"/>
          <w:numId w:val="4"/>
        </w:numPr>
        <w:spacing w:line="360" w:lineRule="auto"/>
        <w:jc w:val="both"/>
        <w:textAlignment w:val="baseline"/>
        <w:rPr>
          <w:rFonts w:ascii="Times New Roman" w:eastAsia="Times New Roman" w:hAnsi="Times New Roman" w:cs="Times New Roman"/>
          <w:b/>
          <w:bCs/>
          <w:color w:val="000000"/>
          <w:lang w:eastAsia="it-IT"/>
        </w:rPr>
      </w:pPr>
      <w:r w:rsidRPr="003E4839">
        <w:rPr>
          <w:rFonts w:ascii="Times New Roman" w:eastAsia="Times New Roman" w:hAnsi="Times New Roman" w:cs="Times New Roman"/>
          <w:color w:val="000000"/>
          <w:lang w:eastAsia="it-IT"/>
        </w:rPr>
        <w:t>Indagare sulla situazione del principato adriatico, sui rapporti italo-montenegrini e sull’organizzazione dell’Esercito del Montenegro</w:t>
      </w:r>
      <w:r w:rsidR="00F667C9">
        <w:rPr>
          <w:rFonts w:ascii="Times New Roman" w:eastAsia="Times New Roman" w:hAnsi="Times New Roman" w:cs="Times New Roman"/>
          <w:color w:val="000000"/>
          <w:lang w:eastAsia="it-IT"/>
        </w:rPr>
        <w:t xml:space="preserve"> (</w:t>
      </w:r>
      <w:r w:rsidRPr="003E4839">
        <w:rPr>
          <w:rFonts w:ascii="Times New Roman" w:eastAsia="Times New Roman" w:hAnsi="Times New Roman" w:cs="Times New Roman"/>
          <w:color w:val="000000"/>
          <w:lang w:eastAsia="it-IT"/>
        </w:rPr>
        <w:t>documentazione dell’addetto militare per il Montenegro, dell’Ufficio Scacchieri orientale e occidentale, dell’Ufficio Coloniale e del Comando del Corpo di Stato Maggiore</w:t>
      </w:r>
      <w:r w:rsidR="00F667C9">
        <w:rPr>
          <w:rFonts w:ascii="Times New Roman" w:eastAsia="Times New Roman" w:hAnsi="Times New Roman" w:cs="Times New Roman"/>
          <w:color w:val="000000"/>
          <w:lang w:eastAsia="it-IT"/>
        </w:rPr>
        <w:t>)</w:t>
      </w:r>
      <w:r w:rsidR="00E97600">
        <w:rPr>
          <w:rFonts w:ascii="Times New Roman" w:eastAsia="Times New Roman" w:hAnsi="Times New Roman" w:cs="Times New Roman"/>
          <w:color w:val="000000"/>
          <w:lang w:eastAsia="it-IT"/>
        </w:rPr>
        <w:t>.</w:t>
      </w:r>
    </w:p>
    <w:p w14:paraId="6BBAE2C8" w14:textId="0F9B274F" w:rsidR="003E4839" w:rsidRPr="003E4839" w:rsidRDefault="003E4839">
      <w:pPr>
        <w:pStyle w:val="Paragrafoelenco"/>
        <w:numPr>
          <w:ilvl w:val="0"/>
          <w:numId w:val="4"/>
        </w:numPr>
        <w:spacing w:line="360" w:lineRule="auto"/>
        <w:jc w:val="both"/>
        <w:textAlignment w:val="baseline"/>
        <w:rPr>
          <w:rFonts w:ascii="Times New Roman" w:eastAsia="Times New Roman" w:hAnsi="Times New Roman" w:cs="Times New Roman"/>
          <w:b/>
          <w:bCs/>
          <w:color w:val="000000"/>
          <w:lang w:eastAsia="it-IT"/>
        </w:rPr>
      </w:pPr>
      <w:r w:rsidRPr="003E4839">
        <w:rPr>
          <w:rFonts w:ascii="Times New Roman" w:eastAsia="Times New Roman" w:hAnsi="Times New Roman" w:cs="Times New Roman"/>
          <w:color w:val="000000"/>
          <w:lang w:eastAsia="it-IT"/>
        </w:rPr>
        <w:t>Indagare sulle posizioni italiana e montenegrina</w:t>
      </w:r>
      <w:r w:rsidR="001D4CE0">
        <w:rPr>
          <w:rFonts w:ascii="Times New Roman" w:eastAsia="Times New Roman" w:hAnsi="Times New Roman" w:cs="Times New Roman"/>
          <w:color w:val="000000"/>
          <w:lang w:eastAsia="it-IT"/>
        </w:rPr>
        <w:t xml:space="preserve"> </w:t>
      </w:r>
      <w:r w:rsidRPr="003E4839">
        <w:rPr>
          <w:rFonts w:ascii="Times New Roman" w:eastAsia="Times New Roman" w:hAnsi="Times New Roman" w:cs="Times New Roman"/>
          <w:color w:val="000000"/>
          <w:lang w:eastAsia="it-IT"/>
        </w:rPr>
        <w:t xml:space="preserve">durante la Grande Guerra </w:t>
      </w:r>
      <w:r w:rsidR="00F667C9">
        <w:rPr>
          <w:rFonts w:ascii="Times New Roman" w:eastAsia="Times New Roman" w:hAnsi="Times New Roman" w:cs="Times New Roman"/>
          <w:color w:val="000000"/>
          <w:lang w:eastAsia="it-IT"/>
        </w:rPr>
        <w:t>(</w:t>
      </w:r>
      <w:r w:rsidRPr="003E4839">
        <w:rPr>
          <w:rFonts w:ascii="Times New Roman" w:eastAsia="Times New Roman" w:hAnsi="Times New Roman" w:cs="Times New Roman"/>
          <w:color w:val="000000"/>
          <w:lang w:eastAsia="it-IT"/>
        </w:rPr>
        <w:t>carte degli Uffici del Comando del Corpo di Stato Maggiore</w:t>
      </w:r>
      <w:r w:rsidR="006C67A0">
        <w:rPr>
          <w:rFonts w:ascii="Times New Roman" w:eastAsia="Times New Roman" w:hAnsi="Times New Roman" w:cs="Times New Roman"/>
          <w:color w:val="000000"/>
          <w:lang w:eastAsia="it-IT"/>
        </w:rPr>
        <w:t xml:space="preserve"> e</w:t>
      </w:r>
      <w:r w:rsidRPr="003E4839">
        <w:rPr>
          <w:rFonts w:ascii="Times New Roman" w:eastAsia="Times New Roman" w:hAnsi="Times New Roman" w:cs="Times New Roman"/>
          <w:color w:val="000000"/>
          <w:lang w:eastAsia="it-IT"/>
        </w:rPr>
        <w:t xml:space="preserve"> del Ministero della Guerra</w:t>
      </w:r>
      <w:r w:rsidR="00F667C9">
        <w:rPr>
          <w:rFonts w:ascii="Times New Roman" w:eastAsia="Times New Roman" w:hAnsi="Times New Roman" w:cs="Times New Roman"/>
          <w:color w:val="000000"/>
          <w:lang w:eastAsia="it-IT"/>
        </w:rPr>
        <w:t>)</w:t>
      </w:r>
      <w:r w:rsidRPr="003E4839">
        <w:rPr>
          <w:rFonts w:ascii="Times New Roman" w:eastAsia="Times New Roman" w:hAnsi="Times New Roman" w:cs="Times New Roman"/>
          <w:color w:val="000000"/>
          <w:lang w:eastAsia="it-IT"/>
        </w:rPr>
        <w:t>.</w:t>
      </w:r>
    </w:p>
    <w:p w14:paraId="4B76586E" w14:textId="05B903D2" w:rsidR="003E4839" w:rsidRPr="00E97600" w:rsidRDefault="003E4839" w:rsidP="00E97600">
      <w:pPr>
        <w:pStyle w:val="Paragrafoelenco"/>
        <w:numPr>
          <w:ilvl w:val="0"/>
          <w:numId w:val="4"/>
        </w:numPr>
        <w:spacing w:line="360" w:lineRule="auto"/>
        <w:jc w:val="both"/>
        <w:textAlignment w:val="baseline"/>
        <w:rPr>
          <w:rFonts w:ascii="Times New Roman" w:eastAsia="Times New Roman" w:hAnsi="Times New Roman" w:cs="Times New Roman"/>
          <w:b/>
          <w:bCs/>
          <w:color w:val="000000"/>
          <w:lang w:eastAsia="it-IT"/>
        </w:rPr>
      </w:pPr>
      <w:r w:rsidRPr="003E4839">
        <w:rPr>
          <w:rFonts w:ascii="Times New Roman" w:eastAsia="Times New Roman" w:hAnsi="Times New Roman" w:cs="Times New Roman"/>
          <w:color w:val="000000"/>
          <w:lang w:eastAsia="it-IT"/>
        </w:rPr>
        <w:t>Indagare sul ruolo delle truppe italiane decaduto Nikola Petrović</w:t>
      </w:r>
      <w:r w:rsidR="00E97600">
        <w:rPr>
          <w:rFonts w:ascii="Times New Roman" w:eastAsia="Times New Roman" w:hAnsi="Times New Roman" w:cs="Times New Roman"/>
          <w:color w:val="000000"/>
          <w:lang w:eastAsia="it-IT"/>
        </w:rPr>
        <w:t>,</w:t>
      </w:r>
      <w:r w:rsidRPr="003E4839">
        <w:rPr>
          <w:rFonts w:ascii="Times New Roman" w:eastAsia="Times New Roman" w:hAnsi="Times New Roman" w:cs="Times New Roman"/>
          <w:color w:val="000000"/>
          <w:lang w:eastAsia="it-IT"/>
        </w:rPr>
        <w:t xml:space="preserve"> sull’unione del Montenegro alla Serbia</w:t>
      </w:r>
      <w:r w:rsidR="00E97600">
        <w:rPr>
          <w:rFonts w:ascii="Times New Roman" w:eastAsia="Times New Roman" w:hAnsi="Times New Roman" w:cs="Times New Roman"/>
          <w:color w:val="000000"/>
          <w:lang w:eastAsia="it-IT"/>
        </w:rPr>
        <w:t xml:space="preserve"> e </w:t>
      </w:r>
      <w:r w:rsidRPr="00E97600">
        <w:rPr>
          <w:rFonts w:ascii="Times New Roman" w:eastAsia="Times New Roman" w:hAnsi="Times New Roman" w:cs="Times New Roman"/>
          <w:color w:val="000000"/>
          <w:lang w:eastAsia="it-IT"/>
        </w:rPr>
        <w:t xml:space="preserve">sul ruolo </w:t>
      </w:r>
      <w:r w:rsidR="001D4CE0">
        <w:rPr>
          <w:rFonts w:ascii="Times New Roman" w:eastAsia="Times New Roman" w:hAnsi="Times New Roman" w:cs="Times New Roman"/>
          <w:color w:val="000000"/>
          <w:lang w:eastAsia="it-IT"/>
        </w:rPr>
        <w:t>dei</w:t>
      </w:r>
      <w:r w:rsidRPr="00E97600">
        <w:rPr>
          <w:rFonts w:ascii="Times New Roman" w:eastAsia="Times New Roman" w:hAnsi="Times New Roman" w:cs="Times New Roman"/>
          <w:color w:val="000000"/>
          <w:lang w:eastAsia="it-IT"/>
        </w:rPr>
        <w:t xml:space="preserve"> soldati italiani tra i “verdi” e i “bianchi</w:t>
      </w:r>
      <w:r w:rsidR="009E45FE">
        <w:rPr>
          <w:rFonts w:ascii="Times New Roman" w:eastAsia="Times New Roman" w:hAnsi="Times New Roman" w:cs="Times New Roman"/>
          <w:color w:val="000000"/>
          <w:lang w:eastAsia="it-IT"/>
        </w:rPr>
        <w:t>.</w:t>
      </w:r>
    </w:p>
    <w:p w14:paraId="3CDE0A85" w14:textId="227AC1F2" w:rsidR="003E4839" w:rsidRPr="003E4839" w:rsidRDefault="003E4839">
      <w:pPr>
        <w:pStyle w:val="Paragrafoelenco"/>
        <w:numPr>
          <w:ilvl w:val="0"/>
          <w:numId w:val="4"/>
        </w:numPr>
        <w:spacing w:line="360" w:lineRule="auto"/>
        <w:jc w:val="both"/>
        <w:rPr>
          <w:rFonts w:ascii="Times New Roman" w:eastAsia="Times New Roman" w:hAnsi="Times New Roman" w:cs="Times New Roman"/>
          <w:lang w:eastAsia="it-IT"/>
        </w:rPr>
      </w:pPr>
      <w:r w:rsidRPr="003E4839">
        <w:rPr>
          <w:rFonts w:ascii="Times New Roman" w:eastAsia="Times New Roman" w:hAnsi="Times New Roman" w:cs="Times New Roman"/>
          <w:color w:val="000000"/>
          <w:lang w:eastAsia="it-IT"/>
        </w:rPr>
        <w:t xml:space="preserve">Approfondire il periodo dell’indipendenza montenegrina e del regno S.H.S. </w:t>
      </w:r>
      <w:r w:rsidR="00F667C9">
        <w:rPr>
          <w:rFonts w:ascii="Times New Roman" w:eastAsia="Times New Roman" w:hAnsi="Times New Roman" w:cs="Times New Roman"/>
          <w:color w:val="000000"/>
          <w:lang w:eastAsia="it-IT"/>
        </w:rPr>
        <w:t>(</w:t>
      </w:r>
      <w:r w:rsidRPr="003E4839">
        <w:rPr>
          <w:rFonts w:ascii="Times New Roman" w:eastAsia="Times New Roman" w:hAnsi="Times New Roman" w:cs="Times New Roman"/>
          <w:color w:val="000000"/>
          <w:lang w:eastAsia="it-IT"/>
        </w:rPr>
        <w:t>document</w:t>
      </w:r>
      <w:r w:rsidR="000E4733">
        <w:rPr>
          <w:rFonts w:ascii="Times New Roman" w:eastAsia="Times New Roman" w:hAnsi="Times New Roman" w:cs="Times New Roman"/>
          <w:color w:val="000000"/>
          <w:lang w:eastAsia="it-IT"/>
        </w:rPr>
        <w:t>i</w:t>
      </w:r>
      <w:r w:rsidRPr="003E4839">
        <w:rPr>
          <w:rFonts w:ascii="Times New Roman" w:eastAsia="Times New Roman" w:hAnsi="Times New Roman" w:cs="Times New Roman"/>
          <w:color w:val="000000"/>
          <w:lang w:eastAsia="it-IT"/>
        </w:rPr>
        <w:t xml:space="preserve"> del Comando Supremo e della Spedizione Militare della delegazione italiana alla Conferenza di pace</w:t>
      </w:r>
      <w:r w:rsidR="00F667C9">
        <w:rPr>
          <w:rFonts w:ascii="Times New Roman" w:eastAsia="Times New Roman" w:hAnsi="Times New Roman" w:cs="Times New Roman"/>
          <w:color w:val="000000"/>
          <w:lang w:eastAsia="it-IT"/>
        </w:rPr>
        <w:t>)</w:t>
      </w:r>
      <w:r w:rsidRPr="003E4839">
        <w:rPr>
          <w:rFonts w:ascii="Times New Roman" w:eastAsia="Times New Roman" w:hAnsi="Times New Roman" w:cs="Times New Roman"/>
          <w:color w:val="000000"/>
          <w:lang w:eastAsia="it-IT"/>
        </w:rPr>
        <w:t>.</w:t>
      </w:r>
    </w:p>
    <w:p w14:paraId="60512261" w14:textId="4B51FF45" w:rsidR="003E4839" w:rsidRPr="003E4839" w:rsidRDefault="003E4839">
      <w:pPr>
        <w:pStyle w:val="Paragrafoelenco"/>
        <w:numPr>
          <w:ilvl w:val="0"/>
          <w:numId w:val="4"/>
        </w:numPr>
        <w:spacing w:line="360" w:lineRule="auto"/>
        <w:jc w:val="both"/>
        <w:rPr>
          <w:rFonts w:ascii="Times New Roman" w:eastAsia="Times New Roman" w:hAnsi="Times New Roman" w:cs="Times New Roman"/>
          <w:lang w:eastAsia="it-IT"/>
        </w:rPr>
      </w:pPr>
      <w:r w:rsidRPr="003E4839">
        <w:rPr>
          <w:rFonts w:ascii="Times New Roman" w:eastAsia="Times New Roman" w:hAnsi="Times New Roman" w:cs="Times New Roman"/>
          <w:color w:val="000000"/>
          <w:lang w:eastAsia="it-IT"/>
        </w:rPr>
        <w:t>Approfondire la convenzione militare siglata a Roma con il governo del Montenegro in esilio</w:t>
      </w:r>
      <w:r w:rsidR="000E4733">
        <w:rPr>
          <w:rFonts w:ascii="Times New Roman" w:eastAsia="Times New Roman" w:hAnsi="Times New Roman" w:cs="Times New Roman"/>
          <w:color w:val="000000"/>
          <w:lang w:eastAsia="it-IT"/>
        </w:rPr>
        <w:t xml:space="preserve"> </w:t>
      </w:r>
      <w:r w:rsidRPr="003E4839">
        <w:rPr>
          <w:rFonts w:ascii="Times New Roman" w:eastAsia="Times New Roman" w:hAnsi="Times New Roman" w:cs="Times New Roman"/>
          <w:color w:val="000000"/>
          <w:lang w:eastAsia="it-IT"/>
        </w:rPr>
        <w:t>nell’aprile 1919.</w:t>
      </w:r>
    </w:p>
    <w:p w14:paraId="3C6784C9" w14:textId="1640546A" w:rsidR="00F667C9" w:rsidRPr="00F667C9" w:rsidRDefault="003E4839" w:rsidP="005953E9">
      <w:pPr>
        <w:pStyle w:val="Paragrafoelenco"/>
        <w:numPr>
          <w:ilvl w:val="0"/>
          <w:numId w:val="4"/>
        </w:numPr>
        <w:spacing w:line="360" w:lineRule="auto"/>
        <w:jc w:val="both"/>
        <w:rPr>
          <w:rFonts w:ascii="Times New Roman" w:eastAsia="Times New Roman" w:hAnsi="Times New Roman" w:cs="Times New Roman"/>
          <w:lang w:eastAsia="it-IT"/>
        </w:rPr>
      </w:pPr>
      <w:r w:rsidRPr="00FC1BEF">
        <w:rPr>
          <w:rFonts w:ascii="Times New Roman" w:eastAsia="Times New Roman" w:hAnsi="Times New Roman" w:cs="Times New Roman"/>
          <w:color w:val="000000"/>
          <w:lang w:eastAsia="it-IT"/>
        </w:rPr>
        <w:lastRenderedPageBreak/>
        <w:t>Indagare</w:t>
      </w:r>
      <w:r w:rsidR="00FC1BEF">
        <w:rPr>
          <w:rFonts w:ascii="Times New Roman" w:eastAsia="Times New Roman" w:hAnsi="Times New Roman" w:cs="Times New Roman"/>
          <w:color w:val="000000"/>
          <w:lang w:eastAsia="it-IT"/>
        </w:rPr>
        <w:t xml:space="preserve"> </w:t>
      </w:r>
      <w:r w:rsidRPr="00FC1BEF">
        <w:rPr>
          <w:rFonts w:ascii="Times New Roman" w:eastAsia="Times New Roman" w:hAnsi="Times New Roman" w:cs="Times New Roman"/>
          <w:color w:val="000000"/>
          <w:lang w:eastAsia="it-IT"/>
        </w:rPr>
        <w:t>sui contatti di d’Annunzio e di alcuni collaboratori fiumani con i movimenti separatisti jugoslavi per disgregare il regno S.H.S.</w:t>
      </w:r>
      <w:r w:rsidR="001D4CE0">
        <w:rPr>
          <w:rFonts w:ascii="Times New Roman" w:eastAsia="Times New Roman" w:hAnsi="Times New Roman" w:cs="Times New Roman"/>
          <w:color w:val="000000"/>
          <w:lang w:eastAsia="it-IT"/>
        </w:rPr>
        <w:t xml:space="preserve">, </w:t>
      </w:r>
      <w:r w:rsidRPr="00FC1BEF">
        <w:rPr>
          <w:rFonts w:ascii="Times New Roman" w:eastAsia="Times New Roman" w:hAnsi="Times New Roman" w:cs="Times New Roman"/>
          <w:color w:val="000000"/>
          <w:lang w:eastAsia="it-IT"/>
        </w:rPr>
        <w:t xml:space="preserve">sull’accordo tra il Vate e Plamenac, </w:t>
      </w:r>
      <w:r w:rsidR="00F210E2">
        <w:rPr>
          <w:rFonts w:ascii="Times New Roman" w:eastAsia="Times New Roman" w:hAnsi="Times New Roman" w:cs="Times New Roman"/>
          <w:color w:val="000000"/>
          <w:lang w:eastAsia="it-IT"/>
        </w:rPr>
        <w:t>nel maggio del 1920</w:t>
      </w:r>
      <w:r w:rsidR="00FC1BEF">
        <w:rPr>
          <w:rFonts w:ascii="Times New Roman" w:eastAsia="Times New Roman" w:hAnsi="Times New Roman" w:cs="Times New Roman"/>
          <w:color w:val="000000"/>
          <w:lang w:eastAsia="it-IT"/>
        </w:rPr>
        <w:t>.</w:t>
      </w:r>
    </w:p>
    <w:p w14:paraId="213AA1A2" w14:textId="31F91A02" w:rsidR="003E4839" w:rsidRPr="00FC1BEF" w:rsidRDefault="003E4839" w:rsidP="00F667C9">
      <w:pPr>
        <w:pStyle w:val="Paragrafoelenco"/>
        <w:spacing w:line="360" w:lineRule="auto"/>
        <w:jc w:val="both"/>
        <w:rPr>
          <w:rFonts w:ascii="Times New Roman" w:eastAsia="Times New Roman" w:hAnsi="Times New Roman" w:cs="Times New Roman"/>
          <w:lang w:eastAsia="it-IT"/>
        </w:rPr>
      </w:pPr>
      <w:r w:rsidRPr="00FC1BEF">
        <w:rPr>
          <w:rFonts w:ascii="Times New Roman" w:eastAsia="Times New Roman" w:hAnsi="Times New Roman" w:cs="Times New Roman"/>
          <w:lang w:eastAsia="it-IT"/>
        </w:rPr>
        <w:br/>
      </w:r>
    </w:p>
    <w:p w14:paraId="615796DF" w14:textId="628B8A4E" w:rsidR="003E4839" w:rsidRPr="003E4839" w:rsidRDefault="003E4839" w:rsidP="003E4839">
      <w:pPr>
        <w:pStyle w:val="Paragrafoelenco"/>
        <w:numPr>
          <w:ilvl w:val="0"/>
          <w:numId w:val="1"/>
        </w:numPr>
        <w:spacing w:line="360" w:lineRule="auto"/>
        <w:jc w:val="both"/>
        <w:textAlignment w:val="baseline"/>
        <w:rPr>
          <w:rFonts w:ascii="Times New Roman" w:eastAsia="Times New Roman" w:hAnsi="Times New Roman" w:cs="Times New Roman"/>
          <w:b/>
          <w:bCs/>
          <w:color w:val="000000"/>
          <w:lang w:eastAsia="it-IT"/>
        </w:rPr>
      </w:pPr>
      <w:r w:rsidRPr="003E4839">
        <w:rPr>
          <w:rFonts w:ascii="Times New Roman" w:eastAsia="Times New Roman" w:hAnsi="Times New Roman" w:cs="Times New Roman"/>
          <w:b/>
          <w:bCs/>
          <w:color w:val="000000"/>
          <w:lang w:eastAsia="it-IT"/>
        </w:rPr>
        <w:t>Metodologi</w:t>
      </w:r>
      <w:r w:rsidR="001A7C58">
        <w:rPr>
          <w:rFonts w:ascii="Times New Roman" w:eastAsia="Times New Roman" w:hAnsi="Times New Roman" w:cs="Times New Roman"/>
          <w:b/>
          <w:bCs/>
          <w:color w:val="000000"/>
          <w:lang w:eastAsia="it-IT"/>
        </w:rPr>
        <w:t>a</w:t>
      </w:r>
    </w:p>
    <w:p w14:paraId="7843CCBD" w14:textId="7D397BDC" w:rsidR="003E4839" w:rsidRDefault="003E4839" w:rsidP="003E4839">
      <w:pPr>
        <w:spacing w:line="360" w:lineRule="auto"/>
        <w:ind w:left="360"/>
        <w:jc w:val="both"/>
        <w:rPr>
          <w:rFonts w:ascii="Times New Roman" w:eastAsia="Times New Roman" w:hAnsi="Times New Roman" w:cs="Times New Roman"/>
          <w:color w:val="000000"/>
          <w:lang w:eastAsia="it-IT"/>
        </w:rPr>
      </w:pPr>
      <w:r w:rsidRPr="003E4839">
        <w:rPr>
          <w:rFonts w:ascii="Times New Roman" w:eastAsia="Times New Roman" w:hAnsi="Times New Roman" w:cs="Times New Roman"/>
          <w:color w:val="000000"/>
          <w:lang w:eastAsia="it-IT"/>
        </w:rPr>
        <w:t>La ricerca si servirà di una metodologia basata sull</w:t>
      </w:r>
      <w:r w:rsidR="009E45FE">
        <w:rPr>
          <w:rFonts w:ascii="Times New Roman" w:eastAsia="Times New Roman" w:hAnsi="Times New Roman" w:cs="Times New Roman"/>
          <w:color w:val="000000"/>
          <w:lang w:eastAsia="it-IT"/>
        </w:rPr>
        <w:t xml:space="preserve">’analisi </w:t>
      </w:r>
      <w:r w:rsidRPr="003E4839">
        <w:rPr>
          <w:rFonts w:ascii="Times New Roman" w:eastAsia="Times New Roman" w:hAnsi="Times New Roman" w:cs="Times New Roman"/>
          <w:color w:val="000000"/>
          <w:lang w:eastAsia="it-IT"/>
        </w:rPr>
        <w:t>di fonti primarie e secondarie:</w:t>
      </w:r>
    </w:p>
    <w:p w14:paraId="6FE4A775" w14:textId="77777777" w:rsidR="00F667C9" w:rsidRPr="003E4839" w:rsidRDefault="00F667C9" w:rsidP="003E4839">
      <w:pPr>
        <w:spacing w:line="360" w:lineRule="auto"/>
        <w:ind w:left="360"/>
        <w:jc w:val="both"/>
        <w:rPr>
          <w:rFonts w:ascii="Times New Roman" w:eastAsia="Times New Roman" w:hAnsi="Times New Roman" w:cs="Times New Roman"/>
          <w:lang w:eastAsia="it-IT"/>
        </w:rPr>
      </w:pPr>
    </w:p>
    <w:p w14:paraId="5C1265CB" w14:textId="47270EEC" w:rsidR="003E4839" w:rsidRPr="003E4839" w:rsidRDefault="003E4839">
      <w:pPr>
        <w:numPr>
          <w:ilvl w:val="0"/>
          <w:numId w:val="2"/>
        </w:numPr>
        <w:spacing w:line="360" w:lineRule="auto"/>
        <w:jc w:val="both"/>
        <w:textAlignment w:val="baseline"/>
        <w:rPr>
          <w:rFonts w:ascii="Times New Roman" w:eastAsia="Times New Roman" w:hAnsi="Times New Roman" w:cs="Times New Roman"/>
          <w:color w:val="000000"/>
          <w:lang w:eastAsia="it-IT"/>
        </w:rPr>
      </w:pPr>
      <w:r w:rsidRPr="003E4839">
        <w:rPr>
          <w:rFonts w:ascii="Times New Roman" w:eastAsia="Times New Roman" w:hAnsi="Times New Roman" w:cs="Times New Roman"/>
          <w:color w:val="000000"/>
          <w:lang w:eastAsia="it-IT"/>
        </w:rPr>
        <w:t>sullo studio di un’ampia bibliografia</w:t>
      </w:r>
      <w:r w:rsidR="002D5357">
        <w:rPr>
          <w:rFonts w:ascii="Times New Roman" w:eastAsia="Times New Roman" w:hAnsi="Times New Roman" w:cs="Times New Roman"/>
          <w:color w:val="000000"/>
          <w:lang w:eastAsia="it-IT"/>
        </w:rPr>
        <w:t xml:space="preserve"> </w:t>
      </w:r>
      <w:r w:rsidRPr="003E4839">
        <w:rPr>
          <w:rFonts w:ascii="Times New Roman" w:eastAsia="Times New Roman" w:hAnsi="Times New Roman" w:cs="Times New Roman"/>
          <w:color w:val="000000"/>
          <w:lang w:eastAsia="it-IT"/>
        </w:rPr>
        <w:t>sulla questione adriatica, sull’occupazione fiumana, sulla nascita del regno S.H.S., sull’unione del Montenegro alla Serbia e sulla legione montenegrina.</w:t>
      </w:r>
    </w:p>
    <w:p w14:paraId="48D815C1" w14:textId="61C33D34" w:rsidR="003E4839" w:rsidRPr="003E4839" w:rsidRDefault="00AB1C3C">
      <w:pPr>
        <w:numPr>
          <w:ilvl w:val="0"/>
          <w:numId w:val="2"/>
        </w:numPr>
        <w:spacing w:line="360" w:lineRule="auto"/>
        <w:jc w:val="both"/>
        <w:textAlignment w:val="baseline"/>
        <w:rPr>
          <w:rFonts w:ascii="Times New Roman" w:eastAsia="Times New Roman" w:hAnsi="Times New Roman" w:cs="Times New Roman"/>
          <w:b/>
          <w:bCs/>
          <w:color w:val="000000"/>
          <w:lang w:eastAsia="it-IT"/>
        </w:rPr>
      </w:pPr>
      <w:r>
        <w:rPr>
          <w:rFonts w:ascii="Times New Roman" w:eastAsia="Times New Roman" w:hAnsi="Times New Roman" w:cs="Times New Roman"/>
          <w:color w:val="000000"/>
          <w:lang w:eastAsia="it-IT"/>
        </w:rPr>
        <w:t>S</w:t>
      </w:r>
      <w:r w:rsidR="003E4839" w:rsidRPr="003E4839">
        <w:rPr>
          <w:rFonts w:ascii="Times New Roman" w:eastAsia="Times New Roman" w:hAnsi="Times New Roman" w:cs="Times New Roman"/>
          <w:color w:val="000000"/>
          <w:lang w:eastAsia="it-IT"/>
        </w:rPr>
        <w:t xml:space="preserve">ulla ricerca d’archivio presso l’AUSSME, su fondi per buona parte inediti, già resi disponibili dal capo dell’Archivio Ufficio Storico </w:t>
      </w:r>
      <w:proofErr w:type="spellStart"/>
      <w:r w:rsidR="003E4839" w:rsidRPr="003E4839">
        <w:rPr>
          <w:rFonts w:ascii="Times New Roman" w:eastAsia="Times New Roman" w:hAnsi="Times New Roman" w:cs="Times New Roman"/>
          <w:color w:val="000000"/>
          <w:lang w:eastAsia="it-IT"/>
        </w:rPr>
        <w:t>C.te</w:t>
      </w:r>
      <w:proofErr w:type="spellEnd"/>
      <w:r w:rsidR="003E4839" w:rsidRPr="003E4839">
        <w:rPr>
          <w:rFonts w:ascii="Times New Roman" w:eastAsia="Times New Roman" w:hAnsi="Times New Roman" w:cs="Times New Roman"/>
          <w:color w:val="000000"/>
          <w:lang w:eastAsia="it-IT"/>
        </w:rPr>
        <w:t xml:space="preserve"> Emilio Tirone e dal capo archivista dott. Alessandro </w:t>
      </w:r>
      <w:proofErr w:type="spellStart"/>
      <w:r w:rsidR="003E4839" w:rsidRPr="003E4839">
        <w:rPr>
          <w:rFonts w:ascii="Times New Roman" w:eastAsia="Times New Roman" w:hAnsi="Times New Roman" w:cs="Times New Roman"/>
          <w:color w:val="000000"/>
          <w:lang w:eastAsia="it-IT"/>
        </w:rPr>
        <w:t>Gionfrida</w:t>
      </w:r>
      <w:proofErr w:type="spellEnd"/>
      <w:r w:rsidR="003E4839" w:rsidRPr="003E4839">
        <w:rPr>
          <w:rFonts w:ascii="Times New Roman" w:eastAsia="Times New Roman" w:hAnsi="Times New Roman" w:cs="Times New Roman"/>
          <w:color w:val="000000"/>
          <w:lang w:eastAsia="it-IT"/>
        </w:rPr>
        <w:t xml:space="preserve"> (entrambi </w:t>
      </w:r>
      <w:proofErr w:type="spellStart"/>
      <w:r w:rsidR="003E4839" w:rsidRPr="003E4839">
        <w:rPr>
          <w:rFonts w:ascii="Times New Roman" w:eastAsia="Times New Roman" w:hAnsi="Times New Roman" w:cs="Times New Roman"/>
          <w:color w:val="000000"/>
          <w:lang w:eastAsia="it-IT"/>
        </w:rPr>
        <w:t>Phd</w:t>
      </w:r>
      <w:proofErr w:type="spellEnd"/>
      <w:r w:rsidR="003E4839" w:rsidRPr="003E4839">
        <w:rPr>
          <w:rFonts w:ascii="Times New Roman" w:eastAsia="Times New Roman" w:hAnsi="Times New Roman" w:cs="Times New Roman"/>
          <w:color w:val="000000"/>
          <w:lang w:eastAsia="it-IT"/>
        </w:rPr>
        <w:t xml:space="preserve"> di Storia dell’Europa), attraverso la cattedra del prof. Antonello Folco Biagini.</w:t>
      </w:r>
    </w:p>
    <w:p w14:paraId="24C7745E" w14:textId="2FBC5FDE" w:rsidR="003E4839" w:rsidRDefault="003E4839" w:rsidP="003E4839">
      <w:pPr>
        <w:spacing w:line="360" w:lineRule="auto"/>
        <w:ind w:left="720"/>
        <w:jc w:val="both"/>
        <w:rPr>
          <w:rFonts w:ascii="Times New Roman" w:eastAsia="Times New Roman" w:hAnsi="Times New Roman" w:cs="Times New Roman"/>
          <w:color w:val="000000"/>
          <w:lang w:eastAsia="it-IT"/>
        </w:rPr>
      </w:pPr>
      <w:r w:rsidRPr="003E4839">
        <w:rPr>
          <w:rFonts w:ascii="Times New Roman" w:eastAsia="Times New Roman" w:hAnsi="Times New Roman" w:cs="Times New Roman"/>
          <w:color w:val="000000"/>
          <w:lang w:eastAsia="it-IT"/>
        </w:rPr>
        <w:t>I fondi individuati sono divisibili in tre momenti.</w:t>
      </w:r>
    </w:p>
    <w:p w14:paraId="32E37079" w14:textId="77777777" w:rsidR="003E4839" w:rsidRPr="003E4839" w:rsidRDefault="003E4839" w:rsidP="003E4839">
      <w:pPr>
        <w:spacing w:line="360" w:lineRule="auto"/>
        <w:ind w:left="720"/>
        <w:jc w:val="both"/>
        <w:rPr>
          <w:rFonts w:ascii="Times New Roman" w:eastAsia="Times New Roman" w:hAnsi="Times New Roman" w:cs="Times New Roman"/>
          <w:lang w:eastAsia="it-IT"/>
        </w:rPr>
      </w:pPr>
    </w:p>
    <w:p w14:paraId="12C7F92B" w14:textId="3D89BCBC" w:rsidR="003E4839" w:rsidRPr="003E4839" w:rsidRDefault="003E4839">
      <w:pPr>
        <w:pStyle w:val="Paragrafoelenco"/>
        <w:numPr>
          <w:ilvl w:val="0"/>
          <w:numId w:val="5"/>
        </w:numPr>
        <w:spacing w:line="360" w:lineRule="auto"/>
        <w:jc w:val="both"/>
        <w:textAlignment w:val="baseline"/>
        <w:rPr>
          <w:rFonts w:ascii="Times New Roman" w:eastAsia="Times New Roman" w:hAnsi="Times New Roman" w:cs="Times New Roman"/>
          <w:color w:val="000000"/>
          <w:lang w:eastAsia="it-IT"/>
        </w:rPr>
      </w:pPr>
      <w:r w:rsidRPr="003E4839">
        <w:rPr>
          <w:rFonts w:ascii="Times New Roman" w:eastAsia="Times New Roman" w:hAnsi="Times New Roman" w:cs="Times New Roman"/>
          <w:color w:val="000000"/>
          <w:lang w:eastAsia="it-IT"/>
        </w:rPr>
        <w:t xml:space="preserve">Dal Congresso di Berlino alla Grande Guerra (1878-1914): </w:t>
      </w:r>
      <w:r w:rsidRPr="003E4839">
        <w:rPr>
          <w:rFonts w:ascii="Times New Roman" w:eastAsia="Times New Roman" w:hAnsi="Times New Roman" w:cs="Times New Roman"/>
          <w:color w:val="000000"/>
          <w:u w:val="single"/>
          <w:lang w:eastAsia="it-IT"/>
        </w:rPr>
        <w:t>fondo G-22</w:t>
      </w:r>
      <w:r w:rsidR="0023424D">
        <w:rPr>
          <w:rFonts w:ascii="Times New Roman" w:eastAsia="Times New Roman" w:hAnsi="Times New Roman" w:cs="Times New Roman"/>
          <w:color w:val="000000"/>
          <w:u w:val="single"/>
          <w:lang w:eastAsia="it-IT"/>
        </w:rPr>
        <w:t xml:space="preserve"> </w:t>
      </w:r>
      <w:r w:rsidR="0023424D">
        <w:rPr>
          <w:rFonts w:ascii="Times New Roman" w:eastAsia="Times New Roman" w:hAnsi="Times New Roman" w:cs="Times New Roman"/>
          <w:i/>
          <w:iCs/>
          <w:color w:val="000000"/>
          <w:u w:val="single"/>
          <w:lang w:eastAsia="it-IT"/>
        </w:rPr>
        <w:t>S</w:t>
      </w:r>
      <w:r w:rsidRPr="003E4839">
        <w:rPr>
          <w:rFonts w:ascii="Times New Roman" w:eastAsia="Times New Roman" w:hAnsi="Times New Roman" w:cs="Times New Roman"/>
          <w:i/>
          <w:iCs/>
          <w:color w:val="000000"/>
          <w:u w:val="single"/>
          <w:lang w:eastAsia="it-IT"/>
        </w:rPr>
        <w:t xml:space="preserve">cacchiere orientale, </w:t>
      </w:r>
      <w:r w:rsidRPr="003E4839">
        <w:rPr>
          <w:rFonts w:ascii="Times New Roman" w:eastAsia="Times New Roman" w:hAnsi="Times New Roman" w:cs="Times New Roman"/>
          <w:color w:val="000000"/>
          <w:u w:val="single"/>
          <w:lang w:eastAsia="it-IT"/>
        </w:rPr>
        <w:t xml:space="preserve">fondo G-23 </w:t>
      </w:r>
      <w:r w:rsidR="0023424D">
        <w:rPr>
          <w:rFonts w:ascii="Times New Roman" w:eastAsia="Times New Roman" w:hAnsi="Times New Roman" w:cs="Times New Roman"/>
          <w:i/>
          <w:iCs/>
          <w:color w:val="000000"/>
          <w:u w:val="single"/>
          <w:lang w:eastAsia="it-IT"/>
        </w:rPr>
        <w:t>S</w:t>
      </w:r>
      <w:r w:rsidRPr="003E4839">
        <w:rPr>
          <w:rFonts w:ascii="Times New Roman" w:eastAsia="Times New Roman" w:hAnsi="Times New Roman" w:cs="Times New Roman"/>
          <w:i/>
          <w:iCs/>
          <w:color w:val="000000"/>
          <w:u w:val="single"/>
          <w:lang w:eastAsia="it-IT"/>
        </w:rPr>
        <w:t xml:space="preserve">cacchiere occidentale, </w:t>
      </w:r>
      <w:r w:rsidRPr="003E4839">
        <w:rPr>
          <w:rFonts w:ascii="Times New Roman" w:eastAsia="Times New Roman" w:hAnsi="Times New Roman" w:cs="Times New Roman"/>
          <w:color w:val="000000"/>
          <w:u w:val="single"/>
          <w:lang w:eastAsia="it-IT"/>
        </w:rPr>
        <w:t>fondo G-25</w:t>
      </w:r>
      <w:r w:rsidR="0023424D">
        <w:rPr>
          <w:rFonts w:ascii="Times New Roman" w:eastAsia="Times New Roman" w:hAnsi="Times New Roman" w:cs="Times New Roman"/>
          <w:color w:val="000000"/>
          <w:u w:val="single"/>
          <w:lang w:eastAsia="it-IT"/>
        </w:rPr>
        <w:t xml:space="preserve"> </w:t>
      </w:r>
      <w:r w:rsidRPr="003E4839">
        <w:rPr>
          <w:rFonts w:ascii="Times New Roman" w:eastAsia="Times New Roman" w:hAnsi="Times New Roman" w:cs="Times New Roman"/>
          <w:i/>
          <w:iCs/>
          <w:color w:val="000000"/>
          <w:u w:val="single"/>
          <w:lang w:eastAsia="it-IT"/>
        </w:rPr>
        <w:t xml:space="preserve">studi tecnici, </w:t>
      </w:r>
      <w:r w:rsidRPr="003E4839">
        <w:rPr>
          <w:rFonts w:ascii="Times New Roman" w:eastAsia="Times New Roman" w:hAnsi="Times New Roman" w:cs="Times New Roman"/>
          <w:color w:val="000000"/>
          <w:u w:val="single"/>
          <w:lang w:eastAsia="it-IT"/>
        </w:rPr>
        <w:t xml:space="preserve">fondo G-29 </w:t>
      </w:r>
      <w:r w:rsidRPr="003E4839">
        <w:rPr>
          <w:rFonts w:ascii="Times New Roman" w:eastAsia="Times New Roman" w:hAnsi="Times New Roman" w:cs="Times New Roman"/>
          <w:i/>
          <w:iCs/>
          <w:color w:val="000000"/>
          <w:u w:val="single"/>
          <w:lang w:eastAsia="it-IT"/>
        </w:rPr>
        <w:t xml:space="preserve">addetti militari, </w:t>
      </w:r>
      <w:r w:rsidRPr="003E4839">
        <w:rPr>
          <w:rFonts w:ascii="Times New Roman" w:eastAsia="Times New Roman" w:hAnsi="Times New Roman" w:cs="Times New Roman"/>
          <w:color w:val="000000"/>
          <w:u w:val="single"/>
          <w:lang w:eastAsia="it-IT"/>
        </w:rPr>
        <w:t xml:space="preserve">fondo G-33 </w:t>
      </w:r>
      <w:r w:rsidRPr="003E4839">
        <w:rPr>
          <w:rFonts w:ascii="Times New Roman" w:eastAsia="Times New Roman" w:hAnsi="Times New Roman" w:cs="Times New Roman"/>
          <w:i/>
          <w:iCs/>
          <w:color w:val="000000"/>
          <w:u w:val="single"/>
          <w:lang w:eastAsia="it-IT"/>
        </w:rPr>
        <w:t>Ufficio Coloniale</w:t>
      </w:r>
      <w:r w:rsidRPr="003E4839">
        <w:rPr>
          <w:rFonts w:ascii="Times New Roman" w:eastAsia="Times New Roman" w:hAnsi="Times New Roman" w:cs="Times New Roman"/>
          <w:color w:val="000000"/>
          <w:u w:val="single"/>
          <w:lang w:eastAsia="it-IT"/>
        </w:rPr>
        <w:t xml:space="preserve">, L-3 </w:t>
      </w:r>
      <w:r w:rsidRPr="003E4839">
        <w:rPr>
          <w:rFonts w:ascii="Times New Roman" w:eastAsia="Times New Roman" w:hAnsi="Times New Roman" w:cs="Times New Roman"/>
          <w:i/>
          <w:iCs/>
          <w:color w:val="000000"/>
          <w:u w:val="single"/>
          <w:lang w:eastAsia="it-IT"/>
        </w:rPr>
        <w:t>studi particolari</w:t>
      </w:r>
      <w:r w:rsidRPr="003E4839">
        <w:rPr>
          <w:rFonts w:ascii="Times New Roman" w:eastAsia="Times New Roman" w:hAnsi="Times New Roman" w:cs="Times New Roman"/>
          <w:color w:val="000000"/>
          <w:u w:val="single"/>
          <w:lang w:eastAsia="it-IT"/>
        </w:rPr>
        <w:t>.</w:t>
      </w:r>
    </w:p>
    <w:p w14:paraId="1CAE90E2" w14:textId="77777777" w:rsidR="003E4839" w:rsidRPr="003E4839" w:rsidRDefault="003E4839" w:rsidP="003E4839">
      <w:pPr>
        <w:spacing w:line="360" w:lineRule="auto"/>
        <w:rPr>
          <w:rFonts w:ascii="Times New Roman" w:eastAsia="Times New Roman" w:hAnsi="Times New Roman" w:cs="Times New Roman"/>
          <w:lang w:eastAsia="it-IT"/>
        </w:rPr>
      </w:pPr>
      <w:r w:rsidRPr="003E4839">
        <w:rPr>
          <w:rFonts w:ascii="Times New Roman" w:eastAsia="Times New Roman" w:hAnsi="Times New Roman" w:cs="Times New Roman"/>
          <w:lang w:eastAsia="it-IT"/>
        </w:rPr>
        <w:br/>
      </w:r>
    </w:p>
    <w:p w14:paraId="6FF8F2A9" w14:textId="41406397" w:rsidR="003E4839" w:rsidRPr="003E4839" w:rsidRDefault="003E4839">
      <w:pPr>
        <w:pStyle w:val="Paragrafoelenco"/>
        <w:numPr>
          <w:ilvl w:val="0"/>
          <w:numId w:val="5"/>
        </w:numPr>
        <w:spacing w:line="360" w:lineRule="auto"/>
        <w:jc w:val="both"/>
        <w:textAlignment w:val="baseline"/>
        <w:rPr>
          <w:rFonts w:ascii="Times New Roman" w:eastAsia="Times New Roman" w:hAnsi="Times New Roman" w:cs="Times New Roman"/>
          <w:color w:val="000000"/>
          <w:lang w:eastAsia="it-IT"/>
        </w:rPr>
      </w:pPr>
      <w:r w:rsidRPr="003E4839">
        <w:rPr>
          <w:rFonts w:ascii="Times New Roman" w:eastAsia="Times New Roman" w:hAnsi="Times New Roman" w:cs="Times New Roman"/>
          <w:color w:val="000000"/>
          <w:lang w:eastAsia="it-IT"/>
        </w:rPr>
        <w:t>La Prima Guerra Mondiale (1914-1918), documenta</w:t>
      </w:r>
      <w:r w:rsidR="0023424D">
        <w:rPr>
          <w:rFonts w:ascii="Times New Roman" w:eastAsia="Times New Roman" w:hAnsi="Times New Roman" w:cs="Times New Roman"/>
          <w:color w:val="000000"/>
          <w:lang w:eastAsia="it-IT"/>
        </w:rPr>
        <w:t>i</w:t>
      </w:r>
      <w:r w:rsidRPr="003E4839">
        <w:rPr>
          <w:rFonts w:ascii="Times New Roman" w:eastAsia="Times New Roman" w:hAnsi="Times New Roman" w:cs="Times New Roman"/>
          <w:color w:val="000000"/>
          <w:lang w:eastAsia="it-IT"/>
        </w:rPr>
        <w:t xml:space="preserve"> ripartibil</w:t>
      </w:r>
      <w:r w:rsidR="0023424D">
        <w:rPr>
          <w:rFonts w:ascii="Times New Roman" w:eastAsia="Times New Roman" w:hAnsi="Times New Roman" w:cs="Times New Roman"/>
          <w:color w:val="000000"/>
          <w:lang w:eastAsia="it-IT"/>
        </w:rPr>
        <w:t>i</w:t>
      </w:r>
      <w:r w:rsidRPr="003E4839">
        <w:rPr>
          <w:rFonts w:ascii="Times New Roman" w:eastAsia="Times New Roman" w:hAnsi="Times New Roman" w:cs="Times New Roman"/>
          <w:color w:val="000000"/>
          <w:lang w:eastAsia="it-IT"/>
        </w:rPr>
        <w:t xml:space="preserve"> in due periodi:</w:t>
      </w:r>
      <w:r w:rsidR="001027E2">
        <w:rPr>
          <w:rFonts w:ascii="Times New Roman" w:eastAsia="Times New Roman" w:hAnsi="Times New Roman" w:cs="Times New Roman"/>
          <w:color w:val="000000"/>
          <w:lang w:eastAsia="it-IT"/>
        </w:rPr>
        <w:t xml:space="preserve"> </w:t>
      </w:r>
      <w:r w:rsidRPr="003E4839">
        <w:rPr>
          <w:rFonts w:ascii="Times New Roman" w:eastAsia="Times New Roman" w:hAnsi="Times New Roman" w:cs="Times New Roman"/>
          <w:color w:val="000000"/>
          <w:lang w:eastAsia="it-IT"/>
        </w:rPr>
        <w:t xml:space="preserve">la neutralità italiana, </w:t>
      </w:r>
      <w:r w:rsidRPr="003E4839">
        <w:rPr>
          <w:rFonts w:ascii="Times New Roman" w:eastAsia="Times New Roman" w:hAnsi="Times New Roman" w:cs="Times New Roman"/>
          <w:color w:val="000000"/>
          <w:u w:val="single"/>
          <w:lang w:eastAsia="it-IT"/>
        </w:rPr>
        <w:t>fondo G-9</w:t>
      </w:r>
      <w:r w:rsidRPr="003E4839">
        <w:rPr>
          <w:rFonts w:ascii="Times New Roman" w:eastAsia="Times New Roman" w:hAnsi="Times New Roman" w:cs="Times New Roman"/>
          <w:i/>
          <w:iCs/>
          <w:color w:val="000000"/>
          <w:u w:val="single"/>
          <w:lang w:eastAsia="it-IT"/>
        </w:rPr>
        <w:t xml:space="preserve"> Ministero della guerra- Divisione </w:t>
      </w:r>
      <w:r w:rsidR="0023424D">
        <w:rPr>
          <w:rFonts w:ascii="Times New Roman" w:eastAsia="Times New Roman" w:hAnsi="Times New Roman" w:cs="Times New Roman"/>
          <w:i/>
          <w:iCs/>
          <w:color w:val="000000"/>
          <w:u w:val="single"/>
          <w:lang w:eastAsia="it-IT"/>
        </w:rPr>
        <w:t>S</w:t>
      </w:r>
      <w:r w:rsidRPr="003E4839">
        <w:rPr>
          <w:rFonts w:ascii="Times New Roman" w:eastAsia="Times New Roman" w:hAnsi="Times New Roman" w:cs="Times New Roman"/>
          <w:i/>
          <w:iCs/>
          <w:color w:val="000000"/>
          <w:u w:val="single"/>
          <w:lang w:eastAsia="it-IT"/>
        </w:rPr>
        <w:t xml:space="preserve">tato </w:t>
      </w:r>
      <w:r w:rsidR="0023424D">
        <w:rPr>
          <w:rFonts w:ascii="Times New Roman" w:eastAsia="Times New Roman" w:hAnsi="Times New Roman" w:cs="Times New Roman"/>
          <w:i/>
          <w:iCs/>
          <w:color w:val="000000"/>
          <w:u w:val="single"/>
          <w:lang w:eastAsia="it-IT"/>
        </w:rPr>
        <w:t>M</w:t>
      </w:r>
      <w:r w:rsidRPr="003E4839">
        <w:rPr>
          <w:rFonts w:ascii="Times New Roman" w:eastAsia="Times New Roman" w:hAnsi="Times New Roman" w:cs="Times New Roman"/>
          <w:i/>
          <w:iCs/>
          <w:color w:val="000000"/>
          <w:u w:val="single"/>
          <w:lang w:eastAsia="it-IT"/>
        </w:rPr>
        <w:t xml:space="preserve">aggiore, </w:t>
      </w:r>
      <w:r w:rsidRPr="003E4839">
        <w:rPr>
          <w:rFonts w:ascii="Times New Roman" w:eastAsia="Times New Roman" w:hAnsi="Times New Roman" w:cs="Times New Roman"/>
          <w:color w:val="000000"/>
          <w:u w:val="single"/>
          <w:lang w:eastAsia="it-IT"/>
        </w:rPr>
        <w:t xml:space="preserve">fondo G-29 </w:t>
      </w:r>
      <w:r w:rsidRPr="003E4839">
        <w:rPr>
          <w:rFonts w:ascii="Times New Roman" w:eastAsia="Times New Roman" w:hAnsi="Times New Roman" w:cs="Times New Roman"/>
          <w:i/>
          <w:iCs/>
          <w:color w:val="000000"/>
          <w:u w:val="single"/>
          <w:lang w:eastAsia="it-IT"/>
        </w:rPr>
        <w:t xml:space="preserve">addetti militari, </w:t>
      </w:r>
      <w:r w:rsidRPr="003E4839">
        <w:rPr>
          <w:rFonts w:ascii="Times New Roman" w:eastAsia="Times New Roman" w:hAnsi="Times New Roman" w:cs="Times New Roman"/>
          <w:color w:val="000000"/>
          <w:u w:val="single"/>
          <w:lang w:eastAsia="it-IT"/>
        </w:rPr>
        <w:t xml:space="preserve">fondo G-33 </w:t>
      </w:r>
      <w:r w:rsidRPr="003E4839">
        <w:rPr>
          <w:rFonts w:ascii="Times New Roman" w:eastAsia="Times New Roman" w:hAnsi="Times New Roman" w:cs="Times New Roman"/>
          <w:i/>
          <w:iCs/>
          <w:color w:val="000000"/>
          <w:u w:val="single"/>
          <w:lang w:eastAsia="it-IT"/>
        </w:rPr>
        <w:t xml:space="preserve">Ufficio Coloniale, </w:t>
      </w:r>
      <w:r w:rsidRPr="003E4839">
        <w:rPr>
          <w:rFonts w:ascii="Times New Roman" w:eastAsia="Times New Roman" w:hAnsi="Times New Roman" w:cs="Times New Roman"/>
          <w:color w:val="000000"/>
          <w:u w:val="single"/>
          <w:lang w:eastAsia="it-IT"/>
        </w:rPr>
        <w:t xml:space="preserve">L-3 </w:t>
      </w:r>
      <w:r w:rsidRPr="003E4839">
        <w:rPr>
          <w:rFonts w:ascii="Times New Roman" w:eastAsia="Times New Roman" w:hAnsi="Times New Roman" w:cs="Times New Roman"/>
          <w:i/>
          <w:iCs/>
          <w:color w:val="000000"/>
          <w:u w:val="single"/>
          <w:lang w:eastAsia="it-IT"/>
        </w:rPr>
        <w:t>studi particolari</w:t>
      </w:r>
      <w:r w:rsidRPr="003E4839">
        <w:rPr>
          <w:rFonts w:ascii="Times New Roman" w:eastAsia="Times New Roman" w:hAnsi="Times New Roman" w:cs="Times New Roman"/>
          <w:color w:val="000000"/>
          <w:u w:val="single"/>
          <w:lang w:eastAsia="it-IT"/>
        </w:rPr>
        <w:t>;</w:t>
      </w:r>
      <w:r w:rsidRPr="003E4839">
        <w:rPr>
          <w:rFonts w:ascii="Times New Roman" w:eastAsia="Times New Roman" w:hAnsi="Times New Roman" w:cs="Times New Roman"/>
          <w:color w:val="000000"/>
          <w:lang w:eastAsia="it-IT"/>
        </w:rPr>
        <w:t xml:space="preserve"> maggio 1915-novembre 1918, </w:t>
      </w:r>
      <w:r w:rsidRPr="003E4839">
        <w:rPr>
          <w:rFonts w:ascii="Times New Roman" w:eastAsia="Times New Roman" w:hAnsi="Times New Roman" w:cs="Times New Roman"/>
          <w:color w:val="000000"/>
          <w:u w:val="single"/>
          <w:lang w:eastAsia="it-IT"/>
        </w:rPr>
        <w:t xml:space="preserve">F-1 </w:t>
      </w:r>
      <w:r w:rsidRPr="003E4839">
        <w:rPr>
          <w:rFonts w:ascii="Times New Roman" w:eastAsia="Times New Roman" w:hAnsi="Times New Roman" w:cs="Times New Roman"/>
          <w:i/>
          <w:iCs/>
          <w:color w:val="000000"/>
          <w:u w:val="single"/>
          <w:lang w:eastAsia="it-IT"/>
        </w:rPr>
        <w:t xml:space="preserve">Comando Supremo -Vari uffici, </w:t>
      </w:r>
      <w:r w:rsidRPr="003E4839">
        <w:rPr>
          <w:rFonts w:ascii="Times New Roman" w:eastAsia="Times New Roman" w:hAnsi="Times New Roman" w:cs="Times New Roman"/>
          <w:color w:val="000000"/>
          <w:u w:val="single"/>
          <w:lang w:eastAsia="it-IT"/>
        </w:rPr>
        <w:t xml:space="preserve">fondo G-33 </w:t>
      </w:r>
      <w:r w:rsidRPr="003E4839">
        <w:rPr>
          <w:rFonts w:ascii="Times New Roman" w:eastAsia="Times New Roman" w:hAnsi="Times New Roman" w:cs="Times New Roman"/>
          <w:i/>
          <w:iCs/>
          <w:color w:val="000000"/>
          <w:u w:val="single"/>
          <w:lang w:eastAsia="it-IT"/>
        </w:rPr>
        <w:t>Ufficio Coloniale</w:t>
      </w:r>
      <w:r w:rsidRPr="003E4839">
        <w:rPr>
          <w:rFonts w:ascii="Times New Roman" w:eastAsia="Times New Roman" w:hAnsi="Times New Roman" w:cs="Times New Roman"/>
          <w:color w:val="000000"/>
          <w:u w:val="single"/>
          <w:lang w:eastAsia="it-IT"/>
        </w:rPr>
        <w:t xml:space="preserve">, L-3 </w:t>
      </w:r>
      <w:r w:rsidRPr="003E4839">
        <w:rPr>
          <w:rFonts w:ascii="Times New Roman" w:eastAsia="Times New Roman" w:hAnsi="Times New Roman" w:cs="Times New Roman"/>
          <w:i/>
          <w:iCs/>
          <w:color w:val="000000"/>
          <w:u w:val="single"/>
          <w:lang w:eastAsia="it-IT"/>
        </w:rPr>
        <w:t>studi particolari</w:t>
      </w:r>
      <w:r w:rsidRPr="003E4839">
        <w:rPr>
          <w:rFonts w:ascii="Times New Roman" w:eastAsia="Times New Roman" w:hAnsi="Times New Roman" w:cs="Times New Roman"/>
          <w:color w:val="000000"/>
          <w:u w:val="single"/>
          <w:lang w:eastAsia="it-IT"/>
        </w:rPr>
        <w:t>.</w:t>
      </w:r>
    </w:p>
    <w:p w14:paraId="3C821EF4" w14:textId="77777777" w:rsidR="003E4839" w:rsidRPr="003E4839" w:rsidRDefault="003E4839" w:rsidP="003E4839">
      <w:pPr>
        <w:spacing w:line="360" w:lineRule="auto"/>
        <w:rPr>
          <w:rFonts w:ascii="Times New Roman" w:eastAsia="Times New Roman" w:hAnsi="Times New Roman" w:cs="Times New Roman"/>
          <w:lang w:eastAsia="it-IT"/>
        </w:rPr>
      </w:pPr>
      <w:r w:rsidRPr="003E4839">
        <w:rPr>
          <w:rFonts w:ascii="Times New Roman" w:eastAsia="Times New Roman" w:hAnsi="Times New Roman" w:cs="Times New Roman"/>
          <w:lang w:eastAsia="it-IT"/>
        </w:rPr>
        <w:br/>
      </w:r>
    </w:p>
    <w:p w14:paraId="3676047B" w14:textId="5AFFA007" w:rsidR="00374F1D" w:rsidRPr="00374F1D" w:rsidRDefault="003E4839" w:rsidP="00374F1D">
      <w:pPr>
        <w:pStyle w:val="Paragrafoelenco"/>
        <w:numPr>
          <w:ilvl w:val="0"/>
          <w:numId w:val="5"/>
        </w:numPr>
        <w:spacing w:line="360" w:lineRule="auto"/>
        <w:jc w:val="both"/>
        <w:textAlignment w:val="baseline"/>
        <w:rPr>
          <w:rFonts w:ascii="Times New Roman" w:eastAsia="Times New Roman" w:hAnsi="Times New Roman" w:cs="Times New Roman"/>
          <w:color w:val="000000"/>
          <w:lang w:eastAsia="it-IT"/>
        </w:rPr>
      </w:pPr>
      <w:r w:rsidRPr="003E4839">
        <w:rPr>
          <w:rFonts w:ascii="Times New Roman" w:eastAsia="Times New Roman" w:hAnsi="Times New Roman" w:cs="Times New Roman"/>
          <w:color w:val="000000"/>
          <w:lang w:eastAsia="it-IT"/>
        </w:rPr>
        <w:t>Il Montenegro e il regno S.H.S.: E</w:t>
      </w:r>
      <w:r w:rsidRPr="003E4839">
        <w:rPr>
          <w:rFonts w:ascii="Times New Roman" w:eastAsia="Times New Roman" w:hAnsi="Times New Roman" w:cs="Times New Roman"/>
          <w:color w:val="000000"/>
          <w:u w:val="single"/>
          <w:lang w:eastAsia="it-IT"/>
        </w:rPr>
        <w:t>-8</w:t>
      </w:r>
      <w:r w:rsidR="0023424D">
        <w:rPr>
          <w:rFonts w:ascii="Times New Roman" w:eastAsia="Times New Roman" w:hAnsi="Times New Roman" w:cs="Times New Roman"/>
          <w:color w:val="000000"/>
          <w:u w:val="single"/>
          <w:lang w:eastAsia="it-IT"/>
        </w:rPr>
        <w:t xml:space="preserve"> C</w:t>
      </w:r>
      <w:r w:rsidRPr="003E4839">
        <w:rPr>
          <w:rFonts w:ascii="Times New Roman" w:eastAsia="Times New Roman" w:hAnsi="Times New Roman" w:cs="Times New Roman"/>
          <w:i/>
          <w:iCs/>
          <w:color w:val="000000"/>
          <w:u w:val="single"/>
          <w:lang w:eastAsia="it-IT"/>
        </w:rPr>
        <w:t>ommissione interalleata di Parigi</w:t>
      </w:r>
      <w:r w:rsidRPr="003E4839">
        <w:rPr>
          <w:rFonts w:ascii="Times New Roman" w:eastAsia="Times New Roman" w:hAnsi="Times New Roman" w:cs="Times New Roman"/>
          <w:color w:val="000000"/>
          <w:lang w:eastAsia="it-IT"/>
        </w:rPr>
        <w:t xml:space="preserve">, </w:t>
      </w:r>
      <w:r w:rsidRPr="003E4839">
        <w:rPr>
          <w:rFonts w:ascii="Times New Roman" w:eastAsia="Times New Roman" w:hAnsi="Times New Roman" w:cs="Times New Roman"/>
          <w:color w:val="000000"/>
          <w:u w:val="single"/>
          <w:lang w:eastAsia="it-IT"/>
        </w:rPr>
        <w:t>F-1</w:t>
      </w:r>
      <w:r w:rsidR="0023424D">
        <w:rPr>
          <w:rFonts w:ascii="Times New Roman" w:eastAsia="Times New Roman" w:hAnsi="Times New Roman" w:cs="Times New Roman"/>
          <w:color w:val="000000"/>
          <w:u w:val="single"/>
          <w:lang w:eastAsia="it-IT"/>
        </w:rPr>
        <w:t xml:space="preserve"> </w:t>
      </w:r>
      <w:r w:rsidRPr="003E4839">
        <w:rPr>
          <w:rFonts w:ascii="Times New Roman" w:eastAsia="Times New Roman" w:hAnsi="Times New Roman" w:cs="Times New Roman"/>
          <w:i/>
          <w:iCs/>
          <w:color w:val="000000"/>
          <w:u w:val="single"/>
          <w:lang w:eastAsia="it-IT"/>
        </w:rPr>
        <w:t>Comando Supremo -Vari uffici</w:t>
      </w:r>
      <w:r w:rsidRPr="003E4839">
        <w:rPr>
          <w:rFonts w:ascii="Times New Roman" w:eastAsia="Times New Roman" w:hAnsi="Times New Roman" w:cs="Times New Roman"/>
          <w:i/>
          <w:iCs/>
          <w:color w:val="000000"/>
          <w:sz w:val="22"/>
          <w:szCs w:val="22"/>
          <w:u w:val="single"/>
          <w:lang w:eastAsia="it-IT"/>
        </w:rPr>
        <w:t>.</w:t>
      </w:r>
    </w:p>
    <w:p w14:paraId="4484EEF3" w14:textId="77777777" w:rsidR="00374F1D" w:rsidRPr="00374F1D" w:rsidRDefault="00374F1D" w:rsidP="00374F1D">
      <w:pPr>
        <w:spacing w:line="360" w:lineRule="auto"/>
        <w:jc w:val="both"/>
        <w:textAlignment w:val="baseline"/>
        <w:rPr>
          <w:rFonts w:ascii="Times New Roman" w:eastAsia="Times New Roman" w:hAnsi="Times New Roman" w:cs="Times New Roman"/>
          <w:color w:val="000000"/>
          <w:lang w:eastAsia="it-IT"/>
        </w:rPr>
      </w:pPr>
    </w:p>
    <w:p w14:paraId="6896BC39" w14:textId="42C8E2E5" w:rsidR="00374F1D" w:rsidRPr="00374F1D" w:rsidRDefault="00374F1D" w:rsidP="00374F1D">
      <w:pPr>
        <w:pStyle w:val="Paragrafoelenco"/>
        <w:numPr>
          <w:ilvl w:val="0"/>
          <w:numId w:val="2"/>
        </w:numPr>
        <w:spacing w:line="360" w:lineRule="auto"/>
        <w:jc w:val="both"/>
        <w:rPr>
          <w:rFonts w:ascii="Times New Roman" w:eastAsia="Times New Roman" w:hAnsi="Times New Roman" w:cs="Times New Roman"/>
          <w:color w:val="000000"/>
          <w:lang w:eastAsia="it-IT"/>
        </w:rPr>
      </w:pPr>
      <w:r w:rsidRPr="00374F1D">
        <w:rPr>
          <w:rFonts w:ascii="Times New Roman" w:eastAsia="Times New Roman" w:hAnsi="Times New Roman" w:cs="Times New Roman"/>
          <w:color w:val="000000" w:themeColor="text1"/>
          <w:shd w:val="clear" w:color="auto" w:fill="FFFFFF"/>
          <w:lang w:eastAsia="it-IT"/>
        </w:rPr>
        <w:t xml:space="preserve"> La contestualizzazione e i riscontri storici avverranno con la consultazione della documentazione sul tema edita dall'Istituto Storico del Montenegro, contattato e disponibile attraverso il prof. Slavko Burzanović, e della letteratura e documentazione edita internazionale.</w:t>
      </w:r>
      <w:r w:rsidRPr="00374F1D">
        <w:rPr>
          <w:rFonts w:ascii="Times New Roman" w:eastAsia="Times New Roman" w:hAnsi="Times New Roman" w:cs="Times New Roman"/>
          <w:color w:val="000000" w:themeColor="text1"/>
          <w:lang w:eastAsia="it-IT"/>
        </w:rPr>
        <w:br/>
      </w:r>
      <w:r w:rsidR="00F57032">
        <w:rPr>
          <w:rFonts w:ascii="Times New Roman" w:eastAsia="Times New Roman" w:hAnsi="Times New Roman" w:cs="Times New Roman"/>
          <w:color w:val="000000" w:themeColor="text1"/>
          <w:shd w:val="clear" w:color="auto" w:fill="FFFFFF"/>
          <w:lang w:eastAsia="it-IT"/>
        </w:rPr>
        <w:lastRenderedPageBreak/>
        <w:t>Saranno</w:t>
      </w:r>
      <w:r w:rsidRPr="00374F1D">
        <w:rPr>
          <w:rFonts w:ascii="Times New Roman" w:eastAsia="Times New Roman" w:hAnsi="Times New Roman" w:cs="Times New Roman"/>
          <w:color w:val="000000" w:themeColor="text1"/>
          <w:shd w:val="clear" w:color="auto" w:fill="FFFFFF"/>
          <w:lang w:eastAsia="it-IT"/>
        </w:rPr>
        <w:t xml:space="preserve"> consultati i documenti d'archivio editi (DDI) e non dal punto di vista diplomatico (ASDMAE), politico (ACS, Presidenza del Consiglio dei Ministri) e della Regia Marina (US SMM).</w:t>
      </w:r>
    </w:p>
    <w:p w14:paraId="4F313E7E" w14:textId="77777777" w:rsidR="00EE0648" w:rsidRDefault="00EE0648" w:rsidP="00EE0648">
      <w:pPr>
        <w:spacing w:line="360" w:lineRule="auto"/>
        <w:jc w:val="both"/>
        <w:textAlignment w:val="baseline"/>
        <w:rPr>
          <w:rFonts w:ascii="Times New Roman" w:eastAsia="Times New Roman" w:hAnsi="Times New Roman" w:cs="Times New Roman"/>
          <w:color w:val="000000"/>
          <w:lang w:eastAsia="it-IT"/>
        </w:rPr>
      </w:pPr>
    </w:p>
    <w:p w14:paraId="7B03BC5E" w14:textId="595E6366" w:rsidR="000249A5" w:rsidRDefault="000249A5" w:rsidP="000249A5">
      <w:pPr>
        <w:spacing w:line="360" w:lineRule="auto"/>
        <w:jc w:val="both"/>
        <w:textAlignment w:val="baseline"/>
        <w:rPr>
          <w:rFonts w:ascii="Times New Roman" w:eastAsia="Times New Roman" w:hAnsi="Times New Roman" w:cs="Times New Roman"/>
          <w:color w:val="000000"/>
          <w:lang w:eastAsia="it-IT"/>
        </w:rPr>
      </w:pPr>
    </w:p>
    <w:p w14:paraId="151826A2" w14:textId="5A8EE1E0" w:rsidR="000249A5" w:rsidRDefault="000249A5" w:rsidP="000249A5">
      <w:pPr>
        <w:spacing w:line="360" w:lineRule="auto"/>
        <w:jc w:val="both"/>
        <w:textAlignment w:val="baseline"/>
        <w:rPr>
          <w:rFonts w:ascii="Times New Roman" w:eastAsia="Times New Roman" w:hAnsi="Times New Roman" w:cs="Times New Roman"/>
          <w:color w:val="000000"/>
          <w:lang w:eastAsia="it-IT"/>
        </w:rPr>
      </w:pPr>
    </w:p>
    <w:p w14:paraId="367C4417" w14:textId="584CE78B" w:rsidR="000249A5" w:rsidRDefault="000249A5" w:rsidP="000249A5">
      <w:pPr>
        <w:spacing w:line="360" w:lineRule="auto"/>
        <w:jc w:val="both"/>
        <w:textAlignment w:val="baseline"/>
        <w:rPr>
          <w:rFonts w:ascii="Times New Roman" w:eastAsia="Times New Roman" w:hAnsi="Times New Roman" w:cs="Times New Roman"/>
          <w:color w:val="000000"/>
          <w:lang w:eastAsia="it-IT"/>
        </w:rPr>
      </w:pPr>
    </w:p>
    <w:p w14:paraId="195B9A63" w14:textId="6A3E881A" w:rsidR="000249A5" w:rsidRDefault="000249A5" w:rsidP="000249A5">
      <w:pPr>
        <w:spacing w:line="360" w:lineRule="auto"/>
        <w:jc w:val="both"/>
        <w:textAlignment w:val="baseline"/>
        <w:rPr>
          <w:rFonts w:ascii="Times New Roman" w:eastAsia="Times New Roman" w:hAnsi="Times New Roman" w:cs="Times New Roman"/>
          <w:color w:val="000000"/>
          <w:lang w:eastAsia="it-IT"/>
        </w:rPr>
      </w:pPr>
    </w:p>
    <w:p w14:paraId="7BF839DD" w14:textId="7CD0CD1D" w:rsidR="000249A5" w:rsidRDefault="000249A5" w:rsidP="000249A5">
      <w:pPr>
        <w:spacing w:line="360" w:lineRule="auto"/>
        <w:jc w:val="both"/>
        <w:textAlignment w:val="baseline"/>
        <w:rPr>
          <w:rFonts w:ascii="Times New Roman" w:eastAsia="Times New Roman" w:hAnsi="Times New Roman" w:cs="Times New Roman"/>
          <w:color w:val="000000"/>
          <w:lang w:eastAsia="it-IT"/>
        </w:rPr>
      </w:pPr>
    </w:p>
    <w:p w14:paraId="7159DF39" w14:textId="1FD57A21" w:rsidR="000249A5" w:rsidRDefault="000249A5" w:rsidP="000249A5">
      <w:pPr>
        <w:spacing w:line="360" w:lineRule="auto"/>
        <w:jc w:val="both"/>
        <w:textAlignment w:val="baseline"/>
        <w:rPr>
          <w:rFonts w:ascii="Times New Roman" w:eastAsia="Times New Roman" w:hAnsi="Times New Roman" w:cs="Times New Roman"/>
          <w:color w:val="000000"/>
          <w:lang w:eastAsia="it-IT"/>
        </w:rPr>
      </w:pPr>
    </w:p>
    <w:p w14:paraId="5BBB1788" w14:textId="3382AA8D" w:rsidR="000249A5" w:rsidRDefault="000249A5" w:rsidP="000249A5">
      <w:pPr>
        <w:spacing w:line="360" w:lineRule="auto"/>
        <w:jc w:val="both"/>
        <w:textAlignment w:val="baseline"/>
        <w:rPr>
          <w:rFonts w:ascii="Times New Roman" w:eastAsia="Times New Roman" w:hAnsi="Times New Roman" w:cs="Times New Roman"/>
          <w:color w:val="000000"/>
          <w:lang w:eastAsia="it-IT"/>
        </w:rPr>
      </w:pPr>
    </w:p>
    <w:p w14:paraId="36D5BD83" w14:textId="40D41FB5" w:rsidR="000249A5" w:rsidRDefault="000249A5" w:rsidP="000249A5">
      <w:pPr>
        <w:spacing w:line="360" w:lineRule="auto"/>
        <w:jc w:val="both"/>
        <w:textAlignment w:val="baseline"/>
        <w:rPr>
          <w:rFonts w:ascii="Times New Roman" w:eastAsia="Times New Roman" w:hAnsi="Times New Roman" w:cs="Times New Roman"/>
          <w:color w:val="000000"/>
          <w:lang w:eastAsia="it-IT"/>
        </w:rPr>
      </w:pPr>
    </w:p>
    <w:p w14:paraId="24D149C8" w14:textId="0C084E22" w:rsidR="000249A5" w:rsidRDefault="000249A5" w:rsidP="000249A5">
      <w:pPr>
        <w:spacing w:line="360" w:lineRule="auto"/>
        <w:jc w:val="both"/>
        <w:textAlignment w:val="baseline"/>
        <w:rPr>
          <w:rFonts w:ascii="Times New Roman" w:eastAsia="Times New Roman" w:hAnsi="Times New Roman" w:cs="Times New Roman"/>
          <w:color w:val="000000"/>
          <w:lang w:eastAsia="it-IT"/>
        </w:rPr>
      </w:pPr>
    </w:p>
    <w:p w14:paraId="35AA24FA" w14:textId="5B594E41" w:rsidR="000249A5" w:rsidRDefault="000249A5" w:rsidP="000249A5">
      <w:pPr>
        <w:spacing w:line="360" w:lineRule="auto"/>
        <w:jc w:val="both"/>
        <w:textAlignment w:val="baseline"/>
        <w:rPr>
          <w:rFonts w:ascii="Times New Roman" w:eastAsia="Times New Roman" w:hAnsi="Times New Roman" w:cs="Times New Roman"/>
          <w:color w:val="000000"/>
          <w:lang w:eastAsia="it-IT"/>
        </w:rPr>
      </w:pPr>
    </w:p>
    <w:p w14:paraId="0C1BFFBD" w14:textId="292EAD42" w:rsidR="000249A5" w:rsidRDefault="000249A5" w:rsidP="000249A5">
      <w:pPr>
        <w:spacing w:line="360" w:lineRule="auto"/>
        <w:jc w:val="both"/>
        <w:textAlignment w:val="baseline"/>
        <w:rPr>
          <w:rFonts w:ascii="Times New Roman" w:eastAsia="Times New Roman" w:hAnsi="Times New Roman" w:cs="Times New Roman"/>
          <w:color w:val="000000"/>
          <w:lang w:eastAsia="it-IT"/>
        </w:rPr>
      </w:pPr>
    </w:p>
    <w:p w14:paraId="7EB98E45" w14:textId="2F93F058" w:rsidR="000249A5" w:rsidRDefault="000249A5" w:rsidP="000249A5">
      <w:pPr>
        <w:spacing w:line="360" w:lineRule="auto"/>
        <w:jc w:val="both"/>
        <w:textAlignment w:val="baseline"/>
        <w:rPr>
          <w:rFonts w:ascii="Times New Roman" w:eastAsia="Times New Roman" w:hAnsi="Times New Roman" w:cs="Times New Roman"/>
          <w:color w:val="000000"/>
          <w:lang w:eastAsia="it-IT"/>
        </w:rPr>
      </w:pPr>
    </w:p>
    <w:p w14:paraId="59781C6F" w14:textId="6FE7BE90" w:rsidR="000249A5" w:rsidRDefault="000249A5" w:rsidP="000249A5">
      <w:pPr>
        <w:spacing w:line="360" w:lineRule="auto"/>
        <w:jc w:val="both"/>
        <w:textAlignment w:val="baseline"/>
        <w:rPr>
          <w:rFonts w:ascii="Times New Roman" w:eastAsia="Times New Roman" w:hAnsi="Times New Roman" w:cs="Times New Roman"/>
          <w:color w:val="000000"/>
          <w:lang w:eastAsia="it-IT"/>
        </w:rPr>
      </w:pPr>
    </w:p>
    <w:p w14:paraId="28869E43" w14:textId="4F72453C" w:rsidR="000249A5" w:rsidRDefault="000249A5" w:rsidP="000249A5">
      <w:pPr>
        <w:spacing w:line="360" w:lineRule="auto"/>
        <w:jc w:val="both"/>
        <w:textAlignment w:val="baseline"/>
        <w:rPr>
          <w:rFonts w:ascii="Times New Roman" w:eastAsia="Times New Roman" w:hAnsi="Times New Roman" w:cs="Times New Roman"/>
          <w:color w:val="000000"/>
          <w:lang w:eastAsia="it-IT"/>
        </w:rPr>
      </w:pPr>
    </w:p>
    <w:p w14:paraId="6DD6E0EA" w14:textId="677F7435" w:rsidR="000249A5" w:rsidRDefault="000249A5" w:rsidP="000249A5">
      <w:pPr>
        <w:spacing w:line="360" w:lineRule="auto"/>
        <w:jc w:val="both"/>
        <w:textAlignment w:val="baseline"/>
        <w:rPr>
          <w:rFonts w:ascii="Times New Roman" w:eastAsia="Times New Roman" w:hAnsi="Times New Roman" w:cs="Times New Roman"/>
          <w:color w:val="000000"/>
          <w:lang w:eastAsia="it-IT"/>
        </w:rPr>
      </w:pPr>
    </w:p>
    <w:p w14:paraId="1F99F131" w14:textId="6FC6B9C4" w:rsidR="000249A5" w:rsidRDefault="000249A5" w:rsidP="000249A5">
      <w:pPr>
        <w:spacing w:line="360" w:lineRule="auto"/>
        <w:jc w:val="both"/>
        <w:textAlignment w:val="baseline"/>
        <w:rPr>
          <w:rFonts w:ascii="Times New Roman" w:eastAsia="Times New Roman" w:hAnsi="Times New Roman" w:cs="Times New Roman"/>
          <w:color w:val="000000"/>
          <w:lang w:eastAsia="it-IT"/>
        </w:rPr>
      </w:pPr>
    </w:p>
    <w:p w14:paraId="7D3BC51D" w14:textId="77777777" w:rsidR="003E4839" w:rsidRPr="003E4839" w:rsidRDefault="003E4839" w:rsidP="003E4839">
      <w:pPr>
        <w:spacing w:line="360" w:lineRule="auto"/>
        <w:jc w:val="both"/>
        <w:textAlignment w:val="baseline"/>
        <w:rPr>
          <w:rFonts w:ascii="Times New Roman" w:eastAsia="Times New Roman" w:hAnsi="Times New Roman" w:cs="Times New Roman"/>
          <w:color w:val="000000"/>
          <w:lang w:eastAsia="it-IT"/>
        </w:rPr>
      </w:pPr>
    </w:p>
    <w:p w14:paraId="4ED7F2BA" w14:textId="2E556C97" w:rsidR="003B4236" w:rsidRDefault="003B4236" w:rsidP="003E4839">
      <w:pPr>
        <w:spacing w:line="360" w:lineRule="auto"/>
        <w:ind w:left="360"/>
        <w:jc w:val="both"/>
        <w:rPr>
          <w:rFonts w:ascii="Times New Roman" w:hAnsi="Times New Roman" w:cs="Times New Roman"/>
          <w:b/>
          <w:bCs/>
        </w:rPr>
      </w:pPr>
    </w:p>
    <w:p w14:paraId="18BE401F" w14:textId="0A1D92B7" w:rsidR="007D0374" w:rsidRDefault="007D0374" w:rsidP="00E97600">
      <w:pPr>
        <w:spacing w:line="360" w:lineRule="auto"/>
        <w:jc w:val="both"/>
        <w:rPr>
          <w:rFonts w:ascii="Times New Roman" w:hAnsi="Times New Roman" w:cs="Times New Roman"/>
          <w:b/>
          <w:bCs/>
        </w:rPr>
      </w:pPr>
    </w:p>
    <w:p w14:paraId="2B921CEC" w14:textId="1F6C442E" w:rsidR="001D4CE0" w:rsidRDefault="001D4CE0" w:rsidP="00E97600">
      <w:pPr>
        <w:spacing w:line="360" w:lineRule="auto"/>
        <w:jc w:val="both"/>
        <w:rPr>
          <w:rFonts w:ascii="Times New Roman" w:hAnsi="Times New Roman" w:cs="Times New Roman"/>
          <w:b/>
          <w:bCs/>
        </w:rPr>
      </w:pPr>
    </w:p>
    <w:p w14:paraId="17806644" w14:textId="33DFF21B" w:rsidR="001D4CE0" w:rsidRDefault="001D4CE0" w:rsidP="00E97600">
      <w:pPr>
        <w:spacing w:line="360" w:lineRule="auto"/>
        <w:jc w:val="both"/>
        <w:rPr>
          <w:rFonts w:ascii="Times New Roman" w:hAnsi="Times New Roman" w:cs="Times New Roman"/>
          <w:b/>
          <w:bCs/>
        </w:rPr>
      </w:pPr>
    </w:p>
    <w:p w14:paraId="3157C083" w14:textId="0E813F1B" w:rsidR="001D4CE0" w:rsidRDefault="001D4CE0" w:rsidP="00E97600">
      <w:pPr>
        <w:spacing w:line="360" w:lineRule="auto"/>
        <w:jc w:val="both"/>
        <w:rPr>
          <w:rFonts w:ascii="Times New Roman" w:hAnsi="Times New Roman" w:cs="Times New Roman"/>
          <w:b/>
          <w:bCs/>
        </w:rPr>
      </w:pPr>
    </w:p>
    <w:p w14:paraId="0F5E964D" w14:textId="2FB546E8" w:rsidR="001D4CE0" w:rsidRDefault="001D4CE0" w:rsidP="00E97600">
      <w:pPr>
        <w:spacing w:line="360" w:lineRule="auto"/>
        <w:jc w:val="both"/>
        <w:rPr>
          <w:rFonts w:ascii="Times New Roman" w:hAnsi="Times New Roman" w:cs="Times New Roman"/>
          <w:b/>
          <w:bCs/>
        </w:rPr>
      </w:pPr>
    </w:p>
    <w:p w14:paraId="586DF258" w14:textId="0CF6FF6D" w:rsidR="00F57032" w:rsidRDefault="00F57032" w:rsidP="00E97600">
      <w:pPr>
        <w:spacing w:line="360" w:lineRule="auto"/>
        <w:jc w:val="both"/>
        <w:rPr>
          <w:rFonts w:ascii="Times New Roman" w:hAnsi="Times New Roman" w:cs="Times New Roman"/>
          <w:b/>
          <w:bCs/>
        </w:rPr>
      </w:pPr>
    </w:p>
    <w:p w14:paraId="7AB1A9D3" w14:textId="0CCCEA75" w:rsidR="00F57032" w:rsidRDefault="00F57032" w:rsidP="00E97600">
      <w:pPr>
        <w:spacing w:line="360" w:lineRule="auto"/>
        <w:jc w:val="both"/>
        <w:rPr>
          <w:rFonts w:ascii="Times New Roman" w:hAnsi="Times New Roman" w:cs="Times New Roman"/>
          <w:b/>
          <w:bCs/>
        </w:rPr>
      </w:pPr>
    </w:p>
    <w:p w14:paraId="2C4B4613" w14:textId="77777777" w:rsidR="00F57032" w:rsidRDefault="00F57032" w:rsidP="00E97600">
      <w:pPr>
        <w:spacing w:line="360" w:lineRule="auto"/>
        <w:jc w:val="both"/>
        <w:rPr>
          <w:rFonts w:ascii="Times New Roman" w:hAnsi="Times New Roman" w:cs="Times New Roman"/>
          <w:b/>
          <w:bCs/>
        </w:rPr>
      </w:pPr>
    </w:p>
    <w:p w14:paraId="7E137253" w14:textId="77777777" w:rsidR="00E97600" w:rsidRDefault="00E97600" w:rsidP="00E97600">
      <w:pPr>
        <w:spacing w:line="360" w:lineRule="auto"/>
        <w:jc w:val="both"/>
        <w:rPr>
          <w:rFonts w:ascii="Times New Roman" w:hAnsi="Times New Roman" w:cs="Times New Roman"/>
          <w:b/>
          <w:bCs/>
        </w:rPr>
      </w:pPr>
    </w:p>
    <w:p w14:paraId="1F8E63CD" w14:textId="77777777" w:rsidR="009D36EA" w:rsidRDefault="009D36EA" w:rsidP="003E4839">
      <w:pPr>
        <w:spacing w:line="360" w:lineRule="auto"/>
        <w:ind w:left="360"/>
        <w:jc w:val="both"/>
        <w:rPr>
          <w:rFonts w:ascii="Times New Roman" w:hAnsi="Times New Roman" w:cs="Times New Roman"/>
          <w:b/>
          <w:bCs/>
        </w:rPr>
      </w:pPr>
    </w:p>
    <w:p w14:paraId="051265D4" w14:textId="5D02C8A3" w:rsidR="003E4839" w:rsidRDefault="003E4839" w:rsidP="003E4839">
      <w:pPr>
        <w:spacing w:line="360" w:lineRule="auto"/>
        <w:ind w:left="360"/>
        <w:jc w:val="both"/>
        <w:rPr>
          <w:rFonts w:ascii="Times New Roman" w:hAnsi="Times New Roman" w:cs="Times New Roman"/>
          <w:b/>
          <w:bCs/>
        </w:rPr>
      </w:pPr>
      <w:r>
        <w:rPr>
          <w:rFonts w:ascii="Times New Roman" w:hAnsi="Times New Roman" w:cs="Times New Roman"/>
          <w:b/>
          <w:bCs/>
        </w:rPr>
        <w:t>Bibliografia</w:t>
      </w:r>
    </w:p>
    <w:p w14:paraId="2DD9176F" w14:textId="77777777" w:rsidR="003E4839" w:rsidRPr="006429C3" w:rsidRDefault="003E4839">
      <w:pPr>
        <w:pStyle w:val="Paragrafoelenco"/>
        <w:numPr>
          <w:ilvl w:val="0"/>
          <w:numId w:val="6"/>
        </w:numPr>
        <w:jc w:val="both"/>
        <w:rPr>
          <w:rFonts w:ascii="Times New Roman" w:eastAsia="Times New Roman" w:hAnsi="Times New Roman" w:cs="Times New Roman"/>
          <w:color w:val="000000" w:themeColor="text1"/>
          <w:lang w:eastAsia="it-IT"/>
        </w:rPr>
      </w:pPr>
      <w:r w:rsidRPr="006429C3">
        <w:rPr>
          <w:rFonts w:ascii="Times New Roman" w:hAnsi="Times New Roman" w:cs="Times New Roman"/>
          <w:color w:val="000000" w:themeColor="text1"/>
        </w:rPr>
        <w:t xml:space="preserve">Z. ANDRIJAŠVIĆ, </w:t>
      </w:r>
      <w:r w:rsidRPr="006429C3">
        <w:rPr>
          <w:rFonts w:ascii="Times New Roman" w:hAnsi="Times New Roman" w:cs="Times New Roman"/>
          <w:i/>
          <w:iCs/>
          <w:color w:val="000000" w:themeColor="text1"/>
        </w:rPr>
        <w:t>Storia del Montenegro</w:t>
      </w:r>
      <w:r w:rsidRPr="006429C3">
        <w:rPr>
          <w:rFonts w:ascii="Times New Roman" w:hAnsi="Times New Roman" w:cs="Times New Roman"/>
          <w:color w:val="000000" w:themeColor="text1"/>
        </w:rPr>
        <w:t>, Controluce, Nardò, 2019.</w:t>
      </w:r>
    </w:p>
    <w:p w14:paraId="7C64D79C" w14:textId="77777777" w:rsidR="003E4839" w:rsidRPr="006429C3" w:rsidRDefault="003E4839" w:rsidP="003E4839">
      <w:pPr>
        <w:pStyle w:val="Paragrafoelenco"/>
        <w:jc w:val="both"/>
        <w:rPr>
          <w:rFonts w:ascii="Times New Roman" w:eastAsia="Times New Roman" w:hAnsi="Times New Roman" w:cs="Times New Roman"/>
          <w:color w:val="000000" w:themeColor="text1"/>
          <w:lang w:eastAsia="it-IT"/>
        </w:rPr>
      </w:pPr>
    </w:p>
    <w:p w14:paraId="43B07727" w14:textId="77777777" w:rsidR="003E4839" w:rsidRPr="006429C3" w:rsidRDefault="003E4839">
      <w:pPr>
        <w:pStyle w:val="Paragrafoelenco"/>
        <w:numPr>
          <w:ilvl w:val="0"/>
          <w:numId w:val="6"/>
        </w:numPr>
        <w:jc w:val="both"/>
        <w:rPr>
          <w:rFonts w:ascii="Times New Roman" w:hAnsi="Times New Roman" w:cs="Times New Roman"/>
          <w:color w:val="000000" w:themeColor="text1"/>
          <w:lang w:val="en-US"/>
        </w:rPr>
      </w:pPr>
      <w:r w:rsidRPr="006429C3">
        <w:rPr>
          <w:rFonts w:ascii="Times New Roman" w:hAnsi="Times New Roman" w:cs="Times New Roman"/>
          <w:color w:val="000000" w:themeColor="text1"/>
          <w:shd w:val="clear" w:color="auto" w:fill="FFFFFF"/>
          <w:lang w:val="en-US"/>
        </w:rPr>
        <w:lastRenderedPageBreak/>
        <w:t xml:space="preserve">G. BALAVOINE, </w:t>
      </w:r>
      <w:r w:rsidRPr="006429C3">
        <w:rPr>
          <w:rFonts w:ascii="Times New Roman" w:hAnsi="Times New Roman" w:cs="Times New Roman"/>
          <w:i/>
          <w:iCs/>
          <w:color w:val="000000" w:themeColor="text1"/>
          <w:shd w:val="clear" w:color="auto" w:fill="FFFFFF"/>
          <w:lang w:val="en-US"/>
        </w:rPr>
        <w:t xml:space="preserve">Le </w:t>
      </w:r>
      <w:proofErr w:type="spellStart"/>
      <w:r w:rsidRPr="006429C3">
        <w:rPr>
          <w:rFonts w:ascii="Times New Roman" w:hAnsi="Times New Roman" w:cs="Times New Roman"/>
          <w:i/>
          <w:iCs/>
          <w:color w:val="000000" w:themeColor="text1"/>
          <w:shd w:val="clear" w:color="auto" w:fill="FFFFFF"/>
          <w:lang w:val="en-US"/>
        </w:rPr>
        <w:t>Monténégro</w:t>
      </w:r>
      <w:proofErr w:type="spellEnd"/>
      <w:r w:rsidRPr="006429C3">
        <w:rPr>
          <w:rFonts w:ascii="Times New Roman" w:hAnsi="Times New Roman" w:cs="Times New Roman"/>
          <w:i/>
          <w:iCs/>
          <w:color w:val="000000" w:themeColor="text1"/>
          <w:shd w:val="clear" w:color="auto" w:fill="FFFFFF"/>
          <w:lang w:val="en-US"/>
        </w:rPr>
        <w:t xml:space="preserve"> et son </w:t>
      </w:r>
      <w:proofErr w:type="spellStart"/>
      <w:r w:rsidRPr="006429C3">
        <w:rPr>
          <w:rFonts w:ascii="Times New Roman" w:hAnsi="Times New Roman" w:cs="Times New Roman"/>
          <w:i/>
          <w:iCs/>
          <w:color w:val="000000" w:themeColor="text1"/>
          <w:shd w:val="clear" w:color="auto" w:fill="FFFFFF"/>
          <w:lang w:val="en-US"/>
        </w:rPr>
        <w:t>intégration</w:t>
      </w:r>
      <w:proofErr w:type="spellEnd"/>
      <w:r w:rsidRPr="006429C3">
        <w:rPr>
          <w:rFonts w:ascii="Times New Roman" w:hAnsi="Times New Roman" w:cs="Times New Roman"/>
          <w:i/>
          <w:iCs/>
          <w:color w:val="000000" w:themeColor="text1"/>
          <w:shd w:val="clear" w:color="auto" w:fill="FFFFFF"/>
          <w:lang w:val="en-US"/>
        </w:rPr>
        <w:t xml:space="preserve"> dans le </w:t>
      </w:r>
      <w:proofErr w:type="spellStart"/>
      <w:r w:rsidRPr="006429C3">
        <w:rPr>
          <w:rFonts w:ascii="Times New Roman" w:hAnsi="Times New Roman" w:cs="Times New Roman"/>
          <w:i/>
          <w:iCs/>
          <w:color w:val="000000" w:themeColor="text1"/>
          <w:shd w:val="clear" w:color="auto" w:fill="FFFFFF"/>
          <w:lang w:val="en-US"/>
        </w:rPr>
        <w:t>Royaume</w:t>
      </w:r>
      <w:proofErr w:type="spellEnd"/>
      <w:r w:rsidRPr="006429C3">
        <w:rPr>
          <w:rFonts w:ascii="Times New Roman" w:hAnsi="Times New Roman" w:cs="Times New Roman"/>
          <w:i/>
          <w:iCs/>
          <w:color w:val="000000" w:themeColor="text1"/>
          <w:shd w:val="clear" w:color="auto" w:fill="FFFFFF"/>
          <w:lang w:val="en-US"/>
        </w:rPr>
        <w:t xml:space="preserve"> des </w:t>
      </w:r>
      <w:proofErr w:type="spellStart"/>
      <w:r w:rsidRPr="006429C3">
        <w:rPr>
          <w:rFonts w:ascii="Times New Roman" w:hAnsi="Times New Roman" w:cs="Times New Roman"/>
          <w:i/>
          <w:iCs/>
          <w:color w:val="000000" w:themeColor="text1"/>
          <w:shd w:val="clear" w:color="auto" w:fill="FFFFFF"/>
          <w:lang w:val="en-US"/>
        </w:rPr>
        <w:t>Serbes</w:t>
      </w:r>
      <w:proofErr w:type="spellEnd"/>
      <w:r w:rsidRPr="006429C3">
        <w:rPr>
          <w:rFonts w:ascii="Times New Roman" w:hAnsi="Times New Roman" w:cs="Times New Roman"/>
          <w:i/>
          <w:iCs/>
          <w:color w:val="000000" w:themeColor="text1"/>
          <w:shd w:val="clear" w:color="auto" w:fill="FFFFFF"/>
          <w:lang w:val="en-US"/>
        </w:rPr>
        <w:t xml:space="preserve">, </w:t>
      </w:r>
      <w:proofErr w:type="spellStart"/>
      <w:r w:rsidRPr="006429C3">
        <w:rPr>
          <w:rFonts w:ascii="Times New Roman" w:hAnsi="Times New Roman" w:cs="Times New Roman"/>
          <w:i/>
          <w:iCs/>
          <w:color w:val="000000" w:themeColor="text1"/>
          <w:shd w:val="clear" w:color="auto" w:fill="FFFFFF"/>
          <w:lang w:val="en-US"/>
        </w:rPr>
        <w:t>Croates</w:t>
      </w:r>
      <w:proofErr w:type="spellEnd"/>
      <w:r w:rsidRPr="006429C3">
        <w:rPr>
          <w:rFonts w:ascii="Times New Roman" w:hAnsi="Times New Roman" w:cs="Times New Roman"/>
          <w:i/>
          <w:iCs/>
          <w:color w:val="000000" w:themeColor="text1"/>
          <w:shd w:val="clear" w:color="auto" w:fill="FFFFFF"/>
          <w:lang w:val="en-US"/>
        </w:rPr>
        <w:t xml:space="preserve"> et Slovenes, 1914-1921</w:t>
      </w:r>
      <w:r w:rsidRPr="006429C3">
        <w:rPr>
          <w:rFonts w:ascii="Times New Roman" w:hAnsi="Times New Roman" w:cs="Times New Roman"/>
          <w:color w:val="000000" w:themeColor="text1"/>
          <w:shd w:val="clear" w:color="auto" w:fill="FFFFFF"/>
          <w:lang w:val="en-US"/>
        </w:rPr>
        <w:t>. www.mapage.noos.fr/ [2006].</w:t>
      </w:r>
    </w:p>
    <w:p w14:paraId="63D7FA31" w14:textId="77777777" w:rsidR="003E4839" w:rsidRPr="006429C3" w:rsidRDefault="003E4839" w:rsidP="003E4839">
      <w:pPr>
        <w:pStyle w:val="Paragrafoelenco"/>
        <w:jc w:val="both"/>
        <w:rPr>
          <w:rFonts w:ascii="Times New Roman" w:hAnsi="Times New Roman" w:cs="Times New Roman"/>
          <w:color w:val="000000" w:themeColor="text1"/>
          <w:lang w:val="en-US"/>
        </w:rPr>
      </w:pPr>
    </w:p>
    <w:p w14:paraId="6FA620A2"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A. BECHERELLI, </w:t>
      </w:r>
      <w:r w:rsidRPr="006429C3">
        <w:rPr>
          <w:rFonts w:ascii="Times New Roman" w:hAnsi="Times New Roman" w:cs="Times New Roman"/>
          <w:i/>
          <w:iCs/>
          <w:color w:val="000000" w:themeColor="text1"/>
        </w:rPr>
        <w:t>Italia e regno SHS nell’Europa di Versailles. Dispute confinarie e trame adriatiche nel nuovo equilibrio continentale</w:t>
      </w:r>
      <w:r w:rsidRPr="006429C3">
        <w:rPr>
          <w:rFonts w:ascii="Times New Roman" w:hAnsi="Times New Roman" w:cs="Times New Roman"/>
          <w:color w:val="000000" w:themeColor="text1"/>
        </w:rPr>
        <w:t xml:space="preserve">, in </w:t>
      </w:r>
      <w:proofErr w:type="spellStart"/>
      <w:r w:rsidRPr="006429C3">
        <w:rPr>
          <w:rFonts w:ascii="Times New Roman" w:hAnsi="Times New Roman" w:cs="Times New Roman"/>
          <w:color w:val="000000" w:themeColor="text1"/>
        </w:rPr>
        <w:t>Qualestoria</w:t>
      </w:r>
      <w:proofErr w:type="spellEnd"/>
      <w:r w:rsidRPr="006429C3">
        <w:rPr>
          <w:rFonts w:ascii="Times New Roman" w:hAnsi="Times New Roman" w:cs="Times New Roman"/>
          <w:color w:val="000000" w:themeColor="text1"/>
        </w:rPr>
        <w:t xml:space="preserve"> n.1, giugno 2021, pp. 57-82</w:t>
      </w:r>
    </w:p>
    <w:p w14:paraId="533EEA33"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A. BECCHERELLI, </w:t>
      </w:r>
      <w:r w:rsidRPr="006429C3">
        <w:rPr>
          <w:rFonts w:ascii="Times New Roman" w:hAnsi="Times New Roman" w:cs="Times New Roman"/>
          <w:i/>
          <w:iCs/>
          <w:color w:val="000000" w:themeColor="text1"/>
        </w:rPr>
        <w:t>Il Regno dei Serbi, Croati e Sloveni nell’Europa di Versailles (1918-1921)</w:t>
      </w:r>
      <w:r w:rsidRPr="006429C3">
        <w:rPr>
          <w:rFonts w:ascii="Times New Roman" w:hAnsi="Times New Roman" w:cs="Times New Roman"/>
          <w:color w:val="000000" w:themeColor="text1"/>
        </w:rPr>
        <w:t>, Aracne, Roma 2017.</w:t>
      </w:r>
    </w:p>
    <w:p w14:paraId="2FAB9067" w14:textId="77777777" w:rsidR="003E4839" w:rsidRPr="006429C3" w:rsidRDefault="003E4839" w:rsidP="003E4839">
      <w:pPr>
        <w:jc w:val="both"/>
        <w:rPr>
          <w:rFonts w:ascii="Times New Roman" w:hAnsi="Times New Roman" w:cs="Times New Roman"/>
          <w:color w:val="000000" w:themeColor="text1"/>
        </w:rPr>
      </w:pPr>
    </w:p>
    <w:p w14:paraId="63CF8C25"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A. F. BIAGINI, </w:t>
      </w:r>
      <w:r w:rsidRPr="006429C3">
        <w:rPr>
          <w:rFonts w:ascii="Times New Roman" w:hAnsi="Times New Roman" w:cs="Times New Roman"/>
          <w:i/>
          <w:iCs/>
          <w:color w:val="000000" w:themeColor="text1"/>
        </w:rPr>
        <w:t>L’Italia e le guerre balcaniche</w:t>
      </w:r>
      <w:r w:rsidRPr="006429C3">
        <w:rPr>
          <w:rFonts w:ascii="Times New Roman" w:hAnsi="Times New Roman" w:cs="Times New Roman"/>
          <w:color w:val="000000" w:themeColor="text1"/>
        </w:rPr>
        <w:t>, Nuova Cultura, 2012.</w:t>
      </w:r>
    </w:p>
    <w:p w14:paraId="2C404148"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A. F. BIAGINI,</w:t>
      </w:r>
      <w:r w:rsidRPr="006429C3">
        <w:rPr>
          <w:rFonts w:ascii="Times New Roman" w:eastAsia="Times New Roman" w:hAnsi="Times New Roman" w:cs="Times New Roman"/>
          <w:color w:val="000000" w:themeColor="text1"/>
          <w:lang w:eastAsia="it-IT"/>
        </w:rPr>
        <w:t xml:space="preserve"> </w:t>
      </w:r>
      <w:r w:rsidRPr="006429C3">
        <w:rPr>
          <w:rFonts w:ascii="Times New Roman" w:eastAsia="Times New Roman" w:hAnsi="Times New Roman" w:cs="Times New Roman"/>
          <w:i/>
          <w:iCs/>
          <w:color w:val="000000" w:themeColor="text1"/>
          <w:lang w:eastAsia="it-IT"/>
        </w:rPr>
        <w:t>I militari e la politica italiana nei Balcani, 1875-1912</w:t>
      </w:r>
      <w:r>
        <w:rPr>
          <w:rFonts w:ascii="Times New Roman" w:eastAsia="Times New Roman" w:hAnsi="Times New Roman" w:cs="Times New Roman"/>
          <w:i/>
          <w:iCs/>
          <w:color w:val="000000" w:themeColor="text1"/>
          <w:lang w:eastAsia="it-IT"/>
        </w:rPr>
        <w:t>.</w:t>
      </w:r>
      <w:r w:rsidRPr="006429C3">
        <w:rPr>
          <w:rFonts w:ascii="Times New Roman" w:eastAsia="Times New Roman" w:hAnsi="Times New Roman" w:cs="Times New Roman"/>
          <w:color w:val="000000" w:themeColor="text1"/>
          <w:lang w:eastAsia="it-IT"/>
        </w:rPr>
        <w:t xml:space="preserve"> </w:t>
      </w:r>
    </w:p>
    <w:p w14:paraId="381538D4"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A. F. BIAGINI</w:t>
      </w:r>
      <w:r w:rsidRPr="0027611D">
        <w:rPr>
          <w:rFonts w:ascii="Times New Roman" w:hAnsi="Times New Roman" w:cs="Times New Roman"/>
          <w:i/>
          <w:iCs/>
          <w:color w:val="000000" w:themeColor="text1"/>
        </w:rPr>
        <w:t>,</w:t>
      </w:r>
      <w:r w:rsidRPr="0027611D">
        <w:rPr>
          <w:rFonts w:ascii="Times New Roman" w:hAnsi="Times New Roman" w:cs="Times New Roman"/>
          <w:i/>
          <w:iCs/>
          <w:color w:val="000000" w:themeColor="text1"/>
          <w:lang w:eastAsia="it-IT"/>
        </w:rPr>
        <w:t xml:space="preserve"> I rapporti tra l'Italia e il Montenegro durante la Prima Guerra Mondiale, </w:t>
      </w:r>
      <w:r w:rsidRPr="0027611D">
        <w:rPr>
          <w:rFonts w:ascii="Times New Roman" w:hAnsi="Times New Roman" w:cs="Times New Roman"/>
          <w:i/>
          <w:iCs/>
          <w:color w:val="000000" w:themeColor="text1"/>
        </w:rPr>
        <w:t>(</w:t>
      </w:r>
      <w:r w:rsidRPr="0027611D">
        <w:rPr>
          <w:rFonts w:ascii="Times New Roman" w:hAnsi="Times New Roman" w:cs="Times New Roman"/>
          <w:i/>
          <w:iCs/>
          <w:color w:val="000000" w:themeColor="text1"/>
          <w:lang w:eastAsia="it-IT"/>
        </w:rPr>
        <w:t>1914-</w:t>
      </w:r>
      <w:r w:rsidRPr="0027611D">
        <w:rPr>
          <w:rFonts w:ascii="Times New Roman" w:hAnsi="Times New Roman" w:cs="Times New Roman"/>
          <w:i/>
          <w:iCs/>
          <w:color w:val="000000" w:themeColor="text1"/>
        </w:rPr>
        <w:t>1918)</w:t>
      </w:r>
      <w:r w:rsidRPr="006429C3">
        <w:rPr>
          <w:rFonts w:ascii="Times New Roman" w:hAnsi="Times New Roman" w:cs="Times New Roman"/>
          <w:color w:val="000000" w:themeColor="text1"/>
        </w:rPr>
        <w:t>, in Rassegna storica del Risorgimento, Vol. 68, No. 4, Roma: Istituto per la storia del Risorgimento italiano, 1981</w:t>
      </w:r>
      <w:r w:rsidRPr="006429C3">
        <w:rPr>
          <w:rFonts w:ascii="Times New Roman" w:eastAsia="Times New Roman" w:hAnsi="Times New Roman" w:cs="Times New Roman"/>
          <w:color w:val="000000" w:themeColor="text1"/>
          <w:shd w:val="clear" w:color="auto" w:fill="FAF8F8"/>
          <w:lang w:eastAsia="it-IT"/>
        </w:rPr>
        <w:t>.</w:t>
      </w:r>
    </w:p>
    <w:p w14:paraId="2131F668" w14:textId="77777777" w:rsidR="003E4839" w:rsidRPr="006429C3" w:rsidRDefault="003E4839">
      <w:pPr>
        <w:pStyle w:val="Paragrafoelenco"/>
        <w:numPr>
          <w:ilvl w:val="0"/>
          <w:numId w:val="6"/>
        </w:numPr>
        <w:jc w:val="both"/>
        <w:rPr>
          <w:rFonts w:ascii="Times New Roman" w:hAnsi="Times New Roman" w:cs="Times New Roman"/>
          <w:color w:val="000000" w:themeColor="text1"/>
          <w:lang w:val="en-US"/>
        </w:rPr>
      </w:pPr>
      <w:r w:rsidRPr="006429C3">
        <w:rPr>
          <w:rFonts w:ascii="Times New Roman" w:hAnsi="Times New Roman" w:cs="Times New Roman"/>
          <w:color w:val="000000" w:themeColor="text1"/>
          <w:lang w:val="en-US"/>
        </w:rPr>
        <w:t xml:space="preserve">A. F. BIAGINI, </w:t>
      </w:r>
      <w:r w:rsidRPr="006429C3">
        <w:rPr>
          <w:rFonts w:ascii="Times New Roman" w:hAnsi="Times New Roman" w:cs="Times New Roman"/>
          <w:i/>
          <w:iCs/>
          <w:color w:val="000000" w:themeColor="text1"/>
          <w:lang w:val="en-US"/>
        </w:rPr>
        <w:t xml:space="preserve">Italian penetration in the Balkans and the importance of Montenegro in the relations between Serbia during WW I (1914-1918), </w:t>
      </w:r>
      <w:r w:rsidRPr="006429C3">
        <w:rPr>
          <w:rFonts w:ascii="Times New Roman" w:hAnsi="Times New Roman" w:cs="Times New Roman"/>
          <w:color w:val="000000" w:themeColor="text1"/>
          <w:lang w:val="en-US"/>
        </w:rPr>
        <w:t>pp. 161-181, in B.</w:t>
      </w:r>
      <w:r>
        <w:rPr>
          <w:rFonts w:ascii="Times New Roman" w:hAnsi="Times New Roman" w:cs="Times New Roman"/>
          <w:color w:val="000000" w:themeColor="text1"/>
          <w:lang w:val="en-US"/>
        </w:rPr>
        <w:t xml:space="preserve"> VUCETIC</w:t>
      </w:r>
      <w:r w:rsidRPr="006429C3">
        <w:rPr>
          <w:rFonts w:ascii="Times New Roman" w:hAnsi="Times New Roman" w:cs="Times New Roman"/>
          <w:color w:val="000000" w:themeColor="text1"/>
          <w:lang w:val="en-US"/>
        </w:rPr>
        <w:t xml:space="preserve"> (ed.), </w:t>
      </w:r>
      <w:r w:rsidRPr="0027611D">
        <w:rPr>
          <w:rFonts w:ascii="Times New Roman" w:hAnsi="Times New Roman" w:cs="Times New Roman"/>
          <w:i/>
          <w:iCs/>
          <w:color w:val="000000" w:themeColor="text1"/>
          <w:lang w:val="en-US"/>
        </w:rPr>
        <w:t>Serbia-Italian relations. History and Modern Times</w:t>
      </w:r>
      <w:r w:rsidRPr="006429C3">
        <w:rPr>
          <w:rFonts w:ascii="Times New Roman" w:hAnsi="Times New Roman" w:cs="Times New Roman"/>
          <w:color w:val="000000" w:themeColor="text1"/>
          <w:lang w:val="en-US"/>
        </w:rPr>
        <w:t xml:space="preserve">, Belgrade: </w:t>
      </w:r>
      <w:proofErr w:type="spellStart"/>
      <w:r w:rsidRPr="006429C3">
        <w:rPr>
          <w:rFonts w:ascii="Times New Roman" w:hAnsi="Times New Roman" w:cs="Times New Roman"/>
          <w:color w:val="000000" w:themeColor="text1"/>
          <w:lang w:val="en-US"/>
        </w:rPr>
        <w:t>Istitute</w:t>
      </w:r>
      <w:proofErr w:type="spellEnd"/>
      <w:r w:rsidRPr="006429C3">
        <w:rPr>
          <w:rFonts w:ascii="Times New Roman" w:hAnsi="Times New Roman" w:cs="Times New Roman"/>
          <w:color w:val="000000" w:themeColor="text1"/>
          <w:lang w:val="en-US"/>
        </w:rPr>
        <w:t xml:space="preserve"> of History, 2015.</w:t>
      </w:r>
    </w:p>
    <w:p w14:paraId="14C6C202"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A. F. BIAGINI</w:t>
      </w:r>
      <w:r w:rsidRPr="006429C3">
        <w:rPr>
          <w:rFonts w:ascii="Times New Roman" w:eastAsia="Times New Roman" w:hAnsi="Times New Roman" w:cs="Times New Roman"/>
          <w:color w:val="000000" w:themeColor="text1"/>
          <w:lang w:eastAsia="it-IT"/>
        </w:rPr>
        <w:t xml:space="preserve">, </w:t>
      </w:r>
      <w:r w:rsidRPr="006429C3">
        <w:rPr>
          <w:rFonts w:ascii="Times New Roman" w:eastAsia="Times New Roman" w:hAnsi="Times New Roman" w:cs="Times New Roman"/>
          <w:i/>
          <w:iCs/>
          <w:color w:val="000000" w:themeColor="text1"/>
          <w:lang w:eastAsia="it-IT"/>
        </w:rPr>
        <w:t>Momenti di storia balcanica (1878-1914): aspetti militari</w:t>
      </w:r>
      <w:r w:rsidRPr="006429C3">
        <w:rPr>
          <w:rFonts w:ascii="Times New Roman" w:eastAsia="Times New Roman" w:hAnsi="Times New Roman" w:cs="Times New Roman"/>
          <w:color w:val="000000" w:themeColor="text1"/>
          <w:lang w:eastAsia="it-IT"/>
        </w:rPr>
        <w:t xml:space="preserve"> </w:t>
      </w:r>
    </w:p>
    <w:p w14:paraId="280D927B"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eastAsia="Times New Roman" w:hAnsi="Times New Roman" w:cs="Times New Roman"/>
          <w:color w:val="000000" w:themeColor="text1"/>
          <w:lang w:eastAsia="it-IT"/>
        </w:rPr>
        <w:t xml:space="preserve">A. F. BIAGINI, A. GIONFRIDA (a cura di), </w:t>
      </w:r>
      <w:r w:rsidRPr="006429C3">
        <w:rPr>
          <w:rFonts w:ascii="Times New Roman" w:eastAsia="Times New Roman" w:hAnsi="Times New Roman" w:cs="Times New Roman"/>
          <w:i/>
          <w:iCs/>
          <w:color w:val="000000" w:themeColor="text1"/>
          <w:lang w:eastAsia="it-IT"/>
        </w:rPr>
        <w:t>Lo Stato maggiore generale tra le due guerre: verbali delle riunioni presiedute da Badoglio dal 1925 al 1937</w:t>
      </w:r>
      <w:r w:rsidRPr="006429C3">
        <w:rPr>
          <w:rFonts w:ascii="Times New Roman" w:eastAsia="Times New Roman" w:hAnsi="Times New Roman" w:cs="Times New Roman"/>
          <w:color w:val="000000" w:themeColor="text1"/>
          <w:lang w:eastAsia="it-IT"/>
        </w:rPr>
        <w:t>, Stato Maggiore dell’Esercito, Roma, 1997.</w:t>
      </w:r>
    </w:p>
    <w:p w14:paraId="2BB944AA" w14:textId="77777777" w:rsidR="003E4839" w:rsidRPr="006429C3" w:rsidRDefault="003E4839">
      <w:pPr>
        <w:pStyle w:val="Paragrafoelenco"/>
        <w:numPr>
          <w:ilvl w:val="0"/>
          <w:numId w:val="6"/>
        </w:numPr>
        <w:jc w:val="both"/>
        <w:rPr>
          <w:rFonts w:ascii="Times New Roman" w:hAnsi="Times New Roman" w:cs="Times New Roman"/>
          <w:color w:val="000000" w:themeColor="text1"/>
          <w:lang w:val="en-US"/>
        </w:rPr>
      </w:pPr>
      <w:r w:rsidRPr="006429C3">
        <w:rPr>
          <w:rFonts w:ascii="Times New Roman" w:eastAsia="Times New Roman" w:hAnsi="Times New Roman" w:cs="Times New Roman"/>
          <w:color w:val="000000" w:themeColor="text1"/>
          <w:lang w:val="en-US" w:eastAsia="it-IT"/>
        </w:rPr>
        <w:t>A. F. BIAGINI, A. CARTENY</w:t>
      </w:r>
      <w:r w:rsidRPr="006429C3">
        <w:rPr>
          <w:rFonts w:ascii="Times New Roman" w:eastAsia="Times New Roman" w:hAnsi="Times New Roman" w:cs="Times New Roman"/>
          <w:i/>
          <w:iCs/>
          <w:color w:val="000000" w:themeColor="text1"/>
          <w:lang w:val="en-US" w:eastAsia="it-IT"/>
        </w:rPr>
        <w:t>, A close relationship: Italy and Montenegro after 1918</w:t>
      </w:r>
      <w:r w:rsidRPr="006429C3">
        <w:rPr>
          <w:rFonts w:ascii="Times New Roman" w:eastAsia="Times New Roman" w:hAnsi="Times New Roman" w:cs="Times New Roman"/>
          <w:color w:val="000000" w:themeColor="text1"/>
          <w:lang w:val="en-US" w:eastAsia="it-IT"/>
        </w:rPr>
        <w:t xml:space="preserve">, in </w:t>
      </w:r>
      <w:proofErr w:type="spellStart"/>
      <w:r w:rsidRPr="0027611D">
        <w:rPr>
          <w:rFonts w:ascii="Times New Roman" w:eastAsia="Times New Roman" w:hAnsi="Times New Roman" w:cs="Times New Roman"/>
          <w:i/>
          <w:iCs/>
          <w:color w:val="000000" w:themeColor="text1"/>
          <w:lang w:val="en-US" w:eastAsia="it-IT"/>
        </w:rPr>
        <w:t>Istorijski</w:t>
      </w:r>
      <w:proofErr w:type="spellEnd"/>
      <w:r w:rsidRPr="0027611D">
        <w:rPr>
          <w:rFonts w:ascii="Times New Roman" w:eastAsia="Times New Roman" w:hAnsi="Times New Roman" w:cs="Times New Roman"/>
          <w:i/>
          <w:iCs/>
          <w:color w:val="000000" w:themeColor="text1"/>
          <w:lang w:val="en-US" w:eastAsia="it-IT"/>
        </w:rPr>
        <w:t xml:space="preserve"> </w:t>
      </w:r>
      <w:proofErr w:type="spellStart"/>
      <w:r w:rsidRPr="0027611D">
        <w:rPr>
          <w:rFonts w:ascii="Times New Roman" w:eastAsia="Times New Roman" w:hAnsi="Times New Roman" w:cs="Times New Roman"/>
          <w:i/>
          <w:iCs/>
          <w:color w:val="000000" w:themeColor="text1"/>
          <w:lang w:val="en-US" w:eastAsia="it-IT"/>
        </w:rPr>
        <w:t>Zapisi</w:t>
      </w:r>
      <w:proofErr w:type="spellEnd"/>
      <w:r w:rsidRPr="0027611D">
        <w:rPr>
          <w:rFonts w:ascii="Times New Roman" w:eastAsia="Times New Roman" w:hAnsi="Times New Roman" w:cs="Times New Roman"/>
          <w:i/>
          <w:iCs/>
          <w:color w:val="000000" w:themeColor="text1"/>
          <w:lang w:val="en-US" w:eastAsia="it-IT"/>
        </w:rPr>
        <w:t xml:space="preserve">/ </w:t>
      </w:r>
      <w:proofErr w:type="spellStart"/>
      <w:r w:rsidRPr="0027611D">
        <w:rPr>
          <w:rFonts w:ascii="Times New Roman" w:eastAsia="Times New Roman" w:hAnsi="Times New Roman" w:cs="Times New Roman"/>
          <w:i/>
          <w:iCs/>
          <w:color w:val="000000" w:themeColor="text1"/>
          <w:lang w:val="en-US" w:eastAsia="it-IT"/>
        </w:rPr>
        <w:t>Ecrits</w:t>
      </w:r>
      <w:proofErr w:type="spellEnd"/>
      <w:r w:rsidRPr="0027611D">
        <w:rPr>
          <w:rFonts w:ascii="Times New Roman" w:eastAsia="Times New Roman" w:hAnsi="Times New Roman" w:cs="Times New Roman"/>
          <w:i/>
          <w:iCs/>
          <w:color w:val="000000" w:themeColor="text1"/>
          <w:lang w:val="en-US" w:eastAsia="it-IT"/>
        </w:rPr>
        <w:t xml:space="preserve"> </w:t>
      </w:r>
      <w:proofErr w:type="spellStart"/>
      <w:r w:rsidRPr="0027611D">
        <w:rPr>
          <w:rFonts w:ascii="Times New Roman" w:eastAsia="Times New Roman" w:hAnsi="Times New Roman" w:cs="Times New Roman"/>
          <w:i/>
          <w:iCs/>
          <w:color w:val="000000" w:themeColor="text1"/>
          <w:lang w:val="en-US" w:eastAsia="it-IT"/>
        </w:rPr>
        <w:t>Historiques</w:t>
      </w:r>
      <w:proofErr w:type="spellEnd"/>
      <w:r w:rsidRPr="006429C3">
        <w:rPr>
          <w:rFonts w:ascii="Times New Roman" w:eastAsia="Times New Roman" w:hAnsi="Times New Roman" w:cs="Times New Roman"/>
          <w:color w:val="000000" w:themeColor="text1"/>
          <w:lang w:val="en-US" w:eastAsia="it-IT"/>
        </w:rPr>
        <w:t xml:space="preserve">, Vol. 2/2010, Podgorica: </w:t>
      </w:r>
      <w:proofErr w:type="spellStart"/>
      <w:r w:rsidRPr="006429C3">
        <w:rPr>
          <w:rFonts w:ascii="Times New Roman" w:eastAsia="Times New Roman" w:hAnsi="Times New Roman" w:cs="Times New Roman"/>
          <w:color w:val="000000" w:themeColor="text1"/>
          <w:lang w:val="en-US" w:eastAsia="it-IT"/>
        </w:rPr>
        <w:t>Istorijski</w:t>
      </w:r>
      <w:proofErr w:type="spellEnd"/>
      <w:r w:rsidRPr="006429C3">
        <w:rPr>
          <w:rFonts w:ascii="Times New Roman" w:eastAsia="Times New Roman" w:hAnsi="Times New Roman" w:cs="Times New Roman"/>
          <w:color w:val="000000" w:themeColor="text1"/>
          <w:lang w:val="en-US" w:eastAsia="it-IT"/>
        </w:rPr>
        <w:t xml:space="preserve"> </w:t>
      </w:r>
      <w:proofErr w:type="spellStart"/>
      <w:r w:rsidRPr="006429C3">
        <w:rPr>
          <w:rFonts w:ascii="Times New Roman" w:eastAsia="Times New Roman" w:hAnsi="Times New Roman" w:cs="Times New Roman"/>
          <w:color w:val="000000" w:themeColor="text1"/>
          <w:lang w:val="en-US" w:eastAsia="it-IT"/>
        </w:rPr>
        <w:t>Istitut</w:t>
      </w:r>
      <w:proofErr w:type="spellEnd"/>
      <w:r w:rsidRPr="006429C3">
        <w:rPr>
          <w:rFonts w:ascii="Times New Roman" w:eastAsia="Times New Roman" w:hAnsi="Times New Roman" w:cs="Times New Roman"/>
          <w:color w:val="000000" w:themeColor="text1"/>
          <w:lang w:val="en-US" w:eastAsia="it-IT"/>
        </w:rPr>
        <w:t xml:space="preserve"> </w:t>
      </w:r>
      <w:proofErr w:type="spellStart"/>
      <w:r w:rsidRPr="006429C3">
        <w:rPr>
          <w:rFonts w:ascii="Times New Roman" w:eastAsia="Times New Roman" w:hAnsi="Times New Roman" w:cs="Times New Roman"/>
          <w:color w:val="000000" w:themeColor="text1"/>
          <w:lang w:val="en-US" w:eastAsia="it-IT"/>
        </w:rPr>
        <w:t>Crne</w:t>
      </w:r>
      <w:proofErr w:type="spellEnd"/>
      <w:r w:rsidRPr="006429C3">
        <w:rPr>
          <w:rFonts w:ascii="Times New Roman" w:eastAsia="Times New Roman" w:hAnsi="Times New Roman" w:cs="Times New Roman"/>
          <w:color w:val="000000" w:themeColor="text1"/>
          <w:lang w:val="en-US" w:eastAsia="it-IT"/>
        </w:rPr>
        <w:t xml:space="preserve"> Gore, 2010.</w:t>
      </w:r>
    </w:p>
    <w:p w14:paraId="7D8BE846" w14:textId="77777777" w:rsidR="003E4839" w:rsidRPr="006429C3" w:rsidRDefault="003E4839" w:rsidP="003E4839">
      <w:pPr>
        <w:pStyle w:val="Paragrafoelenco"/>
        <w:jc w:val="both"/>
        <w:rPr>
          <w:rFonts w:ascii="Times New Roman" w:hAnsi="Times New Roman" w:cs="Times New Roman"/>
          <w:color w:val="000000" w:themeColor="text1"/>
          <w:lang w:val="en-US"/>
        </w:rPr>
      </w:pPr>
    </w:p>
    <w:p w14:paraId="7B5AC04F"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M. BUCARELLI, </w:t>
      </w:r>
      <w:r w:rsidRPr="006429C3">
        <w:rPr>
          <w:rFonts w:ascii="Times New Roman" w:eastAsia="Times New Roman" w:hAnsi="Times New Roman" w:cs="Times New Roman"/>
          <w:i/>
          <w:iCs/>
          <w:color w:val="000000" w:themeColor="text1"/>
          <w:lang w:eastAsia="it-IT"/>
        </w:rPr>
        <w:t>Momenti e problemi della politica estera italiana verso la Jugoslavia tra le due guerre mondiali</w:t>
      </w:r>
      <w:r w:rsidRPr="006429C3">
        <w:rPr>
          <w:rFonts w:ascii="Times New Roman" w:eastAsia="Times New Roman" w:hAnsi="Times New Roman" w:cs="Times New Roman"/>
          <w:color w:val="000000" w:themeColor="text1"/>
          <w:lang w:eastAsia="it-IT"/>
        </w:rPr>
        <w:t xml:space="preserve">, </w:t>
      </w:r>
      <w:r w:rsidRPr="006429C3">
        <w:rPr>
          <w:rFonts w:ascii="Times New Roman" w:eastAsia="Times New Roman" w:hAnsi="Times New Roman" w:cs="Times New Roman"/>
          <w:color w:val="000000" w:themeColor="text1"/>
          <w:shd w:val="clear" w:color="auto" w:fill="FFFFFF"/>
          <w:lang w:eastAsia="it-IT"/>
        </w:rPr>
        <w:t>in: "</w:t>
      </w:r>
      <w:proofErr w:type="spellStart"/>
      <w:r w:rsidRPr="006429C3">
        <w:rPr>
          <w:rFonts w:ascii="Times New Roman" w:eastAsia="Times New Roman" w:hAnsi="Times New Roman" w:cs="Times New Roman"/>
          <w:color w:val="000000" w:themeColor="text1"/>
          <w:shd w:val="clear" w:color="auto" w:fill="FFFFFF"/>
          <w:lang w:eastAsia="it-IT"/>
        </w:rPr>
        <w:t>Qualestoria</w:t>
      </w:r>
      <w:proofErr w:type="spellEnd"/>
      <w:r w:rsidRPr="006429C3">
        <w:rPr>
          <w:rFonts w:ascii="Times New Roman" w:eastAsia="Times New Roman" w:hAnsi="Times New Roman" w:cs="Times New Roman"/>
          <w:color w:val="000000" w:themeColor="text1"/>
          <w:shd w:val="clear" w:color="auto" w:fill="FFFFFF"/>
          <w:lang w:eastAsia="it-IT"/>
        </w:rPr>
        <w:t>. Rivista di storia contemporanea. XLIX, N.ro 1, Giugno 2021", EUT Edizioni Università di Trieste, Trieste, 2021, pp. 35-55</w:t>
      </w:r>
      <w:r>
        <w:rPr>
          <w:rFonts w:ascii="Times New Roman" w:eastAsia="Times New Roman" w:hAnsi="Times New Roman" w:cs="Times New Roman"/>
          <w:color w:val="000000" w:themeColor="text1"/>
          <w:lang w:eastAsia="it-IT"/>
        </w:rPr>
        <w:t>.</w:t>
      </w:r>
    </w:p>
    <w:p w14:paraId="639092B4" w14:textId="77777777" w:rsidR="003E4839" w:rsidRPr="006429C3" w:rsidRDefault="003E4839">
      <w:pPr>
        <w:pStyle w:val="Paragrafoelenco"/>
        <w:numPr>
          <w:ilvl w:val="0"/>
          <w:numId w:val="6"/>
        </w:numPr>
        <w:jc w:val="both"/>
        <w:rPr>
          <w:rFonts w:ascii="Times New Roman" w:hAnsi="Times New Roman" w:cs="Times New Roman"/>
          <w:color w:val="000000" w:themeColor="text1"/>
          <w:lang w:val="en-US"/>
        </w:rPr>
      </w:pPr>
      <w:r w:rsidRPr="006429C3">
        <w:rPr>
          <w:rFonts w:ascii="Times New Roman" w:hAnsi="Times New Roman" w:cs="Times New Roman"/>
          <w:color w:val="000000" w:themeColor="text1"/>
        </w:rPr>
        <w:t>M. BUCARELLI</w:t>
      </w:r>
      <w:r w:rsidRPr="006429C3">
        <w:rPr>
          <w:rFonts w:ascii="Times New Roman" w:eastAsia="Times New Roman" w:hAnsi="Times New Roman" w:cs="Times New Roman"/>
          <w:color w:val="000000" w:themeColor="text1"/>
          <w:lang w:eastAsia="it-IT"/>
        </w:rPr>
        <w:t xml:space="preserve">, B. ZACCARIA, </w:t>
      </w:r>
      <w:proofErr w:type="spellStart"/>
      <w:r w:rsidRPr="006429C3">
        <w:rPr>
          <w:rFonts w:ascii="Times New Roman" w:eastAsia="Times New Roman" w:hAnsi="Times New Roman" w:cs="Times New Roman"/>
          <w:i/>
          <w:iCs/>
          <w:color w:val="000000" w:themeColor="text1"/>
          <w:lang w:eastAsia="it-IT"/>
        </w:rPr>
        <w:t>Encroaching</w:t>
      </w:r>
      <w:proofErr w:type="spellEnd"/>
      <w:r w:rsidRPr="006429C3">
        <w:rPr>
          <w:rFonts w:ascii="Times New Roman" w:eastAsia="Times New Roman" w:hAnsi="Times New Roman" w:cs="Times New Roman"/>
          <w:i/>
          <w:iCs/>
          <w:color w:val="000000" w:themeColor="text1"/>
          <w:lang w:eastAsia="it-IT"/>
        </w:rPr>
        <w:t xml:space="preserve"> Visions: </w:t>
      </w:r>
      <w:proofErr w:type="spellStart"/>
      <w:r w:rsidRPr="006429C3">
        <w:rPr>
          <w:rFonts w:ascii="Times New Roman" w:eastAsia="Times New Roman" w:hAnsi="Times New Roman" w:cs="Times New Roman"/>
          <w:i/>
          <w:iCs/>
          <w:color w:val="000000" w:themeColor="text1"/>
          <w:lang w:eastAsia="it-IT"/>
        </w:rPr>
        <w:t>Italy</w:t>
      </w:r>
      <w:proofErr w:type="spellEnd"/>
      <w:r w:rsidRPr="006429C3">
        <w:rPr>
          <w:rFonts w:ascii="Times New Roman" w:eastAsia="Times New Roman" w:hAnsi="Times New Roman" w:cs="Times New Roman"/>
          <w:i/>
          <w:iCs/>
          <w:color w:val="000000" w:themeColor="text1"/>
          <w:lang w:eastAsia="it-IT"/>
        </w:rPr>
        <w:t xml:space="preserve">, </w:t>
      </w:r>
      <w:proofErr w:type="spellStart"/>
      <w:r w:rsidRPr="006429C3">
        <w:rPr>
          <w:rFonts w:ascii="Times New Roman" w:eastAsia="Times New Roman" w:hAnsi="Times New Roman" w:cs="Times New Roman"/>
          <w:i/>
          <w:iCs/>
          <w:color w:val="000000" w:themeColor="text1"/>
          <w:lang w:eastAsia="it-IT"/>
        </w:rPr>
        <w:t>Yugoslavia</w:t>
      </w:r>
      <w:proofErr w:type="spellEnd"/>
      <w:r w:rsidRPr="006429C3">
        <w:rPr>
          <w:rFonts w:ascii="Times New Roman" w:eastAsia="Times New Roman" w:hAnsi="Times New Roman" w:cs="Times New Roman"/>
          <w:i/>
          <w:iCs/>
          <w:color w:val="000000" w:themeColor="text1"/>
          <w:lang w:eastAsia="it-IT"/>
        </w:rPr>
        <w:t xml:space="preserve"> and the </w:t>
      </w:r>
      <w:proofErr w:type="spellStart"/>
      <w:r w:rsidRPr="006429C3">
        <w:rPr>
          <w:rFonts w:ascii="Times New Roman" w:eastAsia="Times New Roman" w:hAnsi="Times New Roman" w:cs="Times New Roman"/>
          <w:i/>
          <w:iCs/>
          <w:color w:val="000000" w:themeColor="text1"/>
          <w:lang w:eastAsia="it-IT"/>
        </w:rPr>
        <w:t>Adriatic</w:t>
      </w:r>
      <w:proofErr w:type="spellEnd"/>
      <w:r w:rsidRPr="006429C3">
        <w:rPr>
          <w:rFonts w:ascii="Times New Roman" w:eastAsia="Times New Roman" w:hAnsi="Times New Roman" w:cs="Times New Roman"/>
          <w:i/>
          <w:iCs/>
          <w:color w:val="000000" w:themeColor="text1"/>
          <w:lang w:eastAsia="it-IT"/>
        </w:rPr>
        <w:t xml:space="preserve"> </w:t>
      </w:r>
      <w:proofErr w:type="spellStart"/>
      <w:r w:rsidRPr="006429C3">
        <w:rPr>
          <w:rFonts w:ascii="Times New Roman" w:eastAsia="Times New Roman" w:hAnsi="Times New Roman" w:cs="Times New Roman"/>
          <w:i/>
          <w:iCs/>
          <w:color w:val="000000" w:themeColor="text1"/>
          <w:lang w:eastAsia="it-IT"/>
        </w:rPr>
        <w:t>Question</w:t>
      </w:r>
      <w:proofErr w:type="spellEnd"/>
      <w:r w:rsidRPr="006429C3">
        <w:rPr>
          <w:rFonts w:ascii="Times New Roman" w:eastAsia="Times New Roman" w:hAnsi="Times New Roman" w:cs="Times New Roman"/>
          <w:i/>
          <w:iCs/>
          <w:color w:val="000000" w:themeColor="text1"/>
          <w:lang w:eastAsia="it-IT"/>
        </w:rPr>
        <w:t>, 1918–1920</w:t>
      </w:r>
      <w:r w:rsidRPr="006429C3">
        <w:rPr>
          <w:rFonts w:ascii="Times New Roman" w:eastAsia="Times New Roman" w:hAnsi="Times New Roman" w:cs="Times New Roman"/>
          <w:color w:val="000000" w:themeColor="text1"/>
          <w:lang w:eastAsia="it-IT"/>
        </w:rPr>
        <w:t xml:space="preserve">, in </w:t>
      </w:r>
      <w:r>
        <w:rPr>
          <w:rFonts w:ascii="Times New Roman" w:eastAsia="Times New Roman" w:hAnsi="Times New Roman" w:cs="Times New Roman"/>
          <w:color w:val="000000" w:themeColor="text1"/>
          <w:lang w:eastAsia="it-IT"/>
        </w:rPr>
        <w:t xml:space="preserve">A. </w:t>
      </w:r>
      <w:r w:rsidRPr="006429C3">
        <w:rPr>
          <w:rFonts w:ascii="Times New Roman" w:eastAsia="Times New Roman" w:hAnsi="Times New Roman" w:cs="Times New Roman"/>
          <w:color w:val="000000" w:themeColor="text1"/>
          <w:shd w:val="clear" w:color="auto" w:fill="FCFCFC"/>
          <w:lang w:eastAsia="it-IT"/>
        </w:rPr>
        <w:t xml:space="preserve">VARSORI, </w:t>
      </w:r>
      <w:r>
        <w:rPr>
          <w:rFonts w:ascii="Times New Roman" w:eastAsia="Times New Roman" w:hAnsi="Times New Roman" w:cs="Times New Roman"/>
          <w:color w:val="000000" w:themeColor="text1"/>
          <w:shd w:val="clear" w:color="auto" w:fill="FCFCFC"/>
          <w:lang w:eastAsia="it-IT"/>
        </w:rPr>
        <w:t xml:space="preserve">B. </w:t>
      </w:r>
      <w:r w:rsidRPr="006429C3">
        <w:rPr>
          <w:rFonts w:ascii="Times New Roman" w:eastAsia="Times New Roman" w:hAnsi="Times New Roman" w:cs="Times New Roman"/>
          <w:color w:val="000000" w:themeColor="text1"/>
          <w:shd w:val="clear" w:color="auto" w:fill="FCFCFC"/>
          <w:lang w:eastAsia="it-IT"/>
        </w:rPr>
        <w:t>ZACCARIA</w:t>
      </w:r>
      <w:r>
        <w:rPr>
          <w:rFonts w:ascii="Times New Roman" w:eastAsia="Times New Roman" w:hAnsi="Times New Roman" w:cs="Times New Roman"/>
          <w:color w:val="000000" w:themeColor="text1"/>
          <w:shd w:val="clear" w:color="auto" w:fill="FCFCFC"/>
          <w:lang w:eastAsia="it-IT"/>
        </w:rPr>
        <w:t xml:space="preserve"> </w:t>
      </w:r>
      <w:r w:rsidRPr="006429C3">
        <w:rPr>
          <w:rFonts w:ascii="Times New Roman" w:eastAsia="Times New Roman" w:hAnsi="Times New Roman" w:cs="Times New Roman"/>
          <w:color w:val="000000" w:themeColor="text1"/>
          <w:shd w:val="clear" w:color="auto" w:fill="FCFCFC"/>
          <w:lang w:eastAsia="it-IT"/>
        </w:rPr>
        <w:t>(a cura di)</w:t>
      </w:r>
      <w:r>
        <w:rPr>
          <w:rFonts w:ascii="Times New Roman" w:eastAsia="Times New Roman" w:hAnsi="Times New Roman" w:cs="Times New Roman"/>
          <w:color w:val="000000" w:themeColor="text1"/>
          <w:shd w:val="clear" w:color="auto" w:fill="FCFCFC"/>
          <w:lang w:eastAsia="it-IT"/>
        </w:rPr>
        <w:t>,</w:t>
      </w:r>
      <w:r w:rsidRPr="006429C3">
        <w:rPr>
          <w:rFonts w:ascii="Times New Roman" w:eastAsia="Times New Roman" w:hAnsi="Times New Roman" w:cs="Times New Roman"/>
          <w:color w:val="000000" w:themeColor="text1"/>
          <w:shd w:val="clear" w:color="auto" w:fill="FCFCFC"/>
          <w:lang w:eastAsia="it-IT"/>
        </w:rPr>
        <w:t xml:space="preserve"> </w:t>
      </w:r>
      <w:proofErr w:type="spellStart"/>
      <w:r w:rsidRPr="00092CC2">
        <w:rPr>
          <w:rFonts w:ascii="Times New Roman" w:eastAsia="Times New Roman" w:hAnsi="Times New Roman" w:cs="Times New Roman"/>
          <w:i/>
          <w:iCs/>
          <w:color w:val="000000" w:themeColor="text1"/>
          <w:shd w:val="clear" w:color="auto" w:fill="FCFCFC"/>
          <w:lang w:eastAsia="it-IT"/>
        </w:rPr>
        <w:t>Italy</w:t>
      </w:r>
      <w:proofErr w:type="spellEnd"/>
      <w:r w:rsidRPr="00092CC2">
        <w:rPr>
          <w:rFonts w:ascii="Times New Roman" w:eastAsia="Times New Roman" w:hAnsi="Times New Roman" w:cs="Times New Roman"/>
          <w:i/>
          <w:iCs/>
          <w:color w:val="000000" w:themeColor="text1"/>
          <w:shd w:val="clear" w:color="auto" w:fill="FCFCFC"/>
          <w:lang w:eastAsia="it-IT"/>
        </w:rPr>
        <w:t xml:space="preserve"> in the New International Order, 1917–1922. </w:t>
      </w:r>
      <w:r w:rsidRPr="00092CC2">
        <w:rPr>
          <w:rFonts w:ascii="Times New Roman" w:eastAsia="Times New Roman" w:hAnsi="Times New Roman" w:cs="Times New Roman"/>
          <w:i/>
          <w:iCs/>
          <w:color w:val="000000" w:themeColor="text1"/>
          <w:shd w:val="clear" w:color="auto" w:fill="FCFCFC"/>
          <w:lang w:val="en-US" w:eastAsia="it-IT"/>
        </w:rPr>
        <w:t>Security, Conflict and Cooperation in the Contemporary World</w:t>
      </w:r>
      <w:r w:rsidRPr="006429C3">
        <w:rPr>
          <w:rFonts w:ascii="Times New Roman" w:eastAsia="Times New Roman" w:hAnsi="Times New Roman" w:cs="Times New Roman"/>
          <w:color w:val="000000" w:themeColor="text1"/>
          <w:shd w:val="clear" w:color="auto" w:fill="FCFCFC"/>
          <w:lang w:val="en-US" w:eastAsia="it-IT"/>
        </w:rPr>
        <w:t>, Palgrave Macmillan, Cham, 2020.</w:t>
      </w:r>
    </w:p>
    <w:p w14:paraId="3C58F4E8"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eastAsia="Times New Roman" w:hAnsi="Times New Roman" w:cs="Times New Roman"/>
          <w:color w:val="000000" w:themeColor="text1"/>
          <w:lang w:eastAsia="it-IT"/>
        </w:rPr>
        <w:t xml:space="preserve">M. BUCARELLI, </w:t>
      </w:r>
      <w:r w:rsidRPr="006429C3">
        <w:rPr>
          <w:rFonts w:ascii="Times New Roman" w:eastAsia="Times New Roman" w:hAnsi="Times New Roman" w:cs="Times New Roman"/>
          <w:i/>
          <w:iCs/>
          <w:color w:val="000000" w:themeColor="text1"/>
          <w:lang w:eastAsia="it-IT"/>
        </w:rPr>
        <w:t>L'Italia tra la guerra e la pace: il problema dell'intervento italiano nella Prima Guerra Mondiale e le conseguenze negli assetti adriatici e balcanici</w:t>
      </w:r>
      <w:r w:rsidRPr="006429C3">
        <w:rPr>
          <w:rFonts w:ascii="Times New Roman" w:eastAsia="Times New Roman" w:hAnsi="Times New Roman" w:cs="Times New Roman"/>
          <w:color w:val="000000" w:themeColor="text1"/>
          <w:lang w:eastAsia="it-IT"/>
        </w:rPr>
        <w:t>, in Itinerari di ricerca storica, ESE Salento University Publishing, 2018.</w:t>
      </w:r>
    </w:p>
    <w:p w14:paraId="3BB8493D"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eastAsia="Times New Roman" w:hAnsi="Times New Roman" w:cs="Times New Roman"/>
          <w:color w:val="000000" w:themeColor="text1"/>
          <w:lang w:eastAsia="it-IT"/>
        </w:rPr>
        <w:t xml:space="preserve">M. BUCARELLI, </w:t>
      </w:r>
      <w:r w:rsidRPr="006429C3">
        <w:rPr>
          <w:rFonts w:ascii="Times New Roman" w:eastAsia="Times New Roman" w:hAnsi="Times New Roman" w:cs="Times New Roman"/>
          <w:i/>
          <w:iCs/>
          <w:color w:val="000000" w:themeColor="text1"/>
          <w:lang w:eastAsia="it-IT"/>
        </w:rPr>
        <w:t>Grande Italia o Grande Serbia? Lo scontro tra Roma e Belgrado sugli scopi di guerra in Adriatico</w:t>
      </w:r>
      <w:r w:rsidRPr="006429C3">
        <w:rPr>
          <w:rFonts w:ascii="Times New Roman" w:eastAsia="Times New Roman" w:hAnsi="Times New Roman" w:cs="Times New Roman"/>
          <w:color w:val="000000" w:themeColor="text1"/>
          <w:lang w:eastAsia="it-IT"/>
        </w:rPr>
        <w:t>, F. ALTAMURA (a cura di)</w:t>
      </w:r>
      <w:r>
        <w:rPr>
          <w:rFonts w:ascii="Times New Roman" w:eastAsia="Times New Roman" w:hAnsi="Times New Roman" w:cs="Times New Roman"/>
          <w:color w:val="000000" w:themeColor="text1"/>
          <w:lang w:eastAsia="it-IT"/>
        </w:rPr>
        <w:t>,</w:t>
      </w:r>
      <w:r w:rsidRPr="006429C3">
        <w:rPr>
          <w:rFonts w:ascii="Times New Roman" w:eastAsia="Times New Roman" w:hAnsi="Times New Roman" w:cs="Times New Roman"/>
          <w:color w:val="000000" w:themeColor="text1"/>
          <w:lang w:eastAsia="it-IT"/>
        </w:rPr>
        <w:t xml:space="preserve"> in </w:t>
      </w:r>
      <w:r w:rsidRPr="00092CC2">
        <w:rPr>
          <w:rFonts w:ascii="Times New Roman" w:eastAsia="Times New Roman" w:hAnsi="Times New Roman" w:cs="Times New Roman"/>
          <w:i/>
          <w:iCs/>
          <w:color w:val="000000" w:themeColor="text1"/>
          <w:lang w:eastAsia="it-IT"/>
        </w:rPr>
        <w:t>Puglia e Grande Guerra. Tra dimensione adriatica e fronte interno: fonti e ricerche</w:t>
      </w:r>
      <w:r w:rsidRPr="006429C3">
        <w:rPr>
          <w:rFonts w:ascii="Times New Roman" w:eastAsia="Times New Roman" w:hAnsi="Times New Roman" w:cs="Times New Roman"/>
          <w:color w:val="000000" w:themeColor="text1"/>
          <w:lang w:eastAsia="it-IT"/>
        </w:rPr>
        <w:t>, BESA Salento Books, Nardò 2017.</w:t>
      </w:r>
    </w:p>
    <w:p w14:paraId="27DE84A6"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eastAsia="Times New Roman" w:hAnsi="Times New Roman" w:cs="Times New Roman"/>
          <w:color w:val="000000" w:themeColor="text1"/>
          <w:lang w:eastAsia="it-IT"/>
        </w:rPr>
        <w:t xml:space="preserve">M. BUCARELLI, </w:t>
      </w:r>
      <w:r w:rsidRPr="006429C3">
        <w:rPr>
          <w:rFonts w:ascii="Times New Roman" w:eastAsia="Times New Roman" w:hAnsi="Times New Roman" w:cs="Times New Roman"/>
          <w:i/>
          <w:iCs/>
          <w:color w:val="000000" w:themeColor="text1"/>
          <w:lang w:eastAsia="it-IT"/>
        </w:rPr>
        <w:t>Il problema dell’intervento italiano in guerra e la questione nazionale serba</w:t>
      </w:r>
      <w:r w:rsidRPr="006429C3">
        <w:rPr>
          <w:rFonts w:ascii="Times New Roman" w:eastAsia="Times New Roman" w:hAnsi="Times New Roman" w:cs="Times New Roman"/>
          <w:color w:val="000000" w:themeColor="text1"/>
          <w:lang w:eastAsia="it-IT"/>
        </w:rPr>
        <w:t>, G. ORSINA, A. UNGARI (a cura di)</w:t>
      </w:r>
      <w:r>
        <w:rPr>
          <w:rFonts w:ascii="Times New Roman" w:eastAsia="Times New Roman" w:hAnsi="Times New Roman" w:cs="Times New Roman"/>
          <w:color w:val="000000" w:themeColor="text1"/>
          <w:lang w:eastAsia="it-IT"/>
        </w:rPr>
        <w:t>,</w:t>
      </w:r>
      <w:r w:rsidRPr="006429C3">
        <w:rPr>
          <w:rFonts w:ascii="Times New Roman" w:eastAsia="Times New Roman" w:hAnsi="Times New Roman" w:cs="Times New Roman"/>
          <w:color w:val="000000" w:themeColor="text1"/>
          <w:lang w:eastAsia="it-IT"/>
        </w:rPr>
        <w:t xml:space="preserve"> in </w:t>
      </w:r>
      <w:r w:rsidRPr="00092CC2">
        <w:rPr>
          <w:rFonts w:ascii="Times New Roman" w:eastAsia="Times New Roman" w:hAnsi="Times New Roman" w:cs="Times New Roman"/>
          <w:i/>
          <w:iCs/>
          <w:color w:val="000000" w:themeColor="text1"/>
          <w:lang w:eastAsia="it-IT"/>
        </w:rPr>
        <w:t>L’Italia neutrale 1914-1915</w:t>
      </w:r>
      <w:r w:rsidRPr="006429C3">
        <w:rPr>
          <w:rFonts w:ascii="Times New Roman" w:eastAsia="Times New Roman" w:hAnsi="Times New Roman" w:cs="Times New Roman"/>
          <w:color w:val="000000" w:themeColor="text1"/>
          <w:lang w:eastAsia="it-IT"/>
        </w:rPr>
        <w:t xml:space="preserve">, </w:t>
      </w:r>
      <w:proofErr w:type="spellStart"/>
      <w:r w:rsidRPr="006429C3">
        <w:rPr>
          <w:rFonts w:ascii="Times New Roman" w:eastAsia="Times New Roman" w:hAnsi="Times New Roman" w:cs="Times New Roman"/>
          <w:color w:val="000000" w:themeColor="text1"/>
          <w:lang w:eastAsia="it-IT"/>
        </w:rPr>
        <w:t>Rodorigo</w:t>
      </w:r>
      <w:proofErr w:type="spellEnd"/>
      <w:r w:rsidRPr="006429C3">
        <w:rPr>
          <w:rFonts w:ascii="Times New Roman" w:eastAsia="Times New Roman" w:hAnsi="Times New Roman" w:cs="Times New Roman"/>
          <w:color w:val="000000" w:themeColor="text1"/>
          <w:lang w:eastAsia="it-IT"/>
        </w:rPr>
        <w:t xml:space="preserve"> Editore, 2016.</w:t>
      </w:r>
    </w:p>
    <w:p w14:paraId="1E93A5D4" w14:textId="77777777" w:rsidR="003E4839" w:rsidRPr="006429C3" w:rsidRDefault="003E4839">
      <w:pPr>
        <w:pStyle w:val="Paragrafoelenco"/>
        <w:numPr>
          <w:ilvl w:val="0"/>
          <w:numId w:val="6"/>
        </w:numPr>
        <w:jc w:val="both"/>
        <w:rPr>
          <w:rFonts w:ascii="Times New Roman" w:hAnsi="Times New Roman" w:cs="Times New Roman"/>
          <w:color w:val="000000" w:themeColor="text1"/>
          <w:lang w:val="en-US"/>
        </w:rPr>
      </w:pPr>
      <w:r w:rsidRPr="006429C3">
        <w:rPr>
          <w:rFonts w:ascii="Times New Roman" w:eastAsia="Times New Roman" w:hAnsi="Times New Roman" w:cs="Times New Roman"/>
          <w:color w:val="000000" w:themeColor="text1"/>
          <w:lang w:val="en-US" w:eastAsia="it-IT"/>
        </w:rPr>
        <w:t xml:space="preserve">M. BUCARELLI, </w:t>
      </w:r>
      <w:r w:rsidRPr="006429C3">
        <w:rPr>
          <w:rFonts w:ascii="Times New Roman" w:eastAsia="Times New Roman" w:hAnsi="Times New Roman" w:cs="Times New Roman"/>
          <w:i/>
          <w:iCs/>
          <w:color w:val="000000" w:themeColor="text1"/>
          <w:lang w:val="en-US" w:eastAsia="it-IT"/>
        </w:rPr>
        <w:t>D’Annunzio, Italy and the Independence of Montenegro 1919-1920</w:t>
      </w:r>
      <w:r w:rsidRPr="006429C3">
        <w:rPr>
          <w:rFonts w:ascii="Times New Roman" w:eastAsia="Times New Roman" w:hAnsi="Times New Roman" w:cs="Times New Roman"/>
          <w:color w:val="000000" w:themeColor="text1"/>
          <w:lang w:val="en-US" w:eastAsia="it-IT"/>
        </w:rPr>
        <w:t xml:space="preserve">, in </w:t>
      </w:r>
      <w:r w:rsidRPr="00092CC2">
        <w:rPr>
          <w:rFonts w:ascii="Times New Roman" w:eastAsia="Times New Roman" w:hAnsi="Times New Roman" w:cs="Times New Roman"/>
          <w:i/>
          <w:iCs/>
          <w:color w:val="000000" w:themeColor="text1"/>
          <w:lang w:val="en-US" w:eastAsia="it-IT"/>
        </w:rPr>
        <w:t>130 Years of Established Diplomatic Relations Between Montenegro and Great Powers After It Gained Independence in 1878</w:t>
      </w:r>
      <w:r w:rsidRPr="006429C3">
        <w:rPr>
          <w:rFonts w:ascii="Times New Roman" w:eastAsia="Times New Roman" w:hAnsi="Times New Roman" w:cs="Times New Roman"/>
          <w:color w:val="000000" w:themeColor="text1"/>
          <w:lang w:val="en-US" w:eastAsia="it-IT"/>
        </w:rPr>
        <w:t xml:space="preserve">, Historical Institute of Montenegro, NIG </w:t>
      </w:r>
      <w:proofErr w:type="spellStart"/>
      <w:r w:rsidRPr="006429C3">
        <w:rPr>
          <w:rFonts w:ascii="Times New Roman" w:eastAsia="Times New Roman" w:hAnsi="Times New Roman" w:cs="Times New Roman"/>
          <w:color w:val="000000" w:themeColor="text1"/>
          <w:lang w:val="en-US" w:eastAsia="it-IT"/>
        </w:rPr>
        <w:t>Pobjeda</w:t>
      </w:r>
      <w:proofErr w:type="spellEnd"/>
      <w:r w:rsidRPr="006429C3">
        <w:rPr>
          <w:rFonts w:ascii="Times New Roman" w:eastAsia="Times New Roman" w:hAnsi="Times New Roman" w:cs="Times New Roman"/>
          <w:color w:val="000000" w:themeColor="text1"/>
          <w:lang w:val="en-US" w:eastAsia="it-IT"/>
        </w:rPr>
        <w:t xml:space="preserve"> A. D., 2011.</w:t>
      </w:r>
    </w:p>
    <w:p w14:paraId="214D8178"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M. BUCARELLI, </w:t>
      </w:r>
      <w:r w:rsidRPr="006429C3">
        <w:rPr>
          <w:rFonts w:ascii="Times New Roman" w:hAnsi="Times New Roman" w:cs="Times New Roman"/>
          <w:i/>
          <w:iCs/>
          <w:color w:val="000000" w:themeColor="text1"/>
        </w:rPr>
        <w:t>“</w:t>
      </w:r>
      <w:proofErr w:type="spellStart"/>
      <w:r w:rsidRPr="006429C3">
        <w:rPr>
          <w:rFonts w:ascii="Times New Roman" w:hAnsi="Times New Roman" w:cs="Times New Roman"/>
          <w:i/>
          <w:iCs/>
          <w:color w:val="000000" w:themeColor="text1"/>
        </w:rPr>
        <w:t>Delenda</w:t>
      </w:r>
      <w:proofErr w:type="spellEnd"/>
      <w:r w:rsidRPr="006429C3">
        <w:rPr>
          <w:rFonts w:ascii="Times New Roman" w:hAnsi="Times New Roman" w:cs="Times New Roman"/>
          <w:i/>
          <w:iCs/>
          <w:color w:val="000000" w:themeColor="text1"/>
        </w:rPr>
        <w:t xml:space="preserve"> Jugoslavia”. D’Annunzio, Sforza e gli “intrighi balcanici” del ’19-20</w:t>
      </w:r>
      <w:r w:rsidRPr="006429C3">
        <w:rPr>
          <w:rFonts w:ascii="Times New Roman" w:hAnsi="Times New Roman" w:cs="Times New Roman"/>
          <w:color w:val="000000" w:themeColor="text1"/>
        </w:rPr>
        <w:t>, in «Nuova Storia Contemporanea», n. 6, 2002, pp. 19-34.</w:t>
      </w:r>
    </w:p>
    <w:p w14:paraId="356CAF10" w14:textId="77777777" w:rsidR="003E4839" w:rsidRPr="006429C3" w:rsidRDefault="003E4839" w:rsidP="003E4839">
      <w:pPr>
        <w:pStyle w:val="Paragrafoelenco"/>
        <w:jc w:val="both"/>
        <w:rPr>
          <w:rFonts w:ascii="Times New Roman" w:hAnsi="Times New Roman" w:cs="Times New Roman"/>
          <w:color w:val="000000" w:themeColor="text1"/>
        </w:rPr>
      </w:pPr>
    </w:p>
    <w:p w14:paraId="2584C3D1" w14:textId="77777777" w:rsidR="003E4839" w:rsidRPr="006429C3" w:rsidRDefault="003E4839">
      <w:pPr>
        <w:pStyle w:val="Paragrafoelenco"/>
        <w:numPr>
          <w:ilvl w:val="0"/>
          <w:numId w:val="6"/>
        </w:numPr>
        <w:jc w:val="both"/>
        <w:rPr>
          <w:rFonts w:ascii="Times New Roman" w:hAnsi="Times New Roman" w:cs="Times New Roman"/>
          <w:color w:val="000000" w:themeColor="text1"/>
          <w:lang w:val="en-US"/>
        </w:rPr>
      </w:pPr>
      <w:r w:rsidRPr="006429C3">
        <w:rPr>
          <w:rFonts w:ascii="Times New Roman" w:hAnsi="Times New Roman" w:cs="Times New Roman"/>
          <w:color w:val="000000" w:themeColor="text1"/>
          <w:lang w:val="en-US"/>
        </w:rPr>
        <w:t xml:space="preserve">H.J. BURGWYN, </w:t>
      </w:r>
      <w:r w:rsidRPr="006429C3">
        <w:rPr>
          <w:rFonts w:ascii="Times New Roman" w:hAnsi="Times New Roman" w:cs="Times New Roman"/>
          <w:i/>
          <w:iCs/>
          <w:color w:val="000000" w:themeColor="text1"/>
          <w:lang w:val="en-US"/>
        </w:rPr>
        <w:t>The legend of the mutilated victory. Italy, the Great War and the Paris Peace Conference</w:t>
      </w:r>
      <w:r w:rsidRPr="006429C3">
        <w:rPr>
          <w:rFonts w:ascii="Times New Roman" w:hAnsi="Times New Roman" w:cs="Times New Roman"/>
          <w:color w:val="000000" w:themeColor="text1"/>
          <w:lang w:val="en-US"/>
        </w:rPr>
        <w:t>, 1915-1919, Greenwood Press, Westworth 1993</w:t>
      </w:r>
    </w:p>
    <w:p w14:paraId="7158FBF2" w14:textId="77777777" w:rsidR="003E4839" w:rsidRPr="006429C3" w:rsidRDefault="003E4839" w:rsidP="003E4839">
      <w:pPr>
        <w:pStyle w:val="Paragrafoelenco"/>
        <w:jc w:val="both"/>
        <w:rPr>
          <w:rFonts w:ascii="Times New Roman" w:hAnsi="Times New Roman" w:cs="Times New Roman"/>
          <w:color w:val="000000" w:themeColor="text1"/>
          <w:lang w:val="en-US"/>
        </w:rPr>
      </w:pPr>
    </w:p>
    <w:p w14:paraId="7DC656A4" w14:textId="77777777" w:rsidR="003E4839" w:rsidRPr="00092CC2" w:rsidRDefault="003E4839">
      <w:pPr>
        <w:pStyle w:val="Paragrafoelenco"/>
        <w:numPr>
          <w:ilvl w:val="0"/>
          <w:numId w:val="6"/>
        </w:numPr>
        <w:jc w:val="both"/>
        <w:rPr>
          <w:rFonts w:ascii="Times New Roman" w:hAnsi="Times New Roman" w:cs="Times New Roman"/>
          <w:color w:val="000000" w:themeColor="text1"/>
        </w:rPr>
      </w:pPr>
      <w:r w:rsidRPr="00092CC2">
        <w:rPr>
          <w:rFonts w:ascii="Times New Roman" w:hAnsi="Times New Roman" w:cs="Times New Roman"/>
          <w:color w:val="000000" w:themeColor="text1"/>
        </w:rPr>
        <w:t xml:space="preserve">S. BURZANOVIĆ, </w:t>
      </w:r>
      <w:r w:rsidRPr="00092CC2">
        <w:rPr>
          <w:rFonts w:ascii="Times New Roman" w:hAnsi="Times New Roman" w:cs="Times New Roman"/>
          <w:i/>
          <w:iCs/>
          <w:color w:val="000000" w:themeColor="text1"/>
        </w:rPr>
        <w:t xml:space="preserve">La legazione italiana a </w:t>
      </w:r>
      <w:proofErr w:type="spellStart"/>
      <w:r w:rsidRPr="00092CC2">
        <w:rPr>
          <w:rFonts w:ascii="Times New Roman" w:hAnsi="Times New Roman" w:cs="Times New Roman"/>
          <w:i/>
          <w:iCs/>
          <w:color w:val="000000" w:themeColor="text1"/>
        </w:rPr>
        <w:t>Cettigne</w:t>
      </w:r>
      <w:proofErr w:type="spellEnd"/>
      <w:r w:rsidRPr="00092CC2">
        <w:rPr>
          <w:rFonts w:ascii="Times New Roman" w:hAnsi="Times New Roman" w:cs="Times New Roman"/>
          <w:color w:val="000000" w:themeColor="text1"/>
        </w:rPr>
        <w:t>, S. BURZANOVIĆ, A. DAJKOVIC</w:t>
      </w:r>
      <w:r>
        <w:rPr>
          <w:rFonts w:ascii="Times New Roman" w:hAnsi="Times New Roman" w:cs="Times New Roman"/>
          <w:color w:val="000000" w:themeColor="text1"/>
        </w:rPr>
        <w:t xml:space="preserve"> (a cura di)</w:t>
      </w:r>
      <w:r w:rsidRPr="00092CC2">
        <w:rPr>
          <w:rFonts w:ascii="Times New Roman" w:hAnsi="Times New Roman" w:cs="Times New Roman"/>
          <w:color w:val="000000" w:themeColor="text1"/>
        </w:rPr>
        <w:t>,</w:t>
      </w:r>
      <w:r>
        <w:rPr>
          <w:rFonts w:ascii="Times New Roman" w:hAnsi="Times New Roman" w:cs="Times New Roman"/>
          <w:color w:val="000000" w:themeColor="text1"/>
        </w:rPr>
        <w:t xml:space="preserve"> in </w:t>
      </w:r>
      <w:proofErr w:type="spellStart"/>
      <w:r w:rsidRPr="00092CC2">
        <w:rPr>
          <w:rFonts w:ascii="Times New Roman" w:hAnsi="Times New Roman" w:cs="Times New Roman"/>
          <w:i/>
          <w:iCs/>
          <w:color w:val="000000" w:themeColor="text1"/>
        </w:rPr>
        <w:t>Italijansko</w:t>
      </w:r>
      <w:proofErr w:type="spellEnd"/>
      <w:r w:rsidRPr="00092CC2">
        <w:rPr>
          <w:rFonts w:ascii="Times New Roman" w:hAnsi="Times New Roman" w:cs="Times New Roman"/>
          <w:i/>
          <w:iCs/>
          <w:color w:val="000000" w:themeColor="text1"/>
        </w:rPr>
        <w:t xml:space="preserve"> </w:t>
      </w:r>
      <w:proofErr w:type="spellStart"/>
      <w:r w:rsidRPr="00092CC2">
        <w:rPr>
          <w:rFonts w:ascii="Times New Roman" w:hAnsi="Times New Roman" w:cs="Times New Roman"/>
          <w:i/>
          <w:iCs/>
          <w:color w:val="000000" w:themeColor="text1"/>
        </w:rPr>
        <w:t>poslanstvo</w:t>
      </w:r>
      <w:proofErr w:type="spellEnd"/>
      <w:r w:rsidRPr="00092CC2">
        <w:rPr>
          <w:rFonts w:ascii="Times New Roman" w:hAnsi="Times New Roman" w:cs="Times New Roman"/>
          <w:i/>
          <w:iCs/>
          <w:color w:val="000000" w:themeColor="text1"/>
        </w:rPr>
        <w:t xml:space="preserve"> </w:t>
      </w:r>
      <w:proofErr w:type="spellStart"/>
      <w:r w:rsidRPr="00092CC2">
        <w:rPr>
          <w:rFonts w:ascii="Times New Roman" w:hAnsi="Times New Roman" w:cs="Times New Roman"/>
          <w:i/>
          <w:iCs/>
          <w:color w:val="000000" w:themeColor="text1"/>
        </w:rPr>
        <w:t>na</w:t>
      </w:r>
      <w:proofErr w:type="spellEnd"/>
      <w:r w:rsidRPr="00092CC2">
        <w:rPr>
          <w:rFonts w:ascii="Times New Roman" w:hAnsi="Times New Roman" w:cs="Times New Roman"/>
          <w:i/>
          <w:iCs/>
          <w:color w:val="000000" w:themeColor="text1"/>
        </w:rPr>
        <w:t xml:space="preserve"> </w:t>
      </w:r>
      <w:proofErr w:type="spellStart"/>
      <w:r w:rsidRPr="00092CC2">
        <w:rPr>
          <w:rFonts w:ascii="Times New Roman" w:hAnsi="Times New Roman" w:cs="Times New Roman"/>
          <w:i/>
          <w:iCs/>
          <w:color w:val="000000" w:themeColor="text1"/>
        </w:rPr>
        <w:t>Cetinju</w:t>
      </w:r>
      <w:proofErr w:type="spellEnd"/>
      <w:r>
        <w:rPr>
          <w:rFonts w:ascii="Times New Roman" w:hAnsi="Times New Roman" w:cs="Times New Roman"/>
          <w:color w:val="000000" w:themeColor="text1"/>
        </w:rPr>
        <w:t>,</w:t>
      </w:r>
      <w:r w:rsidRPr="00092CC2">
        <w:rPr>
          <w:rFonts w:ascii="Times New Roman" w:hAnsi="Times New Roman" w:cs="Times New Roman"/>
          <w:color w:val="000000" w:themeColor="text1"/>
        </w:rPr>
        <w:t xml:space="preserve"> </w:t>
      </w:r>
      <w:proofErr w:type="spellStart"/>
      <w:r w:rsidRPr="00092CC2">
        <w:rPr>
          <w:rFonts w:ascii="Times New Roman" w:hAnsi="Times New Roman" w:cs="Times New Roman"/>
          <w:color w:val="000000" w:themeColor="text1"/>
        </w:rPr>
        <w:t>Nacionalna</w:t>
      </w:r>
      <w:proofErr w:type="spellEnd"/>
      <w:r w:rsidRPr="00092CC2">
        <w:rPr>
          <w:rFonts w:ascii="Times New Roman" w:hAnsi="Times New Roman" w:cs="Times New Roman"/>
          <w:color w:val="000000" w:themeColor="text1"/>
        </w:rPr>
        <w:t xml:space="preserve"> </w:t>
      </w:r>
      <w:proofErr w:type="spellStart"/>
      <w:r w:rsidRPr="00092CC2">
        <w:rPr>
          <w:rFonts w:ascii="Times New Roman" w:hAnsi="Times New Roman" w:cs="Times New Roman"/>
          <w:color w:val="000000" w:themeColor="text1"/>
        </w:rPr>
        <w:t>biblioteka</w:t>
      </w:r>
      <w:proofErr w:type="spellEnd"/>
      <w:r w:rsidRPr="00092CC2">
        <w:rPr>
          <w:rFonts w:ascii="Times New Roman" w:hAnsi="Times New Roman" w:cs="Times New Roman"/>
          <w:color w:val="000000" w:themeColor="text1"/>
        </w:rPr>
        <w:t xml:space="preserve"> </w:t>
      </w:r>
      <w:proofErr w:type="spellStart"/>
      <w:r w:rsidRPr="00092CC2">
        <w:rPr>
          <w:rFonts w:ascii="Times New Roman" w:hAnsi="Times New Roman" w:cs="Times New Roman"/>
          <w:color w:val="000000" w:themeColor="text1"/>
        </w:rPr>
        <w:t>Crne</w:t>
      </w:r>
      <w:proofErr w:type="spellEnd"/>
      <w:r w:rsidRPr="00092CC2">
        <w:rPr>
          <w:rFonts w:ascii="Times New Roman" w:hAnsi="Times New Roman" w:cs="Times New Roman"/>
          <w:color w:val="000000" w:themeColor="text1"/>
        </w:rPr>
        <w:t xml:space="preserve"> Gore </w:t>
      </w:r>
      <w:proofErr w:type="spellStart"/>
      <w:r w:rsidRPr="00092CC2">
        <w:rPr>
          <w:rFonts w:ascii="Times New Roman" w:hAnsi="Times New Roman" w:cs="Times New Roman"/>
          <w:color w:val="000000" w:themeColor="text1"/>
        </w:rPr>
        <w:t>Đurđe</w:t>
      </w:r>
      <w:proofErr w:type="spellEnd"/>
      <w:r w:rsidRPr="00092CC2">
        <w:rPr>
          <w:rFonts w:ascii="Times New Roman" w:hAnsi="Times New Roman" w:cs="Times New Roman"/>
          <w:color w:val="000000" w:themeColor="text1"/>
        </w:rPr>
        <w:t xml:space="preserve"> </w:t>
      </w:r>
      <w:proofErr w:type="spellStart"/>
      <w:r w:rsidRPr="00092CC2">
        <w:rPr>
          <w:rFonts w:ascii="Times New Roman" w:hAnsi="Times New Roman" w:cs="Times New Roman"/>
          <w:color w:val="000000" w:themeColor="text1"/>
        </w:rPr>
        <w:t>Crnojević</w:t>
      </w:r>
      <w:proofErr w:type="spellEnd"/>
      <w:r w:rsidRPr="00092CC2">
        <w:rPr>
          <w:rFonts w:ascii="Times New Roman" w:hAnsi="Times New Roman" w:cs="Times New Roman"/>
          <w:color w:val="000000" w:themeColor="text1"/>
        </w:rPr>
        <w:t>, Cetinje, 2015.</w:t>
      </w:r>
    </w:p>
    <w:p w14:paraId="3CF6C8CA" w14:textId="77777777" w:rsidR="003E4839" w:rsidRPr="00537D61" w:rsidRDefault="003E4839">
      <w:pPr>
        <w:pStyle w:val="Paragrafoelenco"/>
        <w:numPr>
          <w:ilvl w:val="0"/>
          <w:numId w:val="6"/>
        </w:numPr>
        <w:jc w:val="both"/>
        <w:rPr>
          <w:rFonts w:ascii="Times New Roman" w:hAnsi="Times New Roman" w:cs="Times New Roman"/>
          <w:color w:val="000000" w:themeColor="text1"/>
        </w:rPr>
      </w:pPr>
      <w:r w:rsidRPr="00537D61">
        <w:rPr>
          <w:rFonts w:ascii="Times New Roman" w:hAnsi="Times New Roman" w:cs="Times New Roman"/>
          <w:color w:val="000000" w:themeColor="text1"/>
        </w:rPr>
        <w:lastRenderedPageBreak/>
        <w:t xml:space="preserve">S. BURZANOVIĆ, </w:t>
      </w:r>
      <w:r w:rsidRPr="00537D61">
        <w:rPr>
          <w:rFonts w:ascii="Times New Roman" w:hAnsi="Times New Roman" w:cs="Times New Roman"/>
          <w:i/>
          <w:iCs/>
          <w:color w:val="000000" w:themeColor="text1"/>
        </w:rPr>
        <w:t xml:space="preserve">Crna Gora U </w:t>
      </w:r>
      <w:proofErr w:type="spellStart"/>
      <w:r w:rsidRPr="00537D61">
        <w:rPr>
          <w:rFonts w:ascii="Times New Roman" w:hAnsi="Times New Roman" w:cs="Times New Roman"/>
          <w:i/>
          <w:iCs/>
          <w:color w:val="000000" w:themeColor="text1"/>
        </w:rPr>
        <w:t>Italijanskoj</w:t>
      </w:r>
      <w:proofErr w:type="spellEnd"/>
      <w:r w:rsidRPr="00537D61">
        <w:rPr>
          <w:rFonts w:ascii="Times New Roman" w:hAnsi="Times New Roman" w:cs="Times New Roman"/>
          <w:i/>
          <w:iCs/>
          <w:color w:val="000000" w:themeColor="text1"/>
        </w:rPr>
        <w:t xml:space="preserve"> </w:t>
      </w:r>
      <w:proofErr w:type="spellStart"/>
      <w:r w:rsidRPr="00537D61">
        <w:rPr>
          <w:rFonts w:ascii="Times New Roman" w:hAnsi="Times New Roman" w:cs="Times New Roman"/>
          <w:i/>
          <w:iCs/>
          <w:color w:val="000000" w:themeColor="text1"/>
        </w:rPr>
        <w:t>Spolnoj</w:t>
      </w:r>
      <w:proofErr w:type="spellEnd"/>
      <w:r w:rsidRPr="00537D61">
        <w:rPr>
          <w:rFonts w:ascii="Times New Roman" w:hAnsi="Times New Roman" w:cs="Times New Roman"/>
          <w:i/>
          <w:iCs/>
          <w:color w:val="000000" w:themeColor="text1"/>
        </w:rPr>
        <w:t xml:space="preserve"> Politici 1861-1923</w:t>
      </w:r>
      <w:r w:rsidRPr="00537D61">
        <w:rPr>
          <w:rFonts w:ascii="Times New Roman" w:hAnsi="Times New Roman" w:cs="Times New Roman"/>
          <w:color w:val="000000" w:themeColor="text1"/>
        </w:rPr>
        <w:t xml:space="preserve"> (in inglese: Montenegro in </w:t>
      </w:r>
      <w:proofErr w:type="spellStart"/>
      <w:r w:rsidRPr="00537D61">
        <w:rPr>
          <w:rFonts w:ascii="Times New Roman" w:hAnsi="Times New Roman" w:cs="Times New Roman"/>
          <w:color w:val="000000" w:themeColor="text1"/>
        </w:rPr>
        <w:t>Italian</w:t>
      </w:r>
      <w:proofErr w:type="spellEnd"/>
      <w:r w:rsidRPr="00537D61">
        <w:rPr>
          <w:rFonts w:ascii="Times New Roman" w:hAnsi="Times New Roman" w:cs="Times New Roman"/>
          <w:color w:val="000000" w:themeColor="text1"/>
        </w:rPr>
        <w:t xml:space="preserve"> Foreign Policy from 1861 to 1923), Special Edition </w:t>
      </w:r>
      <w:proofErr w:type="spellStart"/>
      <w:r w:rsidRPr="00537D61">
        <w:rPr>
          <w:rFonts w:ascii="Times New Roman" w:hAnsi="Times New Roman" w:cs="Times New Roman"/>
          <w:color w:val="000000" w:themeColor="text1"/>
        </w:rPr>
        <w:t>Martinović</w:t>
      </w:r>
      <w:proofErr w:type="spellEnd"/>
      <w:r w:rsidRPr="00537D61">
        <w:rPr>
          <w:rFonts w:ascii="Times New Roman" w:hAnsi="Times New Roman" w:cs="Times New Roman"/>
          <w:color w:val="000000" w:themeColor="text1"/>
        </w:rPr>
        <w:t>, 2019.</w:t>
      </w:r>
    </w:p>
    <w:p w14:paraId="6281C6EC" w14:textId="77777777" w:rsidR="003E4839" w:rsidRPr="00537D61" w:rsidRDefault="003E4839" w:rsidP="003E4839">
      <w:pPr>
        <w:pStyle w:val="Paragrafoelenco"/>
        <w:jc w:val="both"/>
        <w:rPr>
          <w:rFonts w:ascii="Times New Roman" w:hAnsi="Times New Roman" w:cs="Times New Roman"/>
          <w:color w:val="000000" w:themeColor="text1"/>
        </w:rPr>
      </w:pPr>
    </w:p>
    <w:p w14:paraId="27B927E6"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F. CACCAMO, </w:t>
      </w:r>
      <w:r w:rsidRPr="006429C3">
        <w:rPr>
          <w:rFonts w:ascii="Times New Roman" w:hAnsi="Times New Roman" w:cs="Times New Roman"/>
          <w:i/>
          <w:iCs/>
          <w:color w:val="000000" w:themeColor="text1"/>
        </w:rPr>
        <w:t>Il Montenegro negli anni della Prima Guerra Mondiale</w:t>
      </w:r>
      <w:r w:rsidRPr="006429C3">
        <w:rPr>
          <w:rFonts w:ascii="Times New Roman" w:hAnsi="Times New Roman" w:cs="Times New Roman"/>
          <w:color w:val="000000" w:themeColor="text1"/>
        </w:rPr>
        <w:t>, Aracne, Roma, 2008.</w:t>
      </w:r>
    </w:p>
    <w:p w14:paraId="053C6612"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F. CACCAMO, </w:t>
      </w:r>
      <w:r w:rsidRPr="006429C3">
        <w:rPr>
          <w:rFonts w:ascii="Times New Roman" w:hAnsi="Times New Roman" w:cs="Times New Roman"/>
          <w:i/>
          <w:iCs/>
          <w:color w:val="000000" w:themeColor="text1"/>
        </w:rPr>
        <w:t>L’Italia e la “nuova Europa”. Il confronto sull’Europa orientale alla conferenza di Parigi (1919-1920)</w:t>
      </w:r>
      <w:r w:rsidRPr="006429C3">
        <w:rPr>
          <w:rFonts w:ascii="Times New Roman" w:hAnsi="Times New Roman" w:cs="Times New Roman"/>
          <w:color w:val="000000" w:themeColor="text1"/>
        </w:rPr>
        <w:t>, Luni Edizioni, Milano, 2000.</w:t>
      </w:r>
    </w:p>
    <w:p w14:paraId="792466E6"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eastAsia="Times New Roman" w:hAnsi="Times New Roman" w:cs="Times New Roman"/>
          <w:color w:val="000000" w:themeColor="text1"/>
          <w:lang w:eastAsia="it-IT"/>
        </w:rPr>
        <w:t>F. CACCAMO,</w:t>
      </w:r>
      <w:r w:rsidRPr="006429C3">
        <w:rPr>
          <w:rFonts w:ascii="Times New Roman" w:eastAsia="Times New Roman" w:hAnsi="Times New Roman" w:cs="Times New Roman"/>
          <w:color w:val="000000" w:themeColor="text1"/>
          <w:shd w:val="clear" w:color="auto" w:fill="F9F9F9"/>
          <w:lang w:eastAsia="it-IT"/>
        </w:rPr>
        <w:t> </w:t>
      </w:r>
      <w:r w:rsidRPr="006429C3">
        <w:rPr>
          <w:rFonts w:ascii="Times New Roman" w:eastAsia="Times New Roman" w:hAnsi="Times New Roman" w:cs="Times New Roman"/>
          <w:i/>
          <w:iCs/>
          <w:color w:val="000000" w:themeColor="text1"/>
          <w:bdr w:val="none" w:sz="0" w:space="0" w:color="auto" w:frame="1"/>
          <w:shd w:val="clear" w:color="auto" w:fill="F9F9F9"/>
          <w:lang w:eastAsia="it-IT"/>
        </w:rPr>
        <w:t>Il Montenegro durante la Grande guerra. La fine dell’indipendenza di un regno balcanico,</w:t>
      </w:r>
      <w:r w:rsidRPr="006429C3">
        <w:rPr>
          <w:rFonts w:ascii="Times New Roman" w:eastAsia="Times New Roman" w:hAnsi="Times New Roman" w:cs="Times New Roman"/>
          <w:color w:val="000000" w:themeColor="text1"/>
          <w:lang w:eastAsia="it-IT"/>
        </w:rPr>
        <w:t xml:space="preserve"> in </w:t>
      </w:r>
      <w:r>
        <w:rPr>
          <w:rFonts w:ascii="Times New Roman" w:eastAsia="Times New Roman" w:hAnsi="Times New Roman" w:cs="Times New Roman"/>
          <w:color w:val="000000" w:themeColor="text1"/>
          <w:lang w:eastAsia="it-IT"/>
        </w:rPr>
        <w:t>F. GUIDA</w:t>
      </w:r>
      <w:r w:rsidRPr="006429C3">
        <w:rPr>
          <w:rFonts w:ascii="Times New Roman" w:eastAsia="Times New Roman" w:hAnsi="Times New Roman" w:cs="Times New Roman"/>
          <w:color w:val="000000" w:themeColor="text1"/>
          <w:lang w:eastAsia="it-IT"/>
        </w:rPr>
        <w:t xml:space="preserve"> (a cura di), </w:t>
      </w:r>
      <w:r w:rsidRPr="00092CC2">
        <w:rPr>
          <w:rFonts w:ascii="Times New Roman" w:eastAsia="Times New Roman" w:hAnsi="Times New Roman" w:cs="Times New Roman"/>
          <w:i/>
          <w:iCs/>
          <w:color w:val="000000" w:themeColor="text1"/>
          <w:lang w:eastAsia="it-IT"/>
        </w:rPr>
        <w:t>La Grande Guerra e l’Europa danubiano-balcanica</w:t>
      </w:r>
      <w:r w:rsidRPr="006429C3">
        <w:rPr>
          <w:rFonts w:ascii="Times New Roman" w:eastAsia="Times New Roman" w:hAnsi="Times New Roman" w:cs="Times New Roman"/>
          <w:color w:val="000000" w:themeColor="text1"/>
          <w:lang w:eastAsia="it-IT"/>
        </w:rPr>
        <w:t xml:space="preserve">, numero monografico de “Il Veltro”, 2015, LIX, </w:t>
      </w:r>
      <w:proofErr w:type="spellStart"/>
      <w:r w:rsidRPr="006429C3">
        <w:rPr>
          <w:rFonts w:ascii="Times New Roman" w:eastAsia="Times New Roman" w:hAnsi="Times New Roman" w:cs="Times New Roman"/>
          <w:color w:val="000000" w:themeColor="text1"/>
          <w:lang w:eastAsia="it-IT"/>
        </w:rPr>
        <w:t>nn</w:t>
      </w:r>
      <w:proofErr w:type="spellEnd"/>
      <w:r w:rsidRPr="006429C3">
        <w:rPr>
          <w:rFonts w:ascii="Times New Roman" w:eastAsia="Times New Roman" w:hAnsi="Times New Roman" w:cs="Times New Roman"/>
          <w:color w:val="000000" w:themeColor="text1"/>
          <w:lang w:eastAsia="it-IT"/>
        </w:rPr>
        <w:t>. 1-6.</w:t>
      </w:r>
    </w:p>
    <w:p w14:paraId="048C85C3" w14:textId="77777777" w:rsidR="003E4839" w:rsidRPr="006429C3" w:rsidRDefault="003E4839" w:rsidP="003E4839">
      <w:pPr>
        <w:pStyle w:val="Paragrafoelenco"/>
        <w:jc w:val="both"/>
        <w:rPr>
          <w:rFonts w:ascii="Times New Roman" w:hAnsi="Times New Roman" w:cs="Times New Roman"/>
          <w:color w:val="000000" w:themeColor="text1"/>
        </w:rPr>
      </w:pPr>
    </w:p>
    <w:p w14:paraId="1DF4353A" w14:textId="77777777" w:rsidR="003E4839" w:rsidRPr="006429C3" w:rsidRDefault="003E4839">
      <w:pPr>
        <w:pStyle w:val="Paragrafoelenco"/>
        <w:numPr>
          <w:ilvl w:val="0"/>
          <w:numId w:val="6"/>
        </w:numPr>
        <w:jc w:val="both"/>
        <w:rPr>
          <w:rFonts w:ascii="Times New Roman" w:hAnsi="Times New Roman" w:cs="Times New Roman"/>
          <w:color w:val="000000" w:themeColor="text1"/>
          <w:lang w:val="en-US"/>
        </w:rPr>
      </w:pPr>
      <w:r w:rsidRPr="006429C3">
        <w:rPr>
          <w:rFonts w:ascii="Times New Roman" w:hAnsi="Times New Roman" w:cs="Times New Roman"/>
          <w:color w:val="000000" w:themeColor="text1"/>
          <w:lang w:val="en-US"/>
        </w:rPr>
        <w:t xml:space="preserve">A. CARTENY, </w:t>
      </w:r>
      <w:r w:rsidRPr="006429C3">
        <w:rPr>
          <w:rFonts w:ascii="Times New Roman" w:hAnsi="Times New Roman" w:cs="Times New Roman"/>
          <w:i/>
          <w:iCs/>
          <w:color w:val="000000" w:themeColor="text1"/>
          <w:lang w:val="en-US"/>
        </w:rPr>
        <w:t xml:space="preserve">After the Wilson’s 14 Points: </w:t>
      </w:r>
      <w:proofErr w:type="gramStart"/>
      <w:r w:rsidRPr="006429C3">
        <w:rPr>
          <w:rFonts w:ascii="Times New Roman" w:hAnsi="Times New Roman" w:cs="Times New Roman"/>
          <w:i/>
          <w:iCs/>
          <w:color w:val="000000" w:themeColor="text1"/>
          <w:lang w:val="en-US"/>
        </w:rPr>
        <w:t>the</w:t>
      </w:r>
      <w:proofErr w:type="gramEnd"/>
      <w:r w:rsidRPr="006429C3">
        <w:rPr>
          <w:rFonts w:ascii="Times New Roman" w:hAnsi="Times New Roman" w:cs="Times New Roman"/>
          <w:i/>
          <w:iCs/>
          <w:color w:val="000000" w:themeColor="text1"/>
          <w:lang w:val="en-US"/>
        </w:rPr>
        <w:t xml:space="preserve"> Oppressed Nationalities at the Congress of Rome (April 1918)</w:t>
      </w:r>
      <w:r w:rsidRPr="006429C3">
        <w:rPr>
          <w:rFonts w:ascii="Times New Roman" w:hAnsi="Times New Roman" w:cs="Times New Roman"/>
          <w:color w:val="000000" w:themeColor="text1"/>
          <w:lang w:val="en-US"/>
        </w:rPr>
        <w:t xml:space="preserve">, pp. 123-133, in </w:t>
      </w:r>
      <w:proofErr w:type="spellStart"/>
      <w:r w:rsidRPr="00092CC2">
        <w:rPr>
          <w:rFonts w:ascii="Times New Roman" w:hAnsi="Times New Roman" w:cs="Times New Roman"/>
          <w:i/>
          <w:iCs/>
          <w:color w:val="000000" w:themeColor="text1"/>
          <w:lang w:val="en-US"/>
        </w:rPr>
        <w:t>Istorijski</w:t>
      </w:r>
      <w:proofErr w:type="spellEnd"/>
      <w:r w:rsidRPr="00092CC2">
        <w:rPr>
          <w:rFonts w:ascii="Times New Roman" w:hAnsi="Times New Roman" w:cs="Times New Roman"/>
          <w:i/>
          <w:iCs/>
          <w:color w:val="000000" w:themeColor="text1"/>
          <w:lang w:val="en-US"/>
        </w:rPr>
        <w:t xml:space="preserve"> </w:t>
      </w:r>
      <w:proofErr w:type="spellStart"/>
      <w:r w:rsidRPr="00092CC2">
        <w:rPr>
          <w:rFonts w:ascii="Times New Roman" w:hAnsi="Times New Roman" w:cs="Times New Roman"/>
          <w:i/>
          <w:iCs/>
          <w:color w:val="000000" w:themeColor="text1"/>
          <w:lang w:val="en-US"/>
        </w:rPr>
        <w:t>Zapisi</w:t>
      </w:r>
      <w:proofErr w:type="spellEnd"/>
      <w:r w:rsidRPr="00092CC2">
        <w:rPr>
          <w:rFonts w:ascii="Times New Roman" w:hAnsi="Times New Roman" w:cs="Times New Roman"/>
          <w:i/>
          <w:iCs/>
          <w:color w:val="000000" w:themeColor="text1"/>
          <w:lang w:val="en-US"/>
        </w:rPr>
        <w:t xml:space="preserve">/ </w:t>
      </w:r>
      <w:proofErr w:type="spellStart"/>
      <w:r w:rsidRPr="00092CC2">
        <w:rPr>
          <w:rFonts w:ascii="Times New Roman" w:hAnsi="Times New Roman" w:cs="Times New Roman"/>
          <w:i/>
          <w:iCs/>
          <w:color w:val="000000" w:themeColor="text1"/>
          <w:lang w:val="en-US"/>
        </w:rPr>
        <w:t>Ecrits</w:t>
      </w:r>
      <w:proofErr w:type="spellEnd"/>
      <w:r w:rsidRPr="00092CC2">
        <w:rPr>
          <w:rFonts w:ascii="Times New Roman" w:hAnsi="Times New Roman" w:cs="Times New Roman"/>
          <w:i/>
          <w:iCs/>
          <w:color w:val="000000" w:themeColor="text1"/>
          <w:lang w:val="en-US"/>
        </w:rPr>
        <w:t xml:space="preserve"> </w:t>
      </w:r>
      <w:proofErr w:type="spellStart"/>
      <w:r w:rsidRPr="00092CC2">
        <w:rPr>
          <w:rFonts w:ascii="Times New Roman" w:hAnsi="Times New Roman" w:cs="Times New Roman"/>
          <w:i/>
          <w:iCs/>
          <w:color w:val="000000" w:themeColor="text1"/>
          <w:lang w:val="en-US"/>
        </w:rPr>
        <w:t>Historiques</w:t>
      </w:r>
      <w:proofErr w:type="spellEnd"/>
      <w:r w:rsidRPr="006429C3">
        <w:rPr>
          <w:rFonts w:ascii="Times New Roman" w:hAnsi="Times New Roman" w:cs="Times New Roman"/>
          <w:color w:val="000000" w:themeColor="text1"/>
          <w:lang w:val="en-US"/>
        </w:rPr>
        <w:t xml:space="preserve">, Vol. 3/2010, LXXXIII, Podgorica: </w:t>
      </w:r>
      <w:proofErr w:type="spellStart"/>
      <w:r w:rsidRPr="006429C3">
        <w:rPr>
          <w:rFonts w:ascii="Times New Roman" w:hAnsi="Times New Roman" w:cs="Times New Roman"/>
          <w:color w:val="000000" w:themeColor="text1"/>
          <w:lang w:val="en-US"/>
        </w:rPr>
        <w:t>Istorijski</w:t>
      </w:r>
      <w:proofErr w:type="spellEnd"/>
      <w:r w:rsidRPr="006429C3">
        <w:rPr>
          <w:rFonts w:ascii="Times New Roman" w:hAnsi="Times New Roman" w:cs="Times New Roman"/>
          <w:color w:val="000000" w:themeColor="text1"/>
          <w:lang w:val="en-US"/>
        </w:rPr>
        <w:t xml:space="preserve"> </w:t>
      </w:r>
      <w:proofErr w:type="spellStart"/>
      <w:r w:rsidRPr="006429C3">
        <w:rPr>
          <w:rFonts w:ascii="Times New Roman" w:hAnsi="Times New Roman" w:cs="Times New Roman"/>
          <w:color w:val="000000" w:themeColor="text1"/>
          <w:lang w:val="en-US"/>
        </w:rPr>
        <w:t>Institut</w:t>
      </w:r>
      <w:proofErr w:type="spellEnd"/>
      <w:r w:rsidRPr="006429C3">
        <w:rPr>
          <w:rFonts w:ascii="Times New Roman" w:hAnsi="Times New Roman" w:cs="Times New Roman"/>
          <w:color w:val="000000" w:themeColor="text1"/>
          <w:lang w:val="en-US"/>
        </w:rPr>
        <w:t xml:space="preserve"> </w:t>
      </w:r>
      <w:proofErr w:type="spellStart"/>
      <w:r w:rsidRPr="006429C3">
        <w:rPr>
          <w:rFonts w:ascii="Times New Roman" w:hAnsi="Times New Roman" w:cs="Times New Roman"/>
          <w:color w:val="000000" w:themeColor="text1"/>
          <w:lang w:val="en-US"/>
        </w:rPr>
        <w:t>Crne</w:t>
      </w:r>
      <w:proofErr w:type="spellEnd"/>
      <w:r w:rsidRPr="006429C3">
        <w:rPr>
          <w:rFonts w:ascii="Times New Roman" w:hAnsi="Times New Roman" w:cs="Times New Roman"/>
          <w:color w:val="000000" w:themeColor="text1"/>
          <w:lang w:val="en-US"/>
        </w:rPr>
        <w:t xml:space="preserve"> Gore, 2010.</w:t>
      </w:r>
    </w:p>
    <w:p w14:paraId="3CAAAC11"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A. CARTENY, A. BECHERELLI, </w:t>
      </w:r>
      <w:r w:rsidRPr="006429C3">
        <w:rPr>
          <w:rFonts w:ascii="Times New Roman" w:hAnsi="Times New Roman" w:cs="Times New Roman"/>
          <w:i/>
          <w:iCs/>
          <w:color w:val="000000" w:themeColor="text1"/>
        </w:rPr>
        <w:t>La questione montenegrina alla Conferenza della Pace di Parigi</w:t>
      </w:r>
      <w:r w:rsidRPr="006429C3">
        <w:rPr>
          <w:rFonts w:ascii="Times New Roman" w:hAnsi="Times New Roman" w:cs="Times New Roman"/>
          <w:color w:val="000000" w:themeColor="text1"/>
        </w:rPr>
        <w:t xml:space="preserve">, pp. 229-246, in </w:t>
      </w:r>
      <w:proofErr w:type="spellStart"/>
      <w:r w:rsidRPr="006429C3">
        <w:rPr>
          <w:rFonts w:ascii="Times New Roman" w:hAnsi="Times New Roman" w:cs="Times New Roman"/>
          <w:color w:val="000000" w:themeColor="text1"/>
        </w:rPr>
        <w:t>Istorijski</w:t>
      </w:r>
      <w:proofErr w:type="spellEnd"/>
      <w:r w:rsidRPr="006429C3">
        <w:rPr>
          <w:rFonts w:ascii="Times New Roman" w:hAnsi="Times New Roman" w:cs="Times New Roman"/>
          <w:color w:val="000000" w:themeColor="text1"/>
        </w:rPr>
        <w:t xml:space="preserve"> </w:t>
      </w:r>
      <w:proofErr w:type="spellStart"/>
      <w:r w:rsidRPr="006429C3">
        <w:rPr>
          <w:rFonts w:ascii="Times New Roman" w:hAnsi="Times New Roman" w:cs="Times New Roman"/>
          <w:color w:val="000000" w:themeColor="text1"/>
        </w:rPr>
        <w:t>Zapisi</w:t>
      </w:r>
      <w:proofErr w:type="spellEnd"/>
      <w:r w:rsidRPr="006429C3">
        <w:rPr>
          <w:rFonts w:ascii="Times New Roman" w:hAnsi="Times New Roman" w:cs="Times New Roman"/>
          <w:color w:val="000000" w:themeColor="text1"/>
        </w:rPr>
        <w:t xml:space="preserve">/ </w:t>
      </w:r>
      <w:proofErr w:type="spellStart"/>
      <w:r w:rsidRPr="006429C3">
        <w:rPr>
          <w:rFonts w:ascii="Times New Roman" w:hAnsi="Times New Roman" w:cs="Times New Roman"/>
          <w:color w:val="000000" w:themeColor="text1"/>
        </w:rPr>
        <w:t>Ecrits</w:t>
      </w:r>
      <w:proofErr w:type="spellEnd"/>
      <w:r w:rsidRPr="006429C3">
        <w:rPr>
          <w:rFonts w:ascii="Times New Roman" w:hAnsi="Times New Roman" w:cs="Times New Roman"/>
          <w:color w:val="000000" w:themeColor="text1"/>
        </w:rPr>
        <w:t xml:space="preserve"> </w:t>
      </w:r>
      <w:proofErr w:type="spellStart"/>
      <w:r w:rsidRPr="006429C3">
        <w:rPr>
          <w:rFonts w:ascii="Times New Roman" w:hAnsi="Times New Roman" w:cs="Times New Roman"/>
          <w:color w:val="000000" w:themeColor="text1"/>
        </w:rPr>
        <w:t>Historiques</w:t>
      </w:r>
      <w:proofErr w:type="spellEnd"/>
      <w:r w:rsidRPr="006429C3">
        <w:rPr>
          <w:rFonts w:ascii="Times New Roman" w:hAnsi="Times New Roman" w:cs="Times New Roman"/>
          <w:color w:val="000000" w:themeColor="text1"/>
        </w:rPr>
        <w:t xml:space="preserve">, Vol. 1-2/2016, LXXXIX, Podgorica: </w:t>
      </w:r>
      <w:proofErr w:type="spellStart"/>
      <w:r w:rsidRPr="006429C3">
        <w:rPr>
          <w:rFonts w:ascii="Times New Roman" w:hAnsi="Times New Roman" w:cs="Times New Roman"/>
          <w:color w:val="000000" w:themeColor="text1"/>
        </w:rPr>
        <w:t>Istorijski</w:t>
      </w:r>
      <w:proofErr w:type="spellEnd"/>
      <w:r w:rsidRPr="006429C3">
        <w:rPr>
          <w:rFonts w:ascii="Times New Roman" w:hAnsi="Times New Roman" w:cs="Times New Roman"/>
          <w:color w:val="000000" w:themeColor="text1"/>
        </w:rPr>
        <w:t xml:space="preserve"> Institut </w:t>
      </w:r>
      <w:proofErr w:type="spellStart"/>
      <w:r w:rsidRPr="006429C3">
        <w:rPr>
          <w:rFonts w:ascii="Times New Roman" w:hAnsi="Times New Roman" w:cs="Times New Roman"/>
          <w:color w:val="000000" w:themeColor="text1"/>
        </w:rPr>
        <w:t>Crne</w:t>
      </w:r>
      <w:proofErr w:type="spellEnd"/>
      <w:r w:rsidRPr="006429C3">
        <w:rPr>
          <w:rFonts w:ascii="Times New Roman" w:hAnsi="Times New Roman" w:cs="Times New Roman"/>
          <w:color w:val="000000" w:themeColor="text1"/>
        </w:rPr>
        <w:t xml:space="preserve"> Gore, 2016.</w:t>
      </w:r>
    </w:p>
    <w:p w14:paraId="7A97D247" w14:textId="77777777" w:rsidR="003E4839" w:rsidRPr="006429C3" w:rsidRDefault="003E4839">
      <w:pPr>
        <w:pStyle w:val="Paragrafoelenco"/>
        <w:numPr>
          <w:ilvl w:val="0"/>
          <w:numId w:val="6"/>
        </w:numPr>
        <w:jc w:val="both"/>
        <w:rPr>
          <w:rFonts w:ascii="Times New Roman" w:hAnsi="Times New Roman" w:cs="Times New Roman"/>
          <w:color w:val="000000" w:themeColor="text1"/>
          <w:lang w:val="en-US"/>
        </w:rPr>
      </w:pPr>
      <w:r w:rsidRPr="006429C3">
        <w:rPr>
          <w:rFonts w:ascii="Times New Roman" w:hAnsi="Times New Roman" w:cs="Times New Roman"/>
          <w:color w:val="000000" w:themeColor="text1"/>
          <w:lang w:val="en-US"/>
        </w:rPr>
        <w:t xml:space="preserve">A. CARTENY, </w:t>
      </w:r>
      <w:r w:rsidRPr="006429C3">
        <w:rPr>
          <w:rFonts w:ascii="Times New Roman" w:hAnsi="Times New Roman" w:cs="Times New Roman"/>
          <w:i/>
          <w:iCs/>
          <w:color w:val="000000" w:themeColor="text1"/>
          <w:lang w:val="en-US"/>
        </w:rPr>
        <w:t>From the Lausanne Congress to the Rome Pact until the Fiume League: Nationalities and Nationalism (1916-1920)</w:t>
      </w:r>
      <w:r w:rsidRPr="006429C3">
        <w:rPr>
          <w:rFonts w:ascii="Times New Roman" w:hAnsi="Times New Roman" w:cs="Times New Roman"/>
          <w:color w:val="000000" w:themeColor="text1"/>
          <w:lang w:val="en-US"/>
        </w:rPr>
        <w:t xml:space="preserve">, pp. 17-39, in </w:t>
      </w:r>
      <w:r w:rsidRPr="00092CC2">
        <w:rPr>
          <w:rFonts w:ascii="Times New Roman" w:hAnsi="Times New Roman" w:cs="Times New Roman"/>
          <w:i/>
          <w:iCs/>
          <w:color w:val="000000" w:themeColor="text1"/>
          <w:lang w:val="en-US"/>
        </w:rPr>
        <w:t>War, Peace and Nation-Building (1853-1918)</w:t>
      </w:r>
      <w:r w:rsidRPr="006429C3">
        <w:rPr>
          <w:rFonts w:ascii="Times New Roman" w:hAnsi="Times New Roman" w:cs="Times New Roman"/>
          <w:color w:val="000000" w:themeColor="text1"/>
          <w:lang w:val="en-US"/>
        </w:rPr>
        <w:t>, Belgrade: Institute of History, 2020.</w:t>
      </w:r>
    </w:p>
    <w:p w14:paraId="2D6AE049" w14:textId="77777777" w:rsidR="003E4839" w:rsidRPr="006429C3" w:rsidRDefault="003E4839">
      <w:pPr>
        <w:pStyle w:val="Paragrafoelenco"/>
        <w:numPr>
          <w:ilvl w:val="0"/>
          <w:numId w:val="6"/>
        </w:numPr>
        <w:jc w:val="both"/>
        <w:rPr>
          <w:rFonts w:ascii="Times New Roman" w:hAnsi="Times New Roman" w:cs="Times New Roman"/>
          <w:color w:val="000000" w:themeColor="text1"/>
          <w:lang w:val="en-US"/>
        </w:rPr>
      </w:pPr>
      <w:r w:rsidRPr="006429C3">
        <w:rPr>
          <w:rFonts w:ascii="Times New Roman" w:hAnsi="Times New Roman" w:cs="Times New Roman"/>
          <w:color w:val="000000" w:themeColor="text1"/>
          <w:lang w:val="en-US"/>
        </w:rPr>
        <w:t xml:space="preserve">A. CARTENY, </w:t>
      </w:r>
      <w:r w:rsidRPr="0027611D">
        <w:rPr>
          <w:rFonts w:ascii="Times New Roman" w:hAnsi="Times New Roman" w:cs="Times New Roman"/>
          <w:i/>
          <w:iCs/>
          <w:color w:val="000000" w:themeColor="text1"/>
          <w:lang w:val="en-US"/>
        </w:rPr>
        <w:t>Italy, end of the Great War and the Union of Montenegro with Serbia: details from Italian documentation</w:t>
      </w:r>
      <w:r w:rsidRPr="006429C3">
        <w:rPr>
          <w:rFonts w:ascii="Times New Roman" w:hAnsi="Times New Roman" w:cs="Times New Roman"/>
          <w:color w:val="000000" w:themeColor="text1"/>
          <w:lang w:val="en-US"/>
        </w:rPr>
        <w:t xml:space="preserve">, pp. 183-197, in </w:t>
      </w:r>
      <w:r>
        <w:rPr>
          <w:rFonts w:ascii="Times New Roman" w:hAnsi="Times New Roman" w:cs="Times New Roman"/>
          <w:color w:val="000000" w:themeColor="text1"/>
          <w:lang w:val="en-US"/>
        </w:rPr>
        <w:t xml:space="preserve">B. </w:t>
      </w:r>
      <w:r w:rsidRPr="006429C3">
        <w:rPr>
          <w:rFonts w:ascii="Times New Roman" w:hAnsi="Times New Roman" w:cs="Times New Roman"/>
          <w:color w:val="000000" w:themeColor="text1"/>
          <w:lang w:val="en-US"/>
        </w:rPr>
        <w:t>V</w:t>
      </w:r>
      <w:r>
        <w:rPr>
          <w:rFonts w:ascii="Times New Roman" w:hAnsi="Times New Roman" w:cs="Times New Roman"/>
          <w:color w:val="000000" w:themeColor="text1"/>
          <w:lang w:val="en-US"/>
        </w:rPr>
        <w:t>UCETIC</w:t>
      </w:r>
      <w:r w:rsidRPr="006429C3">
        <w:rPr>
          <w:rFonts w:ascii="Times New Roman" w:hAnsi="Times New Roman" w:cs="Times New Roman"/>
          <w:color w:val="000000" w:themeColor="text1"/>
          <w:lang w:val="en-US"/>
        </w:rPr>
        <w:t xml:space="preserve"> (ed.), </w:t>
      </w:r>
      <w:r w:rsidRPr="00092CC2">
        <w:rPr>
          <w:rFonts w:ascii="Times New Roman" w:hAnsi="Times New Roman" w:cs="Times New Roman"/>
          <w:i/>
          <w:iCs/>
          <w:color w:val="000000" w:themeColor="text1"/>
          <w:lang w:val="en-US"/>
        </w:rPr>
        <w:t>Serbia-Italian relations. History and Modern Times</w:t>
      </w:r>
      <w:r w:rsidRPr="006429C3">
        <w:rPr>
          <w:rFonts w:ascii="Times New Roman" w:hAnsi="Times New Roman" w:cs="Times New Roman"/>
          <w:color w:val="000000" w:themeColor="text1"/>
          <w:lang w:val="en-US"/>
        </w:rPr>
        <w:t>, Belgrade: Institute of History, 2015.</w:t>
      </w:r>
    </w:p>
    <w:p w14:paraId="782B18F9"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A CARTENY, </w:t>
      </w:r>
      <w:r w:rsidRPr="006429C3">
        <w:rPr>
          <w:rFonts w:ascii="Times New Roman" w:hAnsi="Times New Roman" w:cs="Times New Roman"/>
          <w:i/>
          <w:iCs/>
          <w:color w:val="000000" w:themeColor="text1"/>
        </w:rPr>
        <w:t>L'Impresa di Fiume</w:t>
      </w:r>
      <w:r w:rsidRPr="006429C3">
        <w:rPr>
          <w:rFonts w:ascii="Times New Roman" w:hAnsi="Times New Roman" w:cs="Times New Roman"/>
          <w:color w:val="000000" w:themeColor="text1"/>
        </w:rPr>
        <w:t xml:space="preserve">, in </w:t>
      </w:r>
      <w:r w:rsidRPr="00092CC2">
        <w:rPr>
          <w:rFonts w:ascii="Times New Roman" w:eastAsia="Times New Roman" w:hAnsi="Times New Roman" w:cs="Times New Roman"/>
          <w:i/>
          <w:iCs/>
          <w:color w:val="000000" w:themeColor="text1"/>
          <w:shd w:val="clear" w:color="auto" w:fill="FFFFFF"/>
          <w:lang w:eastAsia="it-IT"/>
        </w:rPr>
        <w:t>Il 1919. Un’Italia vittoriosa e provata in un’Europa in trasformazione: Problematiche e prospettive, atti del Congresso di Studi Storici Internazionali,</w:t>
      </w:r>
      <w:r w:rsidRPr="006429C3">
        <w:rPr>
          <w:rFonts w:ascii="Times New Roman" w:eastAsia="Times New Roman" w:hAnsi="Times New Roman" w:cs="Times New Roman"/>
          <w:color w:val="000000" w:themeColor="text1"/>
          <w:shd w:val="clear" w:color="auto" w:fill="FFFFFF"/>
          <w:lang w:eastAsia="it-IT"/>
        </w:rPr>
        <w:t xml:space="preserve"> Stato Maggiore della Difesa, 11/2019, Roma.</w:t>
      </w:r>
    </w:p>
    <w:p w14:paraId="2869FB19"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A. CARTENY, </w:t>
      </w:r>
      <w:r w:rsidRPr="006429C3">
        <w:rPr>
          <w:rFonts w:ascii="Times New Roman" w:hAnsi="Times New Roman" w:cs="Times New Roman"/>
          <w:i/>
          <w:iCs/>
          <w:color w:val="000000" w:themeColor="text1"/>
        </w:rPr>
        <w:t>Gabriele d’Annunzio, il dandy-guerriero combattente per la “</w:t>
      </w:r>
      <w:proofErr w:type="spellStart"/>
      <w:r w:rsidRPr="006429C3">
        <w:rPr>
          <w:rFonts w:ascii="Times New Roman" w:hAnsi="Times New Roman" w:cs="Times New Roman"/>
          <w:i/>
          <w:iCs/>
          <w:color w:val="000000" w:themeColor="text1"/>
        </w:rPr>
        <w:t>latinita</w:t>
      </w:r>
      <w:proofErr w:type="spellEnd"/>
      <w:r w:rsidRPr="006429C3">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6429C3">
        <w:rPr>
          <w:rFonts w:ascii="Times New Roman" w:eastAsia="Times New Roman" w:hAnsi="Times New Roman" w:cs="Times New Roman"/>
          <w:color w:val="000000" w:themeColor="text1"/>
          <w:shd w:val="clear" w:color="auto" w:fill="FFFFFF"/>
          <w:lang w:eastAsia="it-IT"/>
        </w:rPr>
        <w:t>F. DE LEONARDIS, F. MASCIANGIOLI (a cura di</w:t>
      </w:r>
      <w:r>
        <w:rPr>
          <w:rFonts w:ascii="Times New Roman" w:hAnsi="Times New Roman" w:cs="Times New Roman"/>
          <w:color w:val="000000" w:themeColor="text1"/>
        </w:rPr>
        <w:t xml:space="preserve">), </w:t>
      </w:r>
      <w:r w:rsidRPr="006429C3">
        <w:rPr>
          <w:rFonts w:ascii="Times New Roman" w:hAnsi="Times New Roman" w:cs="Times New Roman"/>
          <w:color w:val="000000" w:themeColor="text1"/>
        </w:rPr>
        <w:t xml:space="preserve">in </w:t>
      </w:r>
      <w:r w:rsidRPr="00092CC2">
        <w:rPr>
          <w:rFonts w:ascii="Times New Roman" w:hAnsi="Times New Roman" w:cs="Times New Roman"/>
          <w:i/>
          <w:iCs/>
          <w:color w:val="000000" w:themeColor="text1"/>
        </w:rPr>
        <w:t>S</w:t>
      </w:r>
      <w:r w:rsidRPr="00092CC2">
        <w:rPr>
          <w:rFonts w:ascii="Times New Roman" w:eastAsia="Times New Roman" w:hAnsi="Times New Roman" w:cs="Times New Roman"/>
          <w:i/>
          <w:iCs/>
          <w:color w:val="000000" w:themeColor="text1"/>
          <w:shd w:val="clear" w:color="auto" w:fill="FFFFFF"/>
          <w:lang w:eastAsia="it-IT"/>
        </w:rPr>
        <w:t>ul cammino della modernità. Protagonisti abruzzesi dall’Unità d’Italia al Secondo dopoguerra</w:t>
      </w:r>
      <w:r w:rsidRPr="006429C3">
        <w:rPr>
          <w:rFonts w:ascii="Times New Roman" w:eastAsia="Times New Roman" w:hAnsi="Times New Roman" w:cs="Times New Roman"/>
          <w:color w:val="000000" w:themeColor="text1"/>
          <w:shd w:val="clear" w:color="auto" w:fill="FFFFFF"/>
          <w:lang w:eastAsia="it-IT"/>
        </w:rPr>
        <w:t>, Rubbettino, 2017, Soveria Mannelli.</w:t>
      </w:r>
    </w:p>
    <w:p w14:paraId="04D2C4A1" w14:textId="28B258BB" w:rsidR="003E4839" w:rsidRPr="006429C3" w:rsidRDefault="003E4839">
      <w:pPr>
        <w:pStyle w:val="Paragrafoelenco"/>
        <w:numPr>
          <w:ilvl w:val="0"/>
          <w:numId w:val="6"/>
        </w:numPr>
        <w:jc w:val="both"/>
        <w:rPr>
          <w:rFonts w:ascii="Times New Roman" w:hAnsi="Times New Roman" w:cs="Times New Roman"/>
          <w:color w:val="000000" w:themeColor="text1"/>
          <w:lang w:val="en-US"/>
        </w:rPr>
      </w:pPr>
      <w:r w:rsidRPr="006429C3">
        <w:rPr>
          <w:rFonts w:ascii="Times New Roman" w:hAnsi="Times New Roman" w:cs="Times New Roman"/>
          <w:color w:val="000000" w:themeColor="text1"/>
          <w:lang w:val="en-US"/>
        </w:rPr>
        <w:t xml:space="preserve">A. CARTENY, </w:t>
      </w:r>
      <w:r w:rsidRPr="006429C3">
        <w:rPr>
          <w:rFonts w:ascii="Times New Roman" w:hAnsi="Times New Roman" w:cs="Times New Roman"/>
          <w:i/>
          <w:iCs/>
          <w:color w:val="000000" w:themeColor="text1"/>
          <w:lang w:val="en-US"/>
        </w:rPr>
        <w:t>Between War and Revolution</w:t>
      </w:r>
      <w:r w:rsidR="003B4236">
        <w:rPr>
          <w:rFonts w:ascii="Times New Roman" w:hAnsi="Times New Roman" w:cs="Times New Roman"/>
          <w:i/>
          <w:iCs/>
          <w:color w:val="000000" w:themeColor="text1"/>
          <w:lang w:val="en-US"/>
        </w:rPr>
        <w:t xml:space="preserve">: </w:t>
      </w:r>
      <w:r w:rsidRPr="006429C3">
        <w:rPr>
          <w:rFonts w:ascii="Times New Roman" w:hAnsi="Times New Roman" w:cs="Times New Roman"/>
          <w:i/>
          <w:iCs/>
          <w:color w:val="000000" w:themeColor="text1"/>
          <w:lang w:val="en-US"/>
        </w:rPr>
        <w:t>the</w:t>
      </w:r>
      <w:r>
        <w:rPr>
          <w:rFonts w:ascii="Times New Roman" w:hAnsi="Times New Roman" w:cs="Times New Roman"/>
          <w:i/>
          <w:iCs/>
          <w:color w:val="000000" w:themeColor="text1"/>
          <w:lang w:val="en-US"/>
        </w:rPr>
        <w:t xml:space="preserve"> </w:t>
      </w:r>
      <w:r w:rsidRPr="006429C3">
        <w:rPr>
          <w:rFonts w:ascii="Times New Roman" w:hAnsi="Times New Roman" w:cs="Times New Roman"/>
          <w:i/>
          <w:iCs/>
          <w:color w:val="000000" w:themeColor="text1"/>
          <w:lang w:val="en-US"/>
        </w:rPr>
        <w:t>Adriatic Question and D'Annunzio in Fiume, building a New Italy (1918-1920),</w:t>
      </w:r>
      <w:r w:rsidRPr="006429C3">
        <w:rPr>
          <w:rFonts w:ascii="Times New Roman" w:hAnsi="Times New Roman" w:cs="Times New Roman"/>
          <w:color w:val="000000" w:themeColor="text1"/>
          <w:lang w:val="en-US"/>
        </w:rPr>
        <w:t xml:space="preserve"> A. F. BIAGINI, G. MOTTA (a </w:t>
      </w:r>
      <w:proofErr w:type="spellStart"/>
      <w:r w:rsidRPr="006429C3">
        <w:rPr>
          <w:rFonts w:ascii="Times New Roman" w:hAnsi="Times New Roman" w:cs="Times New Roman"/>
          <w:color w:val="000000" w:themeColor="text1"/>
          <w:lang w:val="en-US"/>
        </w:rPr>
        <w:t>cura</w:t>
      </w:r>
      <w:proofErr w:type="spellEnd"/>
      <w:r w:rsidRPr="006429C3">
        <w:rPr>
          <w:rFonts w:ascii="Times New Roman" w:hAnsi="Times New Roman" w:cs="Times New Roman"/>
          <w:color w:val="000000" w:themeColor="text1"/>
          <w:lang w:val="en-US"/>
        </w:rPr>
        <w:t xml:space="preserve"> di)</w:t>
      </w:r>
      <w:r>
        <w:rPr>
          <w:rFonts w:ascii="Times New Roman" w:hAnsi="Times New Roman" w:cs="Times New Roman"/>
          <w:color w:val="000000" w:themeColor="text1"/>
          <w:lang w:val="en-US"/>
        </w:rPr>
        <w:t xml:space="preserve">, </w:t>
      </w:r>
      <w:r w:rsidRPr="006429C3">
        <w:rPr>
          <w:rFonts w:ascii="Times New Roman" w:hAnsi="Times New Roman" w:cs="Times New Roman"/>
          <w:color w:val="000000" w:themeColor="text1"/>
          <w:lang w:val="en-US"/>
        </w:rPr>
        <w:t xml:space="preserve">in </w:t>
      </w:r>
      <w:r w:rsidRPr="00092CC2">
        <w:rPr>
          <w:rFonts w:ascii="Times New Roman" w:hAnsi="Times New Roman" w:cs="Times New Roman"/>
          <w:i/>
          <w:iCs/>
          <w:color w:val="000000" w:themeColor="text1"/>
          <w:lang w:val="en-US"/>
        </w:rPr>
        <w:t>Empires and Nations from the Eighteenth to the Twentieth Century: Volume 1-2</w:t>
      </w:r>
      <w:r w:rsidRPr="006429C3">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Pr="006429C3">
        <w:rPr>
          <w:rFonts w:ascii="Times New Roman" w:eastAsia="Times New Roman" w:hAnsi="Times New Roman" w:cs="Times New Roman"/>
          <w:color w:val="000000" w:themeColor="text1"/>
          <w:shd w:val="clear" w:color="auto" w:fill="FFFFFF"/>
          <w:lang w:val="en-US" w:eastAsia="it-IT"/>
        </w:rPr>
        <w:t>Cambridge Scholars Pub, 2014.</w:t>
      </w:r>
    </w:p>
    <w:p w14:paraId="24CE0019" w14:textId="77777777" w:rsidR="003E4839" w:rsidRPr="006429C3" w:rsidRDefault="003E4839" w:rsidP="003E4839">
      <w:pPr>
        <w:pStyle w:val="Paragrafoelenco"/>
        <w:jc w:val="both"/>
        <w:rPr>
          <w:rFonts w:ascii="Times New Roman" w:hAnsi="Times New Roman" w:cs="Times New Roman"/>
          <w:color w:val="000000" w:themeColor="text1"/>
          <w:lang w:val="en-US"/>
        </w:rPr>
      </w:pPr>
    </w:p>
    <w:p w14:paraId="0DE68DFC" w14:textId="4DD7A7E1" w:rsidR="003E4839"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M. CATTARUZZA, </w:t>
      </w:r>
      <w:r w:rsidRPr="006429C3">
        <w:rPr>
          <w:rFonts w:ascii="Times New Roman" w:hAnsi="Times New Roman" w:cs="Times New Roman"/>
          <w:i/>
          <w:iCs/>
          <w:color w:val="000000" w:themeColor="text1"/>
        </w:rPr>
        <w:t>L’Italia e il confine orientale</w:t>
      </w:r>
      <w:r w:rsidRPr="006429C3">
        <w:rPr>
          <w:rFonts w:ascii="Times New Roman" w:hAnsi="Times New Roman" w:cs="Times New Roman"/>
          <w:color w:val="000000" w:themeColor="text1"/>
        </w:rPr>
        <w:t>, il Mulino, Bologna 2007.</w:t>
      </w:r>
    </w:p>
    <w:p w14:paraId="55BA42B3" w14:textId="77777777" w:rsidR="003B4236" w:rsidRPr="003B4236" w:rsidRDefault="003B4236" w:rsidP="003B4236">
      <w:pPr>
        <w:pStyle w:val="Paragrafoelenco"/>
        <w:rPr>
          <w:rFonts w:ascii="Times New Roman" w:hAnsi="Times New Roman" w:cs="Times New Roman"/>
          <w:color w:val="000000" w:themeColor="text1"/>
        </w:rPr>
      </w:pPr>
    </w:p>
    <w:p w14:paraId="6550542E" w14:textId="4CBBD756" w:rsidR="003B4236" w:rsidRPr="006429C3" w:rsidRDefault="003B4236">
      <w:pPr>
        <w:pStyle w:val="Paragrafoelenco"/>
        <w:numPr>
          <w:ilvl w:val="0"/>
          <w:numId w:val="6"/>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M. CUZZI, </w:t>
      </w:r>
      <w:r w:rsidRPr="003B4236">
        <w:rPr>
          <w:rFonts w:ascii="Times New Roman" w:hAnsi="Times New Roman" w:cs="Times New Roman"/>
          <w:i/>
          <w:iCs/>
          <w:color w:val="000000" w:themeColor="text1"/>
        </w:rPr>
        <w:t>“La nostra bandiera è la più alta”: la politica esteriore di d’Annunzio e la Lega di Fiume</w:t>
      </w:r>
      <w:r>
        <w:rPr>
          <w:rFonts w:ascii="Times New Roman" w:hAnsi="Times New Roman" w:cs="Times New Roman"/>
          <w:color w:val="000000" w:themeColor="text1"/>
        </w:rPr>
        <w:t xml:space="preserve">, in </w:t>
      </w:r>
      <w:r w:rsidRPr="003B4236">
        <w:rPr>
          <w:rFonts w:ascii="Times New Roman" w:hAnsi="Times New Roman" w:cs="Times New Roman"/>
          <w:i/>
          <w:iCs/>
          <w:color w:val="000000" w:themeColor="text1"/>
        </w:rPr>
        <w:t>Fiume 1919-2019. Un centenario europeo tra identità, memorie e prospettive di ricerca. Atti del convegno internazionale di studi</w:t>
      </w:r>
      <w:r>
        <w:rPr>
          <w:rFonts w:ascii="Times New Roman" w:hAnsi="Times New Roman" w:cs="Times New Roman"/>
          <w:color w:val="000000" w:themeColor="text1"/>
        </w:rPr>
        <w:t>, Silvana Editoriale, Milano, 2020.</w:t>
      </w:r>
    </w:p>
    <w:p w14:paraId="60E1BA49" w14:textId="77777777" w:rsidR="003E4839" w:rsidRPr="006429C3" w:rsidRDefault="003E4839" w:rsidP="003E4839">
      <w:pPr>
        <w:pStyle w:val="Paragrafoelenco"/>
        <w:jc w:val="both"/>
        <w:rPr>
          <w:rFonts w:ascii="Times New Roman" w:hAnsi="Times New Roman" w:cs="Times New Roman"/>
          <w:color w:val="000000" w:themeColor="text1"/>
        </w:rPr>
      </w:pPr>
    </w:p>
    <w:p w14:paraId="4EB47622" w14:textId="70187AE3" w:rsidR="003E4839"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D. DJORDJEVI, </w:t>
      </w:r>
      <w:r w:rsidRPr="006429C3">
        <w:rPr>
          <w:rFonts w:ascii="Times New Roman" w:hAnsi="Times New Roman" w:cs="Times New Roman"/>
          <w:i/>
          <w:iCs/>
          <w:color w:val="000000" w:themeColor="text1"/>
        </w:rPr>
        <w:t xml:space="preserve">The </w:t>
      </w:r>
      <w:proofErr w:type="spellStart"/>
      <w:r w:rsidRPr="006429C3">
        <w:rPr>
          <w:rFonts w:ascii="Times New Roman" w:hAnsi="Times New Roman" w:cs="Times New Roman"/>
          <w:i/>
          <w:iCs/>
          <w:color w:val="000000" w:themeColor="text1"/>
        </w:rPr>
        <w:t>Creation</w:t>
      </w:r>
      <w:proofErr w:type="spellEnd"/>
      <w:r w:rsidRPr="006429C3">
        <w:rPr>
          <w:rFonts w:ascii="Times New Roman" w:hAnsi="Times New Roman" w:cs="Times New Roman"/>
          <w:i/>
          <w:iCs/>
          <w:color w:val="000000" w:themeColor="text1"/>
        </w:rPr>
        <w:t xml:space="preserve"> of </w:t>
      </w:r>
      <w:proofErr w:type="spellStart"/>
      <w:r w:rsidRPr="006429C3">
        <w:rPr>
          <w:rFonts w:ascii="Times New Roman" w:hAnsi="Times New Roman" w:cs="Times New Roman"/>
          <w:i/>
          <w:iCs/>
          <w:color w:val="000000" w:themeColor="text1"/>
        </w:rPr>
        <w:t>Yugoslavia</w:t>
      </w:r>
      <w:proofErr w:type="spellEnd"/>
      <w:r w:rsidRPr="006429C3">
        <w:rPr>
          <w:rFonts w:ascii="Times New Roman" w:hAnsi="Times New Roman" w:cs="Times New Roman"/>
          <w:i/>
          <w:iCs/>
          <w:color w:val="000000" w:themeColor="text1"/>
        </w:rPr>
        <w:t>, 1914-1918</w:t>
      </w:r>
      <w:r w:rsidRPr="006429C3">
        <w:rPr>
          <w:rFonts w:ascii="Times New Roman" w:hAnsi="Times New Roman" w:cs="Times New Roman"/>
          <w:color w:val="000000" w:themeColor="text1"/>
        </w:rPr>
        <w:t>, Clio Books, Santa Barbara 1980.</w:t>
      </w:r>
    </w:p>
    <w:p w14:paraId="0D7679FA" w14:textId="77777777" w:rsidR="00D32330" w:rsidRPr="00D32330" w:rsidRDefault="00D32330" w:rsidP="00D32330">
      <w:pPr>
        <w:pStyle w:val="Paragrafoelenco"/>
        <w:rPr>
          <w:rFonts w:ascii="Times New Roman" w:hAnsi="Times New Roman" w:cs="Times New Roman"/>
          <w:color w:val="000000" w:themeColor="text1"/>
        </w:rPr>
      </w:pPr>
    </w:p>
    <w:p w14:paraId="762F3E50" w14:textId="6EA7C11B" w:rsidR="00D32330" w:rsidRPr="00374F1D" w:rsidRDefault="00D32330">
      <w:pPr>
        <w:pStyle w:val="Paragrafoelenco"/>
        <w:numPr>
          <w:ilvl w:val="0"/>
          <w:numId w:val="6"/>
        </w:numPr>
        <w:jc w:val="both"/>
        <w:rPr>
          <w:rFonts w:ascii="Times New Roman" w:hAnsi="Times New Roman" w:cs="Times New Roman"/>
          <w:color w:val="000000" w:themeColor="text1"/>
          <w:lang w:val="en-US"/>
        </w:rPr>
      </w:pPr>
      <w:r w:rsidRPr="00374F1D">
        <w:rPr>
          <w:rFonts w:ascii="Times New Roman" w:hAnsi="Times New Roman" w:cs="Times New Roman"/>
          <w:color w:val="000000" w:themeColor="text1"/>
          <w:lang w:val="en-US"/>
        </w:rPr>
        <w:t>R.</w:t>
      </w:r>
      <w:r w:rsidR="00374F1D">
        <w:rPr>
          <w:rFonts w:ascii="Times New Roman" w:hAnsi="Times New Roman" w:cs="Times New Roman"/>
          <w:color w:val="000000" w:themeColor="text1"/>
          <w:lang w:val="en-US"/>
        </w:rPr>
        <w:t xml:space="preserve"> </w:t>
      </w:r>
      <w:r w:rsidRPr="00374F1D">
        <w:rPr>
          <w:rFonts w:ascii="Times New Roman" w:hAnsi="Times New Roman" w:cs="Times New Roman"/>
          <w:color w:val="000000" w:themeColor="text1"/>
          <w:lang w:val="en-US"/>
        </w:rPr>
        <w:t xml:space="preserve">GERWARTH, </w:t>
      </w:r>
      <w:r w:rsidRPr="00374F1D">
        <w:rPr>
          <w:rFonts w:ascii="Times New Roman" w:hAnsi="Times New Roman" w:cs="Times New Roman"/>
          <w:i/>
          <w:iCs/>
          <w:color w:val="000000" w:themeColor="text1"/>
          <w:lang w:val="en-US"/>
        </w:rPr>
        <w:t>The Vanquished</w:t>
      </w:r>
      <w:r w:rsidR="00374F1D" w:rsidRPr="00374F1D">
        <w:rPr>
          <w:rFonts w:ascii="Times New Roman" w:hAnsi="Times New Roman" w:cs="Times New Roman"/>
          <w:i/>
          <w:iCs/>
          <w:color w:val="000000" w:themeColor="text1"/>
          <w:lang w:val="en-US"/>
        </w:rPr>
        <w:t>. Why the first World War failed to end</w:t>
      </w:r>
      <w:r w:rsidR="00374F1D">
        <w:rPr>
          <w:rFonts w:ascii="Times New Roman" w:hAnsi="Times New Roman" w:cs="Times New Roman"/>
          <w:color w:val="000000" w:themeColor="text1"/>
          <w:lang w:val="en-US"/>
        </w:rPr>
        <w:t>, Farrar, Straus &amp; Giroux, New York, 2016.</w:t>
      </w:r>
    </w:p>
    <w:p w14:paraId="7C24DA9A" w14:textId="77777777" w:rsidR="003E4839" w:rsidRPr="00374F1D" w:rsidRDefault="003E4839" w:rsidP="003E4839">
      <w:pPr>
        <w:pStyle w:val="Paragrafoelenco"/>
        <w:jc w:val="both"/>
        <w:rPr>
          <w:rFonts w:ascii="Times New Roman" w:hAnsi="Times New Roman" w:cs="Times New Roman"/>
          <w:color w:val="000000" w:themeColor="text1"/>
          <w:lang w:val="en-US"/>
        </w:rPr>
      </w:pPr>
    </w:p>
    <w:p w14:paraId="2CE3477F"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eastAsia="Times New Roman" w:hAnsi="Times New Roman" w:cs="Times New Roman"/>
          <w:color w:val="000000" w:themeColor="text1"/>
          <w:lang w:eastAsia="it-IT"/>
        </w:rPr>
        <w:t>A. GIONFRIDA</w:t>
      </w:r>
      <w:r w:rsidRPr="008913A7">
        <w:rPr>
          <w:rFonts w:ascii="Times New Roman" w:eastAsia="Times New Roman" w:hAnsi="Times New Roman" w:cs="Times New Roman"/>
          <w:i/>
          <w:iCs/>
          <w:color w:val="000000" w:themeColor="text1"/>
          <w:lang w:eastAsia="it-IT"/>
        </w:rPr>
        <w:t>, L’ordinamento del Comando Supremo del Regio Esercito nella Prima Guerra Mondiale</w:t>
      </w:r>
      <w:r>
        <w:rPr>
          <w:rFonts w:ascii="Times New Roman" w:eastAsia="Times New Roman" w:hAnsi="Times New Roman" w:cs="Times New Roman"/>
          <w:color w:val="000000" w:themeColor="text1"/>
          <w:lang w:eastAsia="it-IT"/>
        </w:rPr>
        <w:t>, Stato Maggiore dell’Esercito, Roma.</w:t>
      </w:r>
    </w:p>
    <w:p w14:paraId="263AAF3A"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eastAsia="Times New Roman" w:hAnsi="Times New Roman" w:cs="Times New Roman"/>
          <w:color w:val="000000" w:themeColor="text1"/>
          <w:lang w:eastAsia="it-IT"/>
        </w:rPr>
        <w:t>A. GIONFRIDA</w:t>
      </w:r>
      <w:r w:rsidRPr="006429C3">
        <w:rPr>
          <w:rFonts w:ascii="Times New Roman" w:hAnsi="Times New Roman" w:cs="Times New Roman"/>
          <w:color w:val="000000" w:themeColor="text1"/>
        </w:rPr>
        <w:t xml:space="preserve">, </w:t>
      </w:r>
      <w:r w:rsidRPr="008913A7">
        <w:rPr>
          <w:rFonts w:ascii="Times New Roman" w:hAnsi="Times New Roman" w:cs="Times New Roman"/>
          <w:i/>
          <w:iCs/>
          <w:color w:val="000000" w:themeColor="text1"/>
          <w:lang w:eastAsia="it-IT"/>
        </w:rPr>
        <w:t>L'Italia e il coordinamento militare interalleato nella prima guerra</w:t>
      </w:r>
      <w:r w:rsidRPr="006429C3">
        <w:rPr>
          <w:rFonts w:ascii="Times New Roman" w:hAnsi="Times New Roman" w:cs="Times New Roman"/>
          <w:color w:val="000000" w:themeColor="text1"/>
        </w:rPr>
        <w:t>, Stato Maggiore dell’Esercito, Roma, 2008</w:t>
      </w:r>
      <w:r w:rsidRPr="006429C3">
        <w:rPr>
          <w:rFonts w:ascii="Times New Roman" w:eastAsia="Times New Roman" w:hAnsi="Times New Roman" w:cs="Times New Roman"/>
          <w:color w:val="000000" w:themeColor="text1"/>
          <w:shd w:val="clear" w:color="auto" w:fill="FAF8F8"/>
          <w:lang w:eastAsia="it-IT"/>
        </w:rPr>
        <w:t>.</w:t>
      </w:r>
    </w:p>
    <w:p w14:paraId="3461009D" w14:textId="77777777" w:rsidR="003E4839" w:rsidRPr="006429C3" w:rsidRDefault="003E4839" w:rsidP="003E4839">
      <w:pPr>
        <w:pStyle w:val="Paragrafoelenco"/>
        <w:jc w:val="both"/>
        <w:rPr>
          <w:rFonts w:ascii="Times New Roman" w:hAnsi="Times New Roman" w:cs="Times New Roman"/>
          <w:color w:val="000000" w:themeColor="text1"/>
        </w:rPr>
      </w:pPr>
    </w:p>
    <w:p w14:paraId="086157E3"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E. IVETIC, </w:t>
      </w:r>
      <w:r w:rsidRPr="006429C3">
        <w:rPr>
          <w:rFonts w:ascii="Times New Roman" w:hAnsi="Times New Roman" w:cs="Times New Roman"/>
          <w:i/>
          <w:iCs/>
          <w:color w:val="000000" w:themeColor="text1"/>
        </w:rPr>
        <w:t>Le guerre balcaniche</w:t>
      </w:r>
      <w:r w:rsidRPr="006429C3">
        <w:rPr>
          <w:rFonts w:ascii="Times New Roman" w:hAnsi="Times New Roman" w:cs="Times New Roman"/>
          <w:color w:val="000000" w:themeColor="text1"/>
        </w:rPr>
        <w:t>, Il Mulino, Bologna, 2016.</w:t>
      </w:r>
    </w:p>
    <w:p w14:paraId="19755292" w14:textId="77777777" w:rsidR="003E4839" w:rsidRPr="006429C3" w:rsidRDefault="003E4839" w:rsidP="003E4839">
      <w:pPr>
        <w:pStyle w:val="Paragrafoelenco"/>
        <w:jc w:val="both"/>
        <w:rPr>
          <w:rFonts w:ascii="Times New Roman" w:hAnsi="Times New Roman" w:cs="Times New Roman"/>
          <w:color w:val="000000" w:themeColor="text1"/>
        </w:rPr>
      </w:pPr>
    </w:p>
    <w:p w14:paraId="44ED59DF"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I.</w:t>
      </w:r>
      <w:r>
        <w:rPr>
          <w:rFonts w:ascii="Times New Roman" w:hAnsi="Times New Roman" w:cs="Times New Roman"/>
          <w:color w:val="000000" w:themeColor="text1"/>
        </w:rPr>
        <w:t xml:space="preserve"> </w:t>
      </w:r>
      <w:r w:rsidRPr="006429C3">
        <w:rPr>
          <w:rFonts w:ascii="Times New Roman" w:hAnsi="Times New Roman" w:cs="Times New Roman"/>
          <w:color w:val="000000" w:themeColor="text1"/>
        </w:rPr>
        <w:t xml:space="preserve">J. LEDERER, </w:t>
      </w:r>
      <w:r w:rsidRPr="006429C3">
        <w:rPr>
          <w:rFonts w:ascii="Times New Roman" w:hAnsi="Times New Roman" w:cs="Times New Roman"/>
          <w:i/>
          <w:iCs/>
          <w:color w:val="000000" w:themeColor="text1"/>
        </w:rPr>
        <w:t>La Jugoslavia dalla Conferenza della pace al Trattato di Rapallo 1919-1920</w:t>
      </w:r>
      <w:r w:rsidRPr="006429C3">
        <w:rPr>
          <w:rFonts w:ascii="Times New Roman" w:hAnsi="Times New Roman" w:cs="Times New Roman"/>
          <w:color w:val="000000" w:themeColor="text1"/>
        </w:rPr>
        <w:t>, Il Saggiatore, Milano 1966.</w:t>
      </w:r>
    </w:p>
    <w:p w14:paraId="609D87A4" w14:textId="77777777" w:rsidR="003E4839" w:rsidRPr="006429C3" w:rsidRDefault="003E4839" w:rsidP="003E4839">
      <w:pPr>
        <w:pStyle w:val="Paragrafoelenco"/>
        <w:jc w:val="both"/>
        <w:rPr>
          <w:rFonts w:ascii="Times New Roman" w:hAnsi="Times New Roman" w:cs="Times New Roman"/>
          <w:color w:val="000000" w:themeColor="text1"/>
        </w:rPr>
      </w:pPr>
    </w:p>
    <w:p w14:paraId="1669914C"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L.E. LONGO, </w:t>
      </w:r>
      <w:r w:rsidRPr="006429C3">
        <w:rPr>
          <w:rFonts w:ascii="Times New Roman" w:hAnsi="Times New Roman" w:cs="Times New Roman"/>
          <w:i/>
          <w:iCs/>
          <w:color w:val="000000" w:themeColor="text1"/>
        </w:rPr>
        <w:t>L’Esercito italiano e la questione fiumana (1918-1921),</w:t>
      </w:r>
      <w:r w:rsidRPr="006429C3">
        <w:rPr>
          <w:rFonts w:ascii="Times New Roman" w:hAnsi="Times New Roman" w:cs="Times New Roman"/>
          <w:color w:val="000000" w:themeColor="text1"/>
        </w:rPr>
        <w:t xml:space="preserve"> Ufficio storico dello Stato maggiore dell’esercito, Roma 1996.</w:t>
      </w:r>
    </w:p>
    <w:p w14:paraId="6AF7C79B" w14:textId="77777777" w:rsidR="003E4839" w:rsidRPr="006429C3" w:rsidRDefault="003E4839" w:rsidP="003E4839">
      <w:pPr>
        <w:jc w:val="both"/>
        <w:rPr>
          <w:rFonts w:ascii="Times New Roman" w:hAnsi="Times New Roman" w:cs="Times New Roman"/>
          <w:color w:val="000000" w:themeColor="text1"/>
        </w:rPr>
      </w:pPr>
    </w:p>
    <w:p w14:paraId="3EB16B96" w14:textId="77777777" w:rsidR="003E4839" w:rsidRPr="0027611D"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A. MADAFFARI, </w:t>
      </w:r>
      <w:r w:rsidRPr="006429C3">
        <w:rPr>
          <w:rFonts w:ascii="Times New Roman" w:hAnsi="Times New Roman" w:cs="Times New Roman"/>
          <w:i/>
          <w:iCs/>
          <w:color w:val="000000" w:themeColor="text1"/>
          <w:shd w:val="clear" w:color="auto" w:fill="FFFFFF"/>
        </w:rPr>
        <w:t>Italia e Montenegro, 1918-1925: la Legione Montenegrina.</w:t>
      </w:r>
      <w:r w:rsidRPr="006429C3">
        <w:rPr>
          <w:rFonts w:ascii="Times New Roman" w:hAnsi="Times New Roman" w:cs="Times New Roman"/>
          <w:color w:val="000000" w:themeColor="text1"/>
          <w:shd w:val="clear" w:color="auto" w:fill="FFFFFF"/>
        </w:rPr>
        <w:t> “Studi Storico-Militari”, anno 1996. Stato Maggiore dell’Esercito, Ufficio Storico, Roma, 1998</w:t>
      </w:r>
      <w:r>
        <w:rPr>
          <w:rFonts w:ascii="Times New Roman" w:hAnsi="Times New Roman" w:cs="Times New Roman"/>
          <w:color w:val="000000" w:themeColor="text1"/>
          <w:shd w:val="clear" w:color="auto" w:fill="FFFFFF"/>
        </w:rPr>
        <w:t>.</w:t>
      </w:r>
      <w:r w:rsidRPr="006429C3">
        <w:rPr>
          <w:rFonts w:ascii="Times New Roman" w:hAnsi="Times New Roman" w:cs="Times New Roman"/>
          <w:color w:val="000000" w:themeColor="text1"/>
          <w:shd w:val="clear" w:color="auto" w:fill="FFFFFF"/>
        </w:rPr>
        <w:t xml:space="preserve"> </w:t>
      </w:r>
    </w:p>
    <w:p w14:paraId="37793116" w14:textId="77777777" w:rsidR="003E4839" w:rsidRPr="0027611D" w:rsidRDefault="003E4839" w:rsidP="003E4839">
      <w:pPr>
        <w:pStyle w:val="Paragrafoelenco"/>
        <w:jc w:val="both"/>
        <w:rPr>
          <w:rFonts w:ascii="Times New Roman" w:hAnsi="Times New Roman" w:cs="Times New Roman"/>
          <w:color w:val="000000" w:themeColor="text1"/>
        </w:rPr>
      </w:pPr>
    </w:p>
    <w:p w14:paraId="3F5CD96E" w14:textId="77777777" w:rsidR="003E4839" w:rsidRPr="008913A7" w:rsidRDefault="003E4839">
      <w:pPr>
        <w:pStyle w:val="Paragrafoelenco"/>
        <w:numPr>
          <w:ilvl w:val="0"/>
          <w:numId w:val="6"/>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L. G. MANENTI, </w:t>
      </w:r>
      <w:r w:rsidRPr="0027611D">
        <w:rPr>
          <w:rFonts w:ascii="Times New Roman" w:hAnsi="Times New Roman" w:cs="Times New Roman"/>
          <w:i/>
          <w:iCs/>
          <w:color w:val="000000" w:themeColor="text1"/>
        </w:rPr>
        <w:t xml:space="preserve">Geografia e politica nel razzismo </w:t>
      </w:r>
      <w:proofErr w:type="spellStart"/>
      <w:r w:rsidRPr="0027611D">
        <w:rPr>
          <w:rFonts w:ascii="Times New Roman" w:hAnsi="Times New Roman" w:cs="Times New Roman"/>
          <w:i/>
          <w:iCs/>
          <w:color w:val="000000" w:themeColor="text1"/>
        </w:rPr>
        <w:t>antislavo</w:t>
      </w:r>
      <w:proofErr w:type="spellEnd"/>
      <w:r w:rsidRPr="0027611D">
        <w:rPr>
          <w:rFonts w:ascii="Times New Roman" w:hAnsi="Times New Roman" w:cs="Times New Roman"/>
          <w:i/>
          <w:iCs/>
          <w:color w:val="000000" w:themeColor="text1"/>
        </w:rPr>
        <w:t>. Il caso dell’irredentismo italiano (secoli XIX-XX)</w:t>
      </w:r>
      <w:r>
        <w:rPr>
          <w:rFonts w:ascii="Times New Roman" w:hAnsi="Times New Roman" w:cs="Times New Roman"/>
          <w:color w:val="000000" w:themeColor="text1"/>
        </w:rPr>
        <w:t xml:space="preserve">, in T. CATALAN (a cura di), </w:t>
      </w:r>
      <w:r w:rsidRPr="00DE6F06">
        <w:rPr>
          <w:rFonts w:ascii="Times New Roman" w:hAnsi="Times New Roman" w:cs="Times New Roman"/>
          <w:i/>
          <w:iCs/>
          <w:color w:val="000000" w:themeColor="text1"/>
        </w:rPr>
        <w:t>Fratelli al massacro. Linguaggi e narrazioni della Prima guerra mondiale</w:t>
      </w:r>
      <w:r>
        <w:rPr>
          <w:rFonts w:ascii="Times New Roman" w:hAnsi="Times New Roman" w:cs="Times New Roman"/>
          <w:color w:val="000000" w:themeColor="text1"/>
        </w:rPr>
        <w:t>, Viella, Roma, 2015.</w:t>
      </w:r>
    </w:p>
    <w:p w14:paraId="03C33E2E" w14:textId="77777777" w:rsidR="003E4839" w:rsidRPr="006429C3" w:rsidRDefault="003E4839" w:rsidP="003E4839">
      <w:pPr>
        <w:pStyle w:val="Paragrafoelenco"/>
        <w:jc w:val="both"/>
        <w:rPr>
          <w:rFonts w:ascii="Times New Roman" w:hAnsi="Times New Roman" w:cs="Times New Roman"/>
          <w:color w:val="000000" w:themeColor="text1"/>
        </w:rPr>
      </w:pPr>
    </w:p>
    <w:p w14:paraId="74352D05" w14:textId="77777777" w:rsidR="003E4839"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L. MONZALI, </w:t>
      </w:r>
      <w:r w:rsidRPr="006429C3">
        <w:rPr>
          <w:rFonts w:ascii="Times New Roman" w:hAnsi="Times New Roman" w:cs="Times New Roman"/>
          <w:i/>
          <w:iCs/>
          <w:color w:val="000000" w:themeColor="text1"/>
        </w:rPr>
        <w:t>La politica estera italiana nel primo dopoguerra (1918-1922)</w:t>
      </w:r>
      <w:r w:rsidRPr="006429C3">
        <w:rPr>
          <w:rFonts w:ascii="Times New Roman" w:hAnsi="Times New Roman" w:cs="Times New Roman"/>
          <w:color w:val="000000" w:themeColor="text1"/>
        </w:rPr>
        <w:t>, in «Italia contemporanea», n. 256-257, 2009, pp. 379-406.</w:t>
      </w:r>
    </w:p>
    <w:p w14:paraId="370D0F81" w14:textId="77777777" w:rsidR="003E4839" w:rsidRPr="009A6D46" w:rsidRDefault="003E4839" w:rsidP="003E4839">
      <w:pPr>
        <w:pStyle w:val="Paragrafoelenco"/>
        <w:rPr>
          <w:rFonts w:ascii="Times New Roman" w:hAnsi="Times New Roman" w:cs="Times New Roman"/>
          <w:color w:val="000000" w:themeColor="text1"/>
        </w:rPr>
      </w:pPr>
    </w:p>
    <w:p w14:paraId="0B1896EB"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M. L. NAPOLITANO, </w:t>
      </w:r>
      <w:r w:rsidRPr="00E21566">
        <w:rPr>
          <w:rFonts w:ascii="Times New Roman" w:hAnsi="Times New Roman" w:cs="Times New Roman"/>
          <w:i/>
          <w:iCs/>
          <w:color w:val="000000" w:themeColor="text1"/>
        </w:rPr>
        <w:t>Focus: il Montenegro e l’Italia</w:t>
      </w:r>
      <w:r>
        <w:rPr>
          <w:rFonts w:ascii="Times New Roman" w:hAnsi="Times New Roman" w:cs="Times New Roman"/>
          <w:color w:val="000000" w:themeColor="text1"/>
        </w:rPr>
        <w:t>, in «Nuova Storia Contemporanea», Luni Editrice, Milano, 2021.</w:t>
      </w:r>
    </w:p>
    <w:p w14:paraId="49625AAF" w14:textId="77777777" w:rsidR="003E4839" w:rsidRPr="006429C3" w:rsidRDefault="003E4839" w:rsidP="003E4839">
      <w:pPr>
        <w:pStyle w:val="Paragrafoelenco"/>
        <w:jc w:val="both"/>
        <w:rPr>
          <w:rFonts w:ascii="Times New Roman" w:hAnsi="Times New Roman" w:cs="Times New Roman"/>
          <w:color w:val="000000" w:themeColor="text1"/>
        </w:rPr>
      </w:pPr>
    </w:p>
    <w:p w14:paraId="5D3DD6F2" w14:textId="77777777" w:rsidR="003E4839" w:rsidRPr="006429C3" w:rsidRDefault="003E4839">
      <w:pPr>
        <w:pStyle w:val="Paragrafoelenco"/>
        <w:numPr>
          <w:ilvl w:val="0"/>
          <w:numId w:val="6"/>
        </w:numPr>
        <w:jc w:val="both"/>
        <w:rPr>
          <w:rFonts w:ascii="Times New Roman" w:hAnsi="Times New Roman" w:cs="Times New Roman"/>
          <w:color w:val="000000" w:themeColor="text1"/>
          <w:lang w:val="en-US"/>
        </w:rPr>
      </w:pPr>
      <w:r w:rsidRPr="006429C3">
        <w:rPr>
          <w:rFonts w:ascii="Times New Roman" w:hAnsi="Times New Roman" w:cs="Times New Roman"/>
          <w:color w:val="000000" w:themeColor="text1"/>
          <w:lang w:val="en-US"/>
        </w:rPr>
        <w:t xml:space="preserve">S. PAVLOVIC, </w:t>
      </w:r>
      <w:r w:rsidRPr="006429C3">
        <w:rPr>
          <w:rFonts w:ascii="Times New Roman" w:hAnsi="Times New Roman" w:cs="Times New Roman"/>
          <w:i/>
          <w:iCs/>
          <w:color w:val="000000" w:themeColor="text1"/>
          <w:lang w:val="en-US"/>
        </w:rPr>
        <w:t>Balkan Anschluss: The Annexation of Montenegro and the Creation of the Common South Slavic State</w:t>
      </w:r>
      <w:r w:rsidRPr="006429C3">
        <w:rPr>
          <w:rFonts w:ascii="Times New Roman" w:hAnsi="Times New Roman" w:cs="Times New Roman"/>
          <w:color w:val="000000" w:themeColor="text1"/>
          <w:lang w:val="en-US"/>
        </w:rPr>
        <w:t>, Purdue University Press, West Lafayette 2011</w:t>
      </w:r>
    </w:p>
    <w:p w14:paraId="286BE6EB" w14:textId="77777777" w:rsidR="003E4839" w:rsidRPr="006429C3" w:rsidRDefault="003E4839" w:rsidP="003E4839">
      <w:pPr>
        <w:pStyle w:val="Paragrafoelenco"/>
        <w:jc w:val="both"/>
        <w:rPr>
          <w:rFonts w:ascii="Times New Roman" w:hAnsi="Times New Roman" w:cs="Times New Roman"/>
          <w:color w:val="000000" w:themeColor="text1"/>
          <w:lang w:val="en-US"/>
        </w:rPr>
      </w:pPr>
    </w:p>
    <w:p w14:paraId="4E869984"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R. PUPO (a cura di), </w:t>
      </w:r>
      <w:r w:rsidRPr="006429C3">
        <w:rPr>
          <w:rFonts w:ascii="Times New Roman" w:hAnsi="Times New Roman" w:cs="Times New Roman"/>
          <w:i/>
          <w:iCs/>
          <w:color w:val="000000" w:themeColor="text1"/>
        </w:rPr>
        <w:t>La vittoria senza pace. Le occupazioni militari italiane alla fine della Grande guerra</w:t>
      </w:r>
      <w:r w:rsidRPr="006429C3">
        <w:rPr>
          <w:rFonts w:ascii="Times New Roman" w:hAnsi="Times New Roman" w:cs="Times New Roman"/>
          <w:color w:val="000000" w:themeColor="text1"/>
        </w:rPr>
        <w:t>, Laterza, Roma-Bari 2014.</w:t>
      </w:r>
    </w:p>
    <w:p w14:paraId="1CBC361F" w14:textId="77777777" w:rsidR="003E4839"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R. PUPO</w:t>
      </w:r>
      <w:r w:rsidRPr="006429C3">
        <w:rPr>
          <w:rFonts w:ascii="Times New Roman" w:hAnsi="Times New Roman" w:cs="Times New Roman"/>
          <w:i/>
          <w:iCs/>
          <w:color w:val="000000" w:themeColor="text1"/>
        </w:rPr>
        <w:t>, Fiume città di passione</w:t>
      </w:r>
      <w:r w:rsidRPr="006429C3">
        <w:rPr>
          <w:rFonts w:ascii="Times New Roman" w:hAnsi="Times New Roman" w:cs="Times New Roman"/>
          <w:color w:val="000000" w:themeColor="text1"/>
        </w:rPr>
        <w:t>, Laterza, Bari-Roma 2018</w:t>
      </w:r>
      <w:r>
        <w:rPr>
          <w:rFonts w:ascii="Times New Roman" w:hAnsi="Times New Roman" w:cs="Times New Roman"/>
          <w:color w:val="000000" w:themeColor="text1"/>
        </w:rPr>
        <w:t>.</w:t>
      </w:r>
    </w:p>
    <w:p w14:paraId="7B74FC94" w14:textId="77777777" w:rsidR="003E4839" w:rsidRPr="008955D0" w:rsidRDefault="003E4839" w:rsidP="003E4839">
      <w:pPr>
        <w:jc w:val="both"/>
        <w:rPr>
          <w:rFonts w:ascii="Times New Roman" w:hAnsi="Times New Roman" w:cs="Times New Roman"/>
          <w:color w:val="000000" w:themeColor="text1"/>
        </w:rPr>
      </w:pPr>
    </w:p>
    <w:p w14:paraId="520AB83E"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R PUPO, F. TODERO (a cura di), </w:t>
      </w:r>
      <w:r w:rsidRPr="006429C3">
        <w:rPr>
          <w:rFonts w:ascii="Times New Roman" w:hAnsi="Times New Roman" w:cs="Times New Roman"/>
          <w:i/>
          <w:iCs/>
          <w:color w:val="000000" w:themeColor="text1"/>
        </w:rPr>
        <w:t>Fiume, D’Annunzio e la crisi dello Stato liberale in Italia</w:t>
      </w:r>
      <w:r w:rsidRPr="006429C3">
        <w:rPr>
          <w:rFonts w:ascii="Times New Roman" w:hAnsi="Times New Roman" w:cs="Times New Roman"/>
          <w:color w:val="000000" w:themeColor="text1"/>
        </w:rPr>
        <w:t xml:space="preserve">, Quaderni di </w:t>
      </w:r>
      <w:proofErr w:type="spellStart"/>
      <w:r w:rsidRPr="006429C3">
        <w:rPr>
          <w:rFonts w:ascii="Times New Roman" w:hAnsi="Times New Roman" w:cs="Times New Roman"/>
          <w:color w:val="000000" w:themeColor="text1"/>
        </w:rPr>
        <w:t>Qualestoria</w:t>
      </w:r>
      <w:proofErr w:type="spellEnd"/>
      <w:r w:rsidRPr="006429C3">
        <w:rPr>
          <w:rFonts w:ascii="Times New Roman" w:hAnsi="Times New Roman" w:cs="Times New Roman"/>
          <w:color w:val="000000" w:themeColor="text1"/>
        </w:rPr>
        <w:t xml:space="preserve">, n. 25, </w:t>
      </w:r>
      <w:proofErr w:type="spellStart"/>
      <w:r w:rsidRPr="006429C3">
        <w:rPr>
          <w:rFonts w:ascii="Times New Roman" w:hAnsi="Times New Roman" w:cs="Times New Roman"/>
          <w:color w:val="000000" w:themeColor="text1"/>
        </w:rPr>
        <w:t>Irsml</w:t>
      </w:r>
      <w:proofErr w:type="spellEnd"/>
      <w:r w:rsidRPr="006429C3">
        <w:rPr>
          <w:rFonts w:ascii="Times New Roman" w:hAnsi="Times New Roman" w:cs="Times New Roman"/>
          <w:color w:val="000000" w:themeColor="text1"/>
        </w:rPr>
        <w:t xml:space="preserve"> FVG, Trieste 2010.</w:t>
      </w:r>
    </w:p>
    <w:p w14:paraId="004B13BF" w14:textId="77777777" w:rsidR="003E4839" w:rsidRPr="006429C3" w:rsidRDefault="003E4839" w:rsidP="003E4839">
      <w:pPr>
        <w:ind w:left="360"/>
        <w:jc w:val="both"/>
        <w:rPr>
          <w:rFonts w:ascii="Times New Roman" w:hAnsi="Times New Roman" w:cs="Times New Roman"/>
          <w:color w:val="000000" w:themeColor="text1"/>
        </w:rPr>
      </w:pPr>
    </w:p>
    <w:p w14:paraId="5B41251B"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D. ROSSINI, </w:t>
      </w:r>
      <w:r w:rsidRPr="006429C3">
        <w:rPr>
          <w:rFonts w:ascii="Times New Roman" w:hAnsi="Times New Roman" w:cs="Times New Roman"/>
          <w:i/>
          <w:iCs/>
          <w:color w:val="000000" w:themeColor="text1"/>
        </w:rPr>
        <w:t>L’America riscopre l’Italia. L’</w:t>
      </w:r>
      <w:proofErr w:type="spellStart"/>
      <w:r w:rsidRPr="006429C3">
        <w:rPr>
          <w:rFonts w:ascii="Times New Roman" w:hAnsi="Times New Roman" w:cs="Times New Roman"/>
          <w:i/>
          <w:iCs/>
          <w:color w:val="000000" w:themeColor="text1"/>
        </w:rPr>
        <w:t>Inquiry</w:t>
      </w:r>
      <w:proofErr w:type="spellEnd"/>
      <w:r w:rsidRPr="006429C3">
        <w:rPr>
          <w:rFonts w:ascii="Times New Roman" w:hAnsi="Times New Roman" w:cs="Times New Roman"/>
          <w:i/>
          <w:iCs/>
          <w:color w:val="000000" w:themeColor="text1"/>
        </w:rPr>
        <w:t xml:space="preserve"> di Wilson e le origini della Questione Adriatica, 1917-1919</w:t>
      </w:r>
      <w:r w:rsidRPr="006429C3">
        <w:rPr>
          <w:rFonts w:ascii="Times New Roman" w:hAnsi="Times New Roman" w:cs="Times New Roman"/>
          <w:color w:val="000000" w:themeColor="text1"/>
        </w:rPr>
        <w:t>, Edizioni associate, Roma 1992</w:t>
      </w:r>
    </w:p>
    <w:p w14:paraId="6D3968C7" w14:textId="77777777" w:rsidR="003E4839" w:rsidRPr="006429C3" w:rsidRDefault="003E4839" w:rsidP="003E4839">
      <w:pPr>
        <w:pStyle w:val="Paragrafoelenco"/>
        <w:jc w:val="both"/>
        <w:rPr>
          <w:rFonts w:ascii="Times New Roman" w:hAnsi="Times New Roman" w:cs="Times New Roman"/>
          <w:color w:val="000000" w:themeColor="text1"/>
        </w:rPr>
      </w:pPr>
    </w:p>
    <w:p w14:paraId="4E759F11" w14:textId="0F7A43E9" w:rsidR="003E4839" w:rsidRPr="001A241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shd w:val="clear" w:color="auto" w:fill="FFFFFF"/>
        </w:rPr>
        <w:t xml:space="preserve">A. SBUTEGA, </w:t>
      </w:r>
      <w:r w:rsidRPr="006429C3">
        <w:rPr>
          <w:rFonts w:ascii="Times New Roman" w:hAnsi="Times New Roman" w:cs="Times New Roman"/>
          <w:i/>
          <w:iCs/>
          <w:color w:val="000000" w:themeColor="text1"/>
          <w:shd w:val="clear" w:color="auto" w:fill="FFFFFF"/>
        </w:rPr>
        <w:t>Storia del Montenegro. Dalle origini ai giorni nostri</w:t>
      </w:r>
      <w:r w:rsidRPr="006429C3">
        <w:rPr>
          <w:rFonts w:ascii="Times New Roman" w:hAnsi="Times New Roman" w:cs="Times New Roman"/>
          <w:color w:val="000000" w:themeColor="text1"/>
          <w:shd w:val="clear" w:color="auto" w:fill="FFFFFF"/>
        </w:rPr>
        <w:t>, Rubbettino editore, Soveria Mannelli, 2006.</w:t>
      </w:r>
    </w:p>
    <w:p w14:paraId="73953FF3" w14:textId="77777777" w:rsidR="001A2413" w:rsidRPr="001A2413" w:rsidRDefault="001A2413" w:rsidP="001A2413">
      <w:pPr>
        <w:pStyle w:val="Paragrafoelenco"/>
        <w:rPr>
          <w:rFonts w:ascii="Times New Roman" w:hAnsi="Times New Roman" w:cs="Times New Roman"/>
          <w:color w:val="000000" w:themeColor="text1"/>
        </w:rPr>
      </w:pPr>
    </w:p>
    <w:p w14:paraId="608BF079" w14:textId="5564D016" w:rsidR="001A2413" w:rsidRPr="00DE6F06" w:rsidRDefault="001A2413">
      <w:pPr>
        <w:pStyle w:val="Paragrafoelenco"/>
        <w:numPr>
          <w:ilvl w:val="0"/>
          <w:numId w:val="6"/>
        </w:numPr>
        <w:jc w:val="both"/>
        <w:rPr>
          <w:rFonts w:ascii="Times New Roman" w:hAnsi="Times New Roman" w:cs="Times New Roman"/>
          <w:color w:val="000000" w:themeColor="text1"/>
        </w:rPr>
      </w:pPr>
      <w:r>
        <w:rPr>
          <w:rFonts w:ascii="Times New Roman" w:hAnsi="Times New Roman" w:cs="Times New Roman"/>
        </w:rPr>
        <w:t xml:space="preserve">F. M. SIMONELLI, </w:t>
      </w:r>
      <w:r w:rsidRPr="00B2712B">
        <w:rPr>
          <w:rFonts w:ascii="Times New Roman" w:hAnsi="Times New Roman" w:cs="Times New Roman"/>
          <w:i/>
          <w:iCs/>
        </w:rPr>
        <w:t>D’Annunzio e il mito di Fiume. Riti, simboli, narrazioni</w:t>
      </w:r>
      <w:r>
        <w:rPr>
          <w:rFonts w:ascii="Times New Roman" w:hAnsi="Times New Roman" w:cs="Times New Roman"/>
        </w:rPr>
        <w:t>, Pacini Editore, Pisa, 2021.</w:t>
      </w:r>
    </w:p>
    <w:p w14:paraId="116423EC" w14:textId="77777777" w:rsidR="003E4839" w:rsidRPr="00DE6F06" w:rsidRDefault="003E4839" w:rsidP="003E4839">
      <w:pPr>
        <w:pStyle w:val="Paragrafoelenco"/>
        <w:jc w:val="both"/>
        <w:rPr>
          <w:rFonts w:ascii="Times New Roman" w:hAnsi="Times New Roman" w:cs="Times New Roman"/>
          <w:color w:val="000000" w:themeColor="text1"/>
        </w:rPr>
      </w:pPr>
    </w:p>
    <w:p w14:paraId="49C2D8EB"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A. VENTO, </w:t>
      </w:r>
      <w:r w:rsidRPr="00DE6F06">
        <w:rPr>
          <w:rFonts w:ascii="Times New Roman" w:hAnsi="Times New Roman" w:cs="Times New Roman"/>
          <w:i/>
          <w:iCs/>
          <w:color w:val="000000" w:themeColor="text1"/>
        </w:rPr>
        <w:t>In silenzio gioite e soffrite. Storia dei servizi segreti italiani dal Risorgimento alla Guerra Fredda</w:t>
      </w:r>
      <w:r>
        <w:rPr>
          <w:rFonts w:ascii="Times New Roman" w:hAnsi="Times New Roman" w:cs="Times New Roman"/>
          <w:color w:val="000000" w:themeColor="text1"/>
        </w:rPr>
        <w:t>, Il Saggiatore, Milano, 2010.</w:t>
      </w:r>
    </w:p>
    <w:p w14:paraId="53089473" w14:textId="77777777" w:rsidR="003E4839" w:rsidRPr="00DE6F06" w:rsidRDefault="003E4839" w:rsidP="003E4839">
      <w:pPr>
        <w:jc w:val="both"/>
        <w:rPr>
          <w:rFonts w:ascii="Times New Roman" w:hAnsi="Times New Roman" w:cs="Times New Roman"/>
          <w:color w:val="000000" w:themeColor="text1"/>
        </w:rPr>
      </w:pPr>
    </w:p>
    <w:p w14:paraId="0B33DAE5"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shd w:val="clear" w:color="auto" w:fill="FFFFFF"/>
        </w:rPr>
        <w:t xml:space="preserve">W. WARREN, </w:t>
      </w:r>
      <w:r w:rsidRPr="006429C3">
        <w:rPr>
          <w:rFonts w:ascii="Times New Roman" w:hAnsi="Times New Roman" w:cs="Times New Roman"/>
          <w:i/>
          <w:iCs/>
          <w:color w:val="000000" w:themeColor="text1"/>
          <w:shd w:val="clear" w:color="auto" w:fill="FFFFFF"/>
        </w:rPr>
        <w:t>Montenegro: il delitto della Conferenza della Pace</w:t>
      </w:r>
      <w:r w:rsidRPr="006429C3">
        <w:rPr>
          <w:rFonts w:ascii="Times New Roman" w:hAnsi="Times New Roman" w:cs="Times New Roman"/>
          <w:color w:val="000000" w:themeColor="text1"/>
          <w:shd w:val="clear" w:color="auto" w:fill="FFFFFF"/>
        </w:rPr>
        <w:t>, Stabilimenti Poligrafici Riuniti, Bologna, 1923.</w:t>
      </w:r>
    </w:p>
    <w:p w14:paraId="5F6131DF" w14:textId="77777777" w:rsidR="003E4839" w:rsidRPr="006429C3" w:rsidRDefault="003E4839" w:rsidP="003E4839">
      <w:pPr>
        <w:pStyle w:val="Paragrafoelenco"/>
        <w:jc w:val="both"/>
        <w:rPr>
          <w:rFonts w:ascii="Times New Roman" w:hAnsi="Times New Roman" w:cs="Times New Roman"/>
          <w:color w:val="000000" w:themeColor="text1"/>
        </w:rPr>
      </w:pPr>
    </w:p>
    <w:p w14:paraId="2EC31812"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R. WÖRSDÖRFER,</w:t>
      </w:r>
      <w:r w:rsidRPr="006429C3">
        <w:rPr>
          <w:rFonts w:ascii="Times New Roman" w:hAnsi="Times New Roman" w:cs="Times New Roman"/>
          <w:i/>
          <w:iCs/>
          <w:color w:val="000000" w:themeColor="text1"/>
        </w:rPr>
        <w:t xml:space="preserve"> Il confine orientale. Italia e Jugoslavia dal 1915 al 1955</w:t>
      </w:r>
      <w:r w:rsidRPr="006429C3">
        <w:rPr>
          <w:rFonts w:ascii="Times New Roman" w:hAnsi="Times New Roman" w:cs="Times New Roman"/>
          <w:color w:val="000000" w:themeColor="text1"/>
        </w:rPr>
        <w:t>, il Mulino, Bologna 2009.</w:t>
      </w:r>
    </w:p>
    <w:p w14:paraId="0D7F3F23" w14:textId="77777777" w:rsidR="003E4839" w:rsidRPr="006429C3" w:rsidRDefault="003E4839" w:rsidP="003E4839">
      <w:pPr>
        <w:jc w:val="both"/>
        <w:rPr>
          <w:rFonts w:ascii="Times New Roman" w:hAnsi="Times New Roman" w:cs="Times New Roman"/>
          <w:color w:val="000000" w:themeColor="text1"/>
        </w:rPr>
      </w:pPr>
    </w:p>
    <w:p w14:paraId="65A5D7F6" w14:textId="77777777" w:rsidR="003E4839" w:rsidRPr="006429C3" w:rsidRDefault="003E4839">
      <w:pPr>
        <w:pStyle w:val="Paragrafoelenco"/>
        <w:numPr>
          <w:ilvl w:val="0"/>
          <w:numId w:val="6"/>
        </w:numPr>
        <w:jc w:val="both"/>
        <w:rPr>
          <w:rFonts w:ascii="Times New Roman" w:hAnsi="Times New Roman" w:cs="Times New Roman"/>
          <w:color w:val="000000" w:themeColor="text1"/>
        </w:rPr>
      </w:pPr>
      <w:r w:rsidRPr="006429C3">
        <w:rPr>
          <w:rFonts w:ascii="Times New Roman" w:hAnsi="Times New Roman" w:cs="Times New Roman"/>
          <w:color w:val="000000" w:themeColor="text1"/>
        </w:rPr>
        <w:t xml:space="preserve">D. R. ZIVOJINOVIC, </w:t>
      </w:r>
      <w:proofErr w:type="spellStart"/>
      <w:r w:rsidRPr="006429C3">
        <w:rPr>
          <w:rFonts w:ascii="Times New Roman" w:hAnsi="Times New Roman" w:cs="Times New Roman"/>
          <w:i/>
          <w:color w:val="000000" w:themeColor="text1"/>
        </w:rPr>
        <w:t>Italija</w:t>
      </w:r>
      <w:proofErr w:type="spellEnd"/>
      <w:r w:rsidRPr="006429C3">
        <w:rPr>
          <w:rFonts w:ascii="Times New Roman" w:hAnsi="Times New Roman" w:cs="Times New Roman"/>
          <w:i/>
          <w:color w:val="000000" w:themeColor="text1"/>
        </w:rPr>
        <w:t xml:space="preserve"> i Crna Gora 1914-1925: </w:t>
      </w:r>
      <w:proofErr w:type="spellStart"/>
      <w:r w:rsidRPr="006429C3">
        <w:rPr>
          <w:rFonts w:ascii="Times New Roman" w:hAnsi="Times New Roman" w:cs="Times New Roman"/>
          <w:i/>
          <w:color w:val="000000" w:themeColor="text1"/>
        </w:rPr>
        <w:t>studija</w:t>
      </w:r>
      <w:proofErr w:type="spellEnd"/>
      <w:r w:rsidRPr="006429C3">
        <w:rPr>
          <w:rFonts w:ascii="Times New Roman" w:hAnsi="Times New Roman" w:cs="Times New Roman"/>
          <w:i/>
          <w:color w:val="000000" w:themeColor="text1"/>
        </w:rPr>
        <w:t xml:space="preserve"> o </w:t>
      </w:r>
      <w:proofErr w:type="spellStart"/>
      <w:r w:rsidRPr="006429C3">
        <w:rPr>
          <w:rFonts w:ascii="Times New Roman" w:hAnsi="Times New Roman" w:cs="Times New Roman"/>
          <w:i/>
          <w:color w:val="000000" w:themeColor="text1"/>
        </w:rPr>
        <w:t>izneverenom</w:t>
      </w:r>
      <w:proofErr w:type="spellEnd"/>
      <w:r w:rsidRPr="006429C3">
        <w:rPr>
          <w:rFonts w:ascii="Times New Roman" w:hAnsi="Times New Roman" w:cs="Times New Roman"/>
          <w:i/>
          <w:color w:val="000000" w:themeColor="text1"/>
        </w:rPr>
        <w:t xml:space="preserve"> </w:t>
      </w:r>
      <w:proofErr w:type="spellStart"/>
      <w:r w:rsidRPr="006429C3">
        <w:rPr>
          <w:rFonts w:ascii="Times New Roman" w:hAnsi="Times New Roman" w:cs="Times New Roman"/>
          <w:i/>
          <w:color w:val="000000" w:themeColor="text1"/>
        </w:rPr>
        <w:t>saveznistvu</w:t>
      </w:r>
      <w:proofErr w:type="spellEnd"/>
      <w:r w:rsidRPr="006429C3">
        <w:rPr>
          <w:rFonts w:ascii="Times New Roman" w:hAnsi="Times New Roman" w:cs="Times New Roman"/>
          <w:color w:val="000000" w:themeColor="text1"/>
        </w:rPr>
        <w:t xml:space="preserve">, </w:t>
      </w:r>
      <w:proofErr w:type="spellStart"/>
      <w:r w:rsidRPr="006429C3">
        <w:rPr>
          <w:rFonts w:ascii="Times New Roman" w:hAnsi="Times New Roman" w:cs="Times New Roman"/>
          <w:color w:val="000000" w:themeColor="text1"/>
        </w:rPr>
        <w:t>Belgrade</w:t>
      </w:r>
      <w:proofErr w:type="spellEnd"/>
      <w:r w:rsidRPr="006429C3">
        <w:rPr>
          <w:rFonts w:ascii="Times New Roman" w:hAnsi="Times New Roman" w:cs="Times New Roman"/>
          <w:color w:val="000000" w:themeColor="text1"/>
        </w:rPr>
        <w:t xml:space="preserve">: </w:t>
      </w:r>
      <w:proofErr w:type="spellStart"/>
      <w:r w:rsidRPr="006429C3">
        <w:rPr>
          <w:rFonts w:ascii="Times New Roman" w:hAnsi="Times New Roman" w:cs="Times New Roman"/>
          <w:color w:val="000000" w:themeColor="text1"/>
        </w:rPr>
        <w:t>Sluzbeni</w:t>
      </w:r>
      <w:proofErr w:type="spellEnd"/>
      <w:r w:rsidRPr="006429C3">
        <w:rPr>
          <w:rFonts w:ascii="Times New Roman" w:hAnsi="Times New Roman" w:cs="Times New Roman"/>
          <w:color w:val="000000" w:themeColor="text1"/>
        </w:rPr>
        <w:t xml:space="preserve"> List SRJ, 1998.</w:t>
      </w:r>
    </w:p>
    <w:p w14:paraId="265AE5B1" w14:textId="77777777" w:rsidR="003E4839" w:rsidRPr="006429C3" w:rsidRDefault="003E4839">
      <w:pPr>
        <w:pStyle w:val="Paragrafoelenco"/>
        <w:numPr>
          <w:ilvl w:val="0"/>
          <w:numId w:val="6"/>
        </w:numPr>
        <w:jc w:val="both"/>
        <w:rPr>
          <w:rFonts w:ascii="Times New Roman" w:hAnsi="Times New Roman" w:cs="Times New Roman"/>
          <w:color w:val="000000" w:themeColor="text1"/>
          <w:lang w:val="en-US"/>
        </w:rPr>
      </w:pPr>
      <w:r w:rsidRPr="006429C3">
        <w:rPr>
          <w:rFonts w:ascii="Times New Roman" w:hAnsi="Times New Roman" w:cs="Times New Roman"/>
          <w:color w:val="000000" w:themeColor="text1"/>
          <w:lang w:val="en-US"/>
        </w:rPr>
        <w:lastRenderedPageBreak/>
        <w:t xml:space="preserve">D. R. ZIVOJINOVIC, </w:t>
      </w:r>
      <w:r w:rsidRPr="006429C3">
        <w:rPr>
          <w:rFonts w:ascii="Times New Roman" w:hAnsi="Times New Roman" w:cs="Times New Roman"/>
          <w:i/>
          <w:iCs/>
          <w:color w:val="000000" w:themeColor="text1"/>
          <w:lang w:val="en-US"/>
        </w:rPr>
        <w:t>America, Italy and the Birth of Yugoslavia (1917-1919</w:t>
      </w:r>
      <w:r w:rsidRPr="006429C3">
        <w:rPr>
          <w:rFonts w:ascii="Times New Roman" w:hAnsi="Times New Roman" w:cs="Times New Roman"/>
          <w:color w:val="000000" w:themeColor="text1"/>
          <w:lang w:val="en-US"/>
        </w:rPr>
        <w:t>), Columbia University Press, New York-Boulder 1972.</w:t>
      </w:r>
    </w:p>
    <w:p w14:paraId="082A6B4E" w14:textId="77777777" w:rsidR="003E4839" w:rsidRPr="003A7BCF" w:rsidRDefault="003E4839" w:rsidP="003E4839">
      <w:pPr>
        <w:rPr>
          <w:lang w:val="en-US"/>
        </w:rPr>
      </w:pPr>
    </w:p>
    <w:p w14:paraId="77708FDC" w14:textId="3CF33003" w:rsidR="00073073" w:rsidRDefault="00073073">
      <w:pPr>
        <w:rPr>
          <w:lang w:val="en-US"/>
        </w:rPr>
      </w:pPr>
    </w:p>
    <w:p w14:paraId="5885C432" w14:textId="1EC49B97" w:rsidR="00F210E2" w:rsidRDefault="00F210E2">
      <w:pPr>
        <w:rPr>
          <w:lang w:val="en-US"/>
        </w:rPr>
      </w:pPr>
    </w:p>
    <w:p w14:paraId="7791B922" w14:textId="2C783FEB" w:rsidR="00F210E2" w:rsidRDefault="00F210E2">
      <w:pPr>
        <w:rPr>
          <w:lang w:val="en-US"/>
        </w:rPr>
      </w:pPr>
    </w:p>
    <w:p w14:paraId="1C38E9DF" w14:textId="4E70DF23" w:rsidR="00F210E2" w:rsidRDefault="00F210E2">
      <w:pPr>
        <w:rPr>
          <w:lang w:val="en-US"/>
        </w:rPr>
      </w:pPr>
    </w:p>
    <w:p w14:paraId="5B2D145C" w14:textId="6B72F4AC" w:rsidR="00F210E2" w:rsidRDefault="00F210E2">
      <w:pPr>
        <w:rPr>
          <w:lang w:val="en-US"/>
        </w:rPr>
      </w:pPr>
    </w:p>
    <w:p w14:paraId="34214FDD" w14:textId="7D01A1FB" w:rsidR="00F210E2" w:rsidRDefault="00F210E2">
      <w:pPr>
        <w:rPr>
          <w:lang w:val="en-US"/>
        </w:rPr>
      </w:pPr>
    </w:p>
    <w:p w14:paraId="42B00C13" w14:textId="76CC1256" w:rsidR="00F210E2" w:rsidRDefault="00F210E2">
      <w:pPr>
        <w:rPr>
          <w:lang w:val="en-US"/>
        </w:rPr>
      </w:pPr>
    </w:p>
    <w:p w14:paraId="0DE85A7E" w14:textId="25E440F5" w:rsidR="00F210E2" w:rsidRDefault="00F210E2">
      <w:pPr>
        <w:rPr>
          <w:lang w:val="en-US"/>
        </w:rPr>
      </w:pPr>
    </w:p>
    <w:p w14:paraId="409CBEC9" w14:textId="584FFF4F" w:rsidR="00F210E2" w:rsidRDefault="00F210E2">
      <w:pPr>
        <w:rPr>
          <w:lang w:val="en-US"/>
        </w:rPr>
      </w:pPr>
    </w:p>
    <w:p w14:paraId="10024ED2" w14:textId="43968EF4" w:rsidR="00F210E2" w:rsidRDefault="00F210E2">
      <w:pPr>
        <w:rPr>
          <w:lang w:val="en-US"/>
        </w:rPr>
      </w:pPr>
    </w:p>
    <w:p w14:paraId="01F6F71E" w14:textId="7A72F085" w:rsidR="00F210E2" w:rsidRDefault="00F210E2">
      <w:pPr>
        <w:rPr>
          <w:lang w:val="en-US"/>
        </w:rPr>
      </w:pPr>
    </w:p>
    <w:p w14:paraId="2682081F" w14:textId="657E43BC" w:rsidR="00F210E2" w:rsidRDefault="00F210E2">
      <w:pPr>
        <w:rPr>
          <w:lang w:val="en-US"/>
        </w:rPr>
      </w:pPr>
    </w:p>
    <w:p w14:paraId="37F95F29" w14:textId="74C475E4" w:rsidR="00F210E2" w:rsidRDefault="00F210E2">
      <w:pPr>
        <w:rPr>
          <w:lang w:val="en-US"/>
        </w:rPr>
      </w:pPr>
    </w:p>
    <w:p w14:paraId="2FEBAF67" w14:textId="7FB4DAC1" w:rsidR="00F210E2" w:rsidRDefault="00F210E2">
      <w:pPr>
        <w:rPr>
          <w:lang w:val="en-US"/>
        </w:rPr>
      </w:pPr>
    </w:p>
    <w:p w14:paraId="5839243C" w14:textId="232FF108" w:rsidR="00F210E2" w:rsidRDefault="00F210E2">
      <w:pPr>
        <w:rPr>
          <w:lang w:val="en-US"/>
        </w:rPr>
      </w:pPr>
    </w:p>
    <w:p w14:paraId="013E9494" w14:textId="58D6AEFB" w:rsidR="00F210E2" w:rsidRDefault="00F210E2">
      <w:pPr>
        <w:rPr>
          <w:lang w:val="en-US"/>
        </w:rPr>
      </w:pPr>
    </w:p>
    <w:p w14:paraId="3F03BC62" w14:textId="0D5EE1CF" w:rsidR="00F210E2" w:rsidRDefault="00F210E2">
      <w:pPr>
        <w:rPr>
          <w:lang w:val="en-US"/>
        </w:rPr>
      </w:pPr>
    </w:p>
    <w:p w14:paraId="0C096C63" w14:textId="608FCF8E" w:rsidR="00F210E2" w:rsidRDefault="00F210E2">
      <w:pPr>
        <w:rPr>
          <w:lang w:val="en-US"/>
        </w:rPr>
      </w:pPr>
    </w:p>
    <w:p w14:paraId="081A6044" w14:textId="76EBD6D5" w:rsidR="00F210E2" w:rsidRDefault="00F210E2">
      <w:pPr>
        <w:rPr>
          <w:lang w:val="en-US"/>
        </w:rPr>
      </w:pPr>
    </w:p>
    <w:p w14:paraId="509DAA2E" w14:textId="4B9689D7" w:rsidR="00F210E2" w:rsidRDefault="00F210E2">
      <w:pPr>
        <w:rPr>
          <w:lang w:val="en-US"/>
        </w:rPr>
      </w:pPr>
    </w:p>
    <w:p w14:paraId="6932E2DB" w14:textId="6035DF05" w:rsidR="00F210E2" w:rsidRDefault="00F210E2">
      <w:pPr>
        <w:rPr>
          <w:lang w:val="en-US"/>
        </w:rPr>
      </w:pPr>
    </w:p>
    <w:p w14:paraId="0DB9BF80" w14:textId="29F44E91" w:rsidR="00F210E2" w:rsidRDefault="00F210E2">
      <w:pPr>
        <w:rPr>
          <w:lang w:val="en-US"/>
        </w:rPr>
      </w:pPr>
    </w:p>
    <w:p w14:paraId="1C76EBF1" w14:textId="1946392C" w:rsidR="00F210E2" w:rsidRDefault="00F210E2">
      <w:pPr>
        <w:rPr>
          <w:lang w:val="en-US"/>
        </w:rPr>
      </w:pPr>
    </w:p>
    <w:p w14:paraId="360BFE70" w14:textId="052CE409" w:rsidR="00F210E2" w:rsidRDefault="00F210E2">
      <w:pPr>
        <w:rPr>
          <w:lang w:val="en-US"/>
        </w:rPr>
      </w:pPr>
    </w:p>
    <w:p w14:paraId="2634DC7A" w14:textId="54FAF86E" w:rsidR="00F210E2" w:rsidRDefault="00F210E2">
      <w:pPr>
        <w:rPr>
          <w:lang w:val="en-US"/>
        </w:rPr>
      </w:pPr>
    </w:p>
    <w:p w14:paraId="3B197212" w14:textId="5A39FBC6" w:rsidR="00F210E2" w:rsidRDefault="00F210E2">
      <w:pPr>
        <w:rPr>
          <w:lang w:val="en-US"/>
        </w:rPr>
      </w:pPr>
    </w:p>
    <w:p w14:paraId="7D7CAF98" w14:textId="3369642A" w:rsidR="00F210E2" w:rsidRDefault="00F210E2">
      <w:pPr>
        <w:rPr>
          <w:lang w:val="en-US"/>
        </w:rPr>
      </w:pPr>
    </w:p>
    <w:p w14:paraId="6D34622B" w14:textId="0DA6ED55" w:rsidR="00F210E2" w:rsidRDefault="00F210E2">
      <w:pPr>
        <w:rPr>
          <w:lang w:val="en-US"/>
        </w:rPr>
      </w:pPr>
    </w:p>
    <w:p w14:paraId="57EB83F5" w14:textId="0132430C" w:rsidR="00F210E2" w:rsidRDefault="00F210E2">
      <w:pPr>
        <w:rPr>
          <w:lang w:val="en-US"/>
        </w:rPr>
      </w:pPr>
    </w:p>
    <w:p w14:paraId="0042CC33" w14:textId="1DA073C8" w:rsidR="00F210E2" w:rsidRDefault="00F210E2">
      <w:pPr>
        <w:rPr>
          <w:lang w:val="en-US"/>
        </w:rPr>
      </w:pPr>
    </w:p>
    <w:p w14:paraId="2F8687ED" w14:textId="57194904" w:rsidR="00F210E2" w:rsidRDefault="00F210E2">
      <w:pPr>
        <w:rPr>
          <w:lang w:val="en-US"/>
        </w:rPr>
      </w:pPr>
    </w:p>
    <w:p w14:paraId="001307F5" w14:textId="7524EBE3" w:rsidR="00F210E2" w:rsidRDefault="00F210E2">
      <w:pPr>
        <w:rPr>
          <w:lang w:val="en-US"/>
        </w:rPr>
      </w:pPr>
    </w:p>
    <w:p w14:paraId="247A51EA" w14:textId="03A5353C" w:rsidR="00F210E2" w:rsidRDefault="00F210E2">
      <w:pPr>
        <w:rPr>
          <w:lang w:val="en-US"/>
        </w:rPr>
      </w:pPr>
    </w:p>
    <w:p w14:paraId="73F7ED40" w14:textId="0955A1C5" w:rsidR="00F210E2" w:rsidRDefault="00F210E2">
      <w:pPr>
        <w:rPr>
          <w:lang w:val="en-US"/>
        </w:rPr>
      </w:pPr>
    </w:p>
    <w:p w14:paraId="352BBD3C" w14:textId="4D569B92" w:rsidR="00F210E2" w:rsidRDefault="00F210E2">
      <w:pPr>
        <w:rPr>
          <w:lang w:val="en-US"/>
        </w:rPr>
      </w:pPr>
    </w:p>
    <w:p w14:paraId="0E9B1798" w14:textId="77777777" w:rsidR="00F210E2" w:rsidRDefault="00F210E2">
      <w:pPr>
        <w:rPr>
          <w:lang w:val="en-US"/>
        </w:rPr>
      </w:pPr>
    </w:p>
    <w:p w14:paraId="3E295004" w14:textId="51EF7548" w:rsidR="00F210E2" w:rsidRDefault="00F210E2">
      <w:pPr>
        <w:rPr>
          <w:lang w:val="en-US"/>
        </w:rPr>
      </w:pPr>
    </w:p>
    <w:p w14:paraId="6A731E19" w14:textId="5D56A834" w:rsidR="00F210E2" w:rsidRDefault="00F210E2">
      <w:pPr>
        <w:rPr>
          <w:lang w:val="en-US"/>
        </w:rPr>
      </w:pPr>
    </w:p>
    <w:p w14:paraId="607FCE25" w14:textId="221459EE" w:rsidR="00F210E2" w:rsidRDefault="00F210E2">
      <w:pPr>
        <w:rPr>
          <w:lang w:val="en-US"/>
        </w:rPr>
      </w:pPr>
    </w:p>
    <w:p w14:paraId="59EC0629" w14:textId="77777777" w:rsidR="00026FF1" w:rsidRDefault="00026FF1" w:rsidP="00026FF1">
      <w:pPr>
        <w:jc w:val="both"/>
        <w:rPr>
          <w:rFonts w:ascii="Times New Roman" w:hAnsi="Times New Roman" w:cs="Times New Roman"/>
          <w:lang w:val="en-US"/>
        </w:rPr>
      </w:pPr>
    </w:p>
    <w:p w14:paraId="054F2E78" w14:textId="08AC6D5C" w:rsidR="00DE1497" w:rsidRPr="00026FF1" w:rsidRDefault="00026FF1" w:rsidP="00026FF1">
      <w:pPr>
        <w:jc w:val="both"/>
        <w:rPr>
          <w:rFonts w:ascii="Times New Roman" w:hAnsi="Times New Roman" w:cs="Times New Roman"/>
        </w:rPr>
      </w:pPr>
      <w:r w:rsidRPr="00026FF1">
        <w:rPr>
          <w:rFonts w:ascii="Times New Roman" w:hAnsi="Times New Roman" w:cs="Times New Roman"/>
        </w:rPr>
        <w:t>(7.999 caratteri spazi inclusi, note e bibliogra</w:t>
      </w:r>
      <w:r>
        <w:rPr>
          <w:rFonts w:ascii="Times New Roman" w:hAnsi="Times New Roman" w:cs="Times New Roman"/>
        </w:rPr>
        <w:t>fia escluse)</w:t>
      </w:r>
    </w:p>
    <w:sectPr w:rsidR="00DE1497" w:rsidRPr="00026FF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6067" w14:textId="77777777" w:rsidR="00674CC9" w:rsidRDefault="00674CC9" w:rsidP="003E4839">
      <w:r>
        <w:separator/>
      </w:r>
    </w:p>
  </w:endnote>
  <w:endnote w:type="continuationSeparator" w:id="0">
    <w:p w14:paraId="0FD429C4" w14:textId="77777777" w:rsidR="00674CC9" w:rsidRDefault="00674CC9" w:rsidP="003E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FB92" w14:textId="77777777" w:rsidR="00674CC9" w:rsidRDefault="00674CC9" w:rsidP="003E4839">
      <w:r>
        <w:separator/>
      </w:r>
    </w:p>
  </w:footnote>
  <w:footnote w:type="continuationSeparator" w:id="0">
    <w:p w14:paraId="4FD66884" w14:textId="77777777" w:rsidR="00674CC9" w:rsidRDefault="00674CC9" w:rsidP="003E4839">
      <w:r>
        <w:continuationSeparator/>
      </w:r>
    </w:p>
  </w:footnote>
  <w:footnote w:id="1">
    <w:p w14:paraId="5441E7F3" w14:textId="09714C80" w:rsidR="003E4839" w:rsidRPr="007709D3" w:rsidRDefault="003E4839" w:rsidP="007709D3">
      <w:pPr>
        <w:rPr>
          <w:rFonts w:ascii="Times New Roman" w:eastAsia="Times New Roman" w:hAnsi="Times New Roman" w:cs="Times New Roman"/>
          <w:lang w:eastAsia="it-IT"/>
        </w:rPr>
      </w:pPr>
      <w:r>
        <w:rPr>
          <w:rStyle w:val="Rimandonotaapidipagina"/>
        </w:rPr>
        <w:footnoteRef/>
      </w:r>
      <w:r>
        <w:t xml:space="preserve"> </w:t>
      </w:r>
      <w:r w:rsidR="008A2CEC">
        <w:t xml:space="preserve">   </w:t>
      </w:r>
      <w:r w:rsidRPr="003E4839">
        <w:rPr>
          <w:rFonts w:ascii="Times New Roman" w:eastAsia="Times New Roman" w:hAnsi="Times New Roman" w:cs="Times New Roman"/>
          <w:color w:val="000000"/>
          <w:sz w:val="20"/>
          <w:szCs w:val="20"/>
          <w:lang w:eastAsia="it-IT"/>
        </w:rPr>
        <w:t>J. S. Plamenac (</w:t>
      </w:r>
      <w:proofErr w:type="spellStart"/>
      <w:r w:rsidRPr="003E4839">
        <w:rPr>
          <w:rFonts w:ascii="Times New Roman" w:eastAsia="Times New Roman" w:hAnsi="Times New Roman" w:cs="Times New Roman"/>
          <w:color w:val="000000"/>
          <w:sz w:val="20"/>
          <w:szCs w:val="20"/>
          <w:lang w:eastAsia="it-IT"/>
        </w:rPr>
        <w:t>J</w:t>
      </w:r>
      <w:r w:rsidRPr="003E4839">
        <w:rPr>
          <w:rFonts w:ascii="Times New Roman" w:eastAsia="Times New Roman" w:hAnsi="Times New Roman" w:cs="Times New Roman"/>
          <w:color w:val="202122"/>
          <w:sz w:val="20"/>
          <w:szCs w:val="20"/>
          <w:shd w:val="clear" w:color="auto" w:fill="FFFFFF"/>
          <w:lang w:eastAsia="it-IT"/>
        </w:rPr>
        <w:t>ован</w:t>
      </w:r>
      <w:proofErr w:type="spellEnd"/>
      <w:r w:rsidRPr="003E4839">
        <w:rPr>
          <w:rFonts w:ascii="Times New Roman" w:eastAsia="Times New Roman" w:hAnsi="Times New Roman" w:cs="Times New Roman"/>
          <w:color w:val="202122"/>
          <w:sz w:val="20"/>
          <w:szCs w:val="20"/>
          <w:shd w:val="clear" w:color="auto" w:fill="FFFFFF"/>
          <w:lang w:eastAsia="it-IT"/>
        </w:rPr>
        <w:t xml:space="preserve"> </w:t>
      </w:r>
      <w:proofErr w:type="spellStart"/>
      <w:r w:rsidRPr="003E4839">
        <w:rPr>
          <w:rFonts w:ascii="Times New Roman" w:eastAsia="Times New Roman" w:hAnsi="Times New Roman" w:cs="Times New Roman"/>
          <w:color w:val="202122"/>
          <w:sz w:val="20"/>
          <w:szCs w:val="20"/>
          <w:shd w:val="clear" w:color="auto" w:fill="FFFFFF"/>
          <w:lang w:eastAsia="it-IT"/>
        </w:rPr>
        <w:t>Симонов</w:t>
      </w:r>
      <w:proofErr w:type="spellEnd"/>
      <w:r w:rsidRPr="003E4839">
        <w:rPr>
          <w:rFonts w:ascii="Times New Roman" w:eastAsia="Times New Roman" w:hAnsi="Times New Roman" w:cs="Times New Roman"/>
          <w:color w:val="202122"/>
          <w:sz w:val="20"/>
          <w:szCs w:val="20"/>
          <w:shd w:val="clear" w:color="auto" w:fill="FFFFFF"/>
          <w:lang w:eastAsia="it-IT"/>
        </w:rPr>
        <w:t xml:space="preserve"> </w:t>
      </w:r>
      <w:proofErr w:type="spellStart"/>
      <w:r w:rsidRPr="003E4839">
        <w:rPr>
          <w:rFonts w:ascii="Times New Roman" w:eastAsia="Times New Roman" w:hAnsi="Times New Roman" w:cs="Times New Roman"/>
          <w:color w:val="202122"/>
          <w:sz w:val="20"/>
          <w:szCs w:val="20"/>
          <w:shd w:val="clear" w:color="auto" w:fill="FFFFFF"/>
          <w:lang w:eastAsia="it-IT"/>
        </w:rPr>
        <w:t>Пламенац</w:t>
      </w:r>
      <w:proofErr w:type="spellEnd"/>
      <w:r w:rsidRPr="003E4839">
        <w:rPr>
          <w:rFonts w:ascii="Times New Roman" w:eastAsia="Times New Roman" w:hAnsi="Times New Roman" w:cs="Times New Roman"/>
          <w:color w:val="202122"/>
          <w:sz w:val="20"/>
          <w:szCs w:val="20"/>
          <w:shd w:val="clear" w:color="auto" w:fill="FFFFFF"/>
          <w:lang w:eastAsia="it-IT"/>
        </w:rPr>
        <w:t xml:space="preserve">, 1873-1944) è stato un politico </w:t>
      </w:r>
      <w:proofErr w:type="spellStart"/>
      <w:r w:rsidRPr="003E4839">
        <w:rPr>
          <w:rFonts w:ascii="Times New Roman" w:eastAsia="Times New Roman" w:hAnsi="Times New Roman" w:cs="Times New Roman"/>
          <w:color w:val="202122"/>
          <w:sz w:val="20"/>
          <w:szCs w:val="20"/>
          <w:shd w:val="clear" w:color="auto" w:fill="FFFFFF"/>
          <w:lang w:eastAsia="it-IT"/>
        </w:rPr>
        <w:t>montegrino</w:t>
      </w:r>
      <w:proofErr w:type="spellEnd"/>
      <w:r w:rsidRPr="003E4839">
        <w:rPr>
          <w:rFonts w:ascii="Times New Roman" w:eastAsia="Times New Roman" w:hAnsi="Times New Roman" w:cs="Times New Roman"/>
          <w:color w:val="202122"/>
          <w:sz w:val="20"/>
          <w:szCs w:val="20"/>
          <w:shd w:val="clear" w:color="auto" w:fill="FFFFFF"/>
          <w:lang w:eastAsia="it-IT"/>
        </w:rPr>
        <w:t xml:space="preserve"> e jugoslavo. Questi fu un grande sostenitore della monarchia montenegrina del principe Nikola </w:t>
      </w:r>
      <w:proofErr w:type="spellStart"/>
      <w:r w:rsidRPr="003E4839">
        <w:rPr>
          <w:rFonts w:ascii="Times New Roman" w:eastAsia="Times New Roman" w:hAnsi="Times New Roman" w:cs="Times New Roman"/>
          <w:color w:val="202122"/>
          <w:sz w:val="20"/>
          <w:szCs w:val="20"/>
          <w:shd w:val="clear" w:color="auto" w:fill="FFFFFF"/>
          <w:lang w:eastAsia="it-IT"/>
        </w:rPr>
        <w:t>Petrović-Njegoš</w:t>
      </w:r>
      <w:proofErr w:type="spellEnd"/>
      <w:r w:rsidRPr="003E4839">
        <w:rPr>
          <w:rFonts w:ascii="Times New Roman" w:eastAsia="Times New Roman" w:hAnsi="Times New Roman" w:cs="Times New Roman"/>
          <w:color w:val="202122"/>
          <w:sz w:val="20"/>
          <w:szCs w:val="20"/>
          <w:shd w:val="clear" w:color="auto" w:fill="FFFFFF"/>
          <w:lang w:eastAsia="it-IT"/>
        </w:rPr>
        <w:t>, divenuto re nel 1910.</w:t>
      </w:r>
      <w:r w:rsidRPr="003E4839">
        <w:rPr>
          <w:rFonts w:ascii="Times New Roman" w:eastAsia="Times New Roman" w:hAnsi="Times New Roman" w:cs="Times New Roman"/>
          <w:color w:val="202122"/>
          <w:sz w:val="20"/>
          <w:szCs w:val="20"/>
          <w:shd w:val="clear" w:color="auto" w:fill="FFFFFF"/>
          <w:lang w:eastAsia="it-IT"/>
        </w:rPr>
        <w:br/>
        <w:t xml:space="preserve">Dopo la Prima Guerra Mondiale Plamenac divenne uno dei leader dei “verdi” ed uno dei protagonisti della “Ribellione di Natale” del 1919 in opposizione ai “bianchi” e quindi all’unificazione del Montenegro con la Serbia, per la creazione del regno dei Serbi, dei Croati e degli Sloveni (SHS). </w:t>
      </w:r>
      <w:r w:rsidRPr="003E4839">
        <w:rPr>
          <w:rFonts w:ascii="Times New Roman" w:eastAsia="Times New Roman" w:hAnsi="Times New Roman" w:cs="Times New Roman"/>
          <w:color w:val="202122"/>
          <w:sz w:val="20"/>
          <w:szCs w:val="20"/>
          <w:shd w:val="clear" w:color="auto" w:fill="FFFFFF"/>
          <w:lang w:eastAsia="it-IT"/>
        </w:rPr>
        <w:br/>
        <w:t>Fuggito in Italia a ribellione fallita, divenne capo delle autorità montenegrine in esilio nella città di Gaeta; fu Primo ministro del Regno del Montenegro in esilio nel periodo fra il 17 Febbraio 1919 e il 28 Giugno 1921.</w:t>
      </w:r>
    </w:p>
  </w:footnote>
  <w:footnote w:id="2">
    <w:p w14:paraId="2761E3AC" w14:textId="274811C4" w:rsidR="000249A5" w:rsidRDefault="000249A5" w:rsidP="005347B0">
      <w:pPr>
        <w:pStyle w:val="NormaleWeb"/>
        <w:shd w:val="clear" w:color="auto" w:fill="FFFFFF"/>
        <w:spacing w:before="120" w:beforeAutospacing="0" w:after="120" w:afterAutospacing="0"/>
        <w:jc w:val="both"/>
      </w:pPr>
      <w:r>
        <w:rPr>
          <w:rStyle w:val="Rimandonotaapidipagina"/>
        </w:rPr>
        <w:footnoteRef/>
      </w:r>
      <w:r>
        <w:t xml:space="preserve"> </w:t>
      </w:r>
      <w:r w:rsidR="008A2CEC">
        <w:rPr>
          <w:color w:val="000000"/>
          <w:sz w:val="20"/>
          <w:szCs w:val="20"/>
        </w:rPr>
        <w:t xml:space="preserve">  </w:t>
      </w:r>
      <w:r w:rsidRPr="000249A5">
        <w:rPr>
          <w:color w:val="000000"/>
          <w:sz w:val="20"/>
          <w:szCs w:val="20"/>
        </w:rPr>
        <w:t xml:space="preserve">A. </w:t>
      </w:r>
      <w:proofErr w:type="spellStart"/>
      <w:r w:rsidRPr="000249A5">
        <w:rPr>
          <w:color w:val="000000"/>
          <w:sz w:val="20"/>
          <w:szCs w:val="20"/>
        </w:rPr>
        <w:t>Radović</w:t>
      </w:r>
      <w:proofErr w:type="spellEnd"/>
      <w:r w:rsidRPr="000249A5">
        <w:rPr>
          <w:color w:val="000000"/>
          <w:sz w:val="20"/>
          <w:szCs w:val="20"/>
        </w:rPr>
        <w:t> (</w:t>
      </w:r>
      <w:proofErr w:type="spellStart"/>
      <w:r w:rsidRPr="000249A5">
        <w:rPr>
          <w:color w:val="000000"/>
          <w:sz w:val="20"/>
          <w:szCs w:val="20"/>
        </w:rPr>
        <w:t>Андрија</w:t>
      </w:r>
      <w:proofErr w:type="spellEnd"/>
      <w:r w:rsidRPr="000249A5">
        <w:rPr>
          <w:color w:val="000000"/>
          <w:sz w:val="20"/>
          <w:szCs w:val="20"/>
        </w:rPr>
        <w:t xml:space="preserve"> </w:t>
      </w:r>
      <w:proofErr w:type="spellStart"/>
      <w:r w:rsidRPr="000249A5">
        <w:rPr>
          <w:color w:val="000000"/>
          <w:sz w:val="20"/>
          <w:szCs w:val="20"/>
        </w:rPr>
        <w:t>Радовић</w:t>
      </w:r>
      <w:proofErr w:type="spellEnd"/>
      <w:r w:rsidRPr="000249A5">
        <w:rPr>
          <w:color w:val="000000"/>
          <w:sz w:val="20"/>
          <w:szCs w:val="20"/>
        </w:rPr>
        <w:t>; </w:t>
      </w:r>
      <w:hyperlink r:id="rId1" w:history="1">
        <w:r w:rsidRPr="000249A5">
          <w:rPr>
            <w:color w:val="000000"/>
            <w:sz w:val="20"/>
            <w:szCs w:val="20"/>
            <w:u w:val="single"/>
          </w:rPr>
          <w:t>1872</w:t>
        </w:r>
      </w:hyperlink>
      <w:r w:rsidRPr="000249A5">
        <w:rPr>
          <w:color w:val="000000"/>
          <w:sz w:val="20"/>
          <w:szCs w:val="20"/>
        </w:rPr>
        <w:t> – </w:t>
      </w:r>
      <w:hyperlink r:id="rId2" w:history="1">
        <w:r w:rsidRPr="000249A5">
          <w:rPr>
            <w:color w:val="000000"/>
            <w:sz w:val="20"/>
            <w:szCs w:val="20"/>
            <w:u w:val="single"/>
          </w:rPr>
          <w:t>1947</w:t>
        </w:r>
      </w:hyperlink>
      <w:r w:rsidRPr="000249A5">
        <w:rPr>
          <w:color w:val="000000"/>
          <w:sz w:val="20"/>
          <w:szCs w:val="20"/>
        </w:rPr>
        <w:t>) è stato un </w:t>
      </w:r>
      <w:hyperlink r:id="rId3" w:history="1">
        <w:r w:rsidRPr="000249A5">
          <w:rPr>
            <w:color w:val="000000"/>
            <w:sz w:val="20"/>
            <w:szCs w:val="20"/>
            <w:u w:val="single"/>
          </w:rPr>
          <w:t>politico</w:t>
        </w:r>
      </w:hyperlink>
      <w:r w:rsidRPr="000249A5">
        <w:rPr>
          <w:color w:val="000000"/>
          <w:sz w:val="20"/>
          <w:szCs w:val="20"/>
        </w:rPr>
        <w:t> </w:t>
      </w:r>
      <w:hyperlink r:id="rId4" w:history="1">
        <w:r w:rsidRPr="000249A5">
          <w:rPr>
            <w:color w:val="000000"/>
            <w:sz w:val="20"/>
            <w:szCs w:val="20"/>
            <w:u w:val="single"/>
          </w:rPr>
          <w:t>montenegrino</w:t>
        </w:r>
      </w:hyperlink>
      <w:r w:rsidRPr="000249A5">
        <w:rPr>
          <w:color w:val="000000"/>
          <w:sz w:val="20"/>
          <w:szCs w:val="20"/>
        </w:rPr>
        <w:t> e successivamente </w:t>
      </w:r>
      <w:hyperlink r:id="rId5" w:history="1">
        <w:r w:rsidRPr="000249A5">
          <w:rPr>
            <w:color w:val="000000"/>
            <w:sz w:val="20"/>
            <w:szCs w:val="20"/>
            <w:u w:val="single"/>
          </w:rPr>
          <w:t>jugoslavo</w:t>
        </w:r>
      </w:hyperlink>
      <w:r w:rsidRPr="000249A5">
        <w:rPr>
          <w:color w:val="000000"/>
          <w:sz w:val="20"/>
          <w:szCs w:val="20"/>
        </w:rPr>
        <w:t>. È stato primo ministro del </w:t>
      </w:r>
      <w:hyperlink r:id="rId6" w:history="1">
        <w:r w:rsidRPr="000249A5">
          <w:rPr>
            <w:color w:val="000000"/>
            <w:sz w:val="20"/>
            <w:szCs w:val="20"/>
            <w:u w:val="single"/>
          </w:rPr>
          <w:t>Montenegro</w:t>
        </w:r>
      </w:hyperlink>
      <w:r w:rsidRPr="000249A5">
        <w:rPr>
          <w:color w:val="000000"/>
          <w:sz w:val="20"/>
          <w:szCs w:val="20"/>
        </w:rPr>
        <w:t>, nonché leader del partito popolare e successivamente del partito democratico; si batté per la democrazia parlamentare e fu tra i principali sostenitori dell'unificazione del Montenegro con la </w:t>
      </w:r>
      <w:hyperlink r:id="rId7" w:history="1">
        <w:r w:rsidRPr="000249A5">
          <w:rPr>
            <w:color w:val="000000"/>
            <w:sz w:val="20"/>
            <w:szCs w:val="20"/>
            <w:u w:val="single"/>
          </w:rPr>
          <w:t>Serbia</w:t>
        </w:r>
      </w:hyperlink>
      <w:r w:rsidRPr="000249A5">
        <w:rPr>
          <w:color w:val="000000"/>
          <w:sz w:val="20"/>
          <w:szCs w:val="20"/>
        </w:rPr>
        <w:t>.</w:t>
      </w:r>
    </w:p>
  </w:footnote>
  <w:footnote w:id="3">
    <w:p w14:paraId="08E8222D" w14:textId="00804358" w:rsidR="005347B0" w:rsidRPr="005347B0" w:rsidRDefault="005347B0">
      <w:pPr>
        <w:pStyle w:val="Testonotaapidipagina"/>
        <w:rPr>
          <w:rFonts w:ascii="Times New Roman" w:hAnsi="Times New Roman" w:cs="Times New Roman"/>
        </w:rPr>
      </w:pPr>
      <w:r w:rsidRPr="005347B0">
        <w:rPr>
          <w:rStyle w:val="Rimandonotaapidipagina"/>
          <w:rFonts w:ascii="Times New Roman" w:hAnsi="Times New Roman" w:cs="Times New Roman"/>
        </w:rPr>
        <w:footnoteRef/>
      </w:r>
      <w:r w:rsidRPr="005347B0">
        <w:rPr>
          <w:rFonts w:ascii="Times New Roman" w:hAnsi="Times New Roman" w:cs="Times New Roman"/>
        </w:rPr>
        <w:t xml:space="preserve"> S. BURZANOVIĆ, </w:t>
      </w:r>
      <w:r w:rsidR="0012405E" w:rsidRPr="0012405E">
        <w:rPr>
          <w:rFonts w:ascii="Times New Roman" w:hAnsi="Times New Roman" w:cs="Times New Roman"/>
          <w:i/>
          <w:iCs/>
        </w:rPr>
        <w:t>Antonio Baldacci e il Montenegro</w:t>
      </w:r>
      <w:r w:rsidR="0012405E">
        <w:rPr>
          <w:rFonts w:ascii="Times New Roman" w:hAnsi="Times New Roman" w:cs="Times New Roman"/>
        </w:rPr>
        <w:t xml:space="preserve">, V. KILIBARDA, J. VUČO (a cura di), in </w:t>
      </w:r>
      <w:r w:rsidR="0012405E" w:rsidRPr="0012405E">
        <w:rPr>
          <w:rFonts w:ascii="Times New Roman" w:hAnsi="Times New Roman" w:cs="Times New Roman"/>
          <w:i/>
          <w:iCs/>
        </w:rPr>
        <w:t>Contesti Adriatici, studi di italianistica comparata</w:t>
      </w:r>
      <w:r w:rsidR="0012405E">
        <w:rPr>
          <w:rFonts w:ascii="Times New Roman" w:hAnsi="Times New Roman" w:cs="Times New Roman"/>
        </w:rPr>
        <w:t>, Aracne Editrice, Roma, 2008, pag.83.</w:t>
      </w:r>
    </w:p>
  </w:footnote>
  <w:footnote w:id="4">
    <w:p w14:paraId="5042D771" w14:textId="22379AA9" w:rsidR="008A2CEC" w:rsidRPr="008A2CEC" w:rsidRDefault="008A2CEC">
      <w:pPr>
        <w:pStyle w:val="Testonotaapidipagina"/>
        <w:rPr>
          <w:rFonts w:ascii="Times New Roman" w:hAnsi="Times New Roman" w:cs="Times New Roman"/>
        </w:rPr>
      </w:pPr>
      <w:r>
        <w:rPr>
          <w:rStyle w:val="Rimandonotaapidipagina"/>
        </w:rPr>
        <w:footnoteRef/>
      </w:r>
      <w:r>
        <w:t xml:space="preserve">      </w:t>
      </w:r>
      <w:r>
        <w:rPr>
          <w:rFonts w:ascii="Times New Roman" w:hAnsi="Times New Roman" w:cs="Times New Roman"/>
        </w:rPr>
        <w:t>Si considerino per le</w:t>
      </w:r>
      <w:r w:rsidR="001C1DDF">
        <w:rPr>
          <w:rFonts w:ascii="Times New Roman" w:hAnsi="Times New Roman" w:cs="Times New Roman"/>
        </w:rPr>
        <w:t xml:space="preserve"> t</w:t>
      </w:r>
      <w:r>
        <w:rPr>
          <w:rFonts w:ascii="Times New Roman" w:hAnsi="Times New Roman" w:cs="Times New Roman"/>
        </w:rPr>
        <w:t xml:space="preserve">esi avanzate i </w:t>
      </w:r>
      <w:r w:rsidR="001C1DDF">
        <w:rPr>
          <w:rFonts w:ascii="Times New Roman" w:hAnsi="Times New Roman" w:cs="Times New Roman"/>
        </w:rPr>
        <w:t xml:space="preserve">lavori di G. CACCAMO, </w:t>
      </w:r>
      <w:r w:rsidR="001C1DDF" w:rsidRPr="00B2712B">
        <w:rPr>
          <w:rFonts w:ascii="Times New Roman" w:hAnsi="Times New Roman" w:cs="Times New Roman"/>
          <w:i/>
          <w:iCs/>
        </w:rPr>
        <w:t>Esserci a qualsiasi costo</w:t>
      </w:r>
      <w:r w:rsidR="00B2712B" w:rsidRPr="00B2712B">
        <w:rPr>
          <w:rFonts w:ascii="Times New Roman" w:hAnsi="Times New Roman" w:cs="Times New Roman"/>
          <w:i/>
          <w:iCs/>
        </w:rPr>
        <w:t>: Albania, Mediterraneo Orientale e spedizioni minori</w:t>
      </w:r>
      <w:r w:rsidR="00B2712B">
        <w:rPr>
          <w:rFonts w:ascii="Times New Roman" w:hAnsi="Times New Roman" w:cs="Times New Roman"/>
        </w:rPr>
        <w:t xml:space="preserve">, in R. PUPO (a cura di), </w:t>
      </w:r>
      <w:r w:rsidR="00B2712B" w:rsidRPr="00B2712B">
        <w:rPr>
          <w:rFonts w:ascii="Times New Roman" w:hAnsi="Times New Roman" w:cs="Times New Roman"/>
          <w:i/>
          <w:iCs/>
        </w:rPr>
        <w:t>La vittoria senza pace. Le occupazioni militari italiane alla fine della Grande guerra,</w:t>
      </w:r>
      <w:r w:rsidR="00B2712B">
        <w:rPr>
          <w:rFonts w:ascii="Times New Roman" w:hAnsi="Times New Roman" w:cs="Times New Roman"/>
        </w:rPr>
        <w:t xml:space="preserve"> Laterza, Roma-Bari, 2018 e F. M. SIMONELLI, </w:t>
      </w:r>
      <w:r w:rsidR="00B2712B" w:rsidRPr="00B2712B">
        <w:rPr>
          <w:rFonts w:ascii="Times New Roman" w:hAnsi="Times New Roman" w:cs="Times New Roman"/>
          <w:i/>
          <w:iCs/>
        </w:rPr>
        <w:t>D’Annunzio e il mito di Fiume. Riti, simboli, narrazioni</w:t>
      </w:r>
      <w:r w:rsidR="00B2712B">
        <w:rPr>
          <w:rFonts w:ascii="Times New Roman" w:hAnsi="Times New Roman" w:cs="Times New Roman"/>
        </w:rPr>
        <w:t>, Pacini Editore, Pisa, 2021.</w:t>
      </w:r>
    </w:p>
  </w:footnote>
  <w:footnote w:id="5">
    <w:p w14:paraId="4B868262" w14:textId="13B98672" w:rsidR="000249A5" w:rsidRPr="000249A5" w:rsidRDefault="000249A5" w:rsidP="000249A5">
      <w:pPr>
        <w:pStyle w:val="NormaleWeb"/>
        <w:spacing w:before="0" w:beforeAutospacing="0" w:after="0" w:afterAutospacing="0"/>
        <w:jc w:val="both"/>
      </w:pPr>
      <w:r>
        <w:rPr>
          <w:rStyle w:val="Rimandonotaapidipagina"/>
        </w:rPr>
        <w:footnoteRef/>
      </w:r>
      <w:r>
        <w:t xml:space="preserve"> </w:t>
      </w:r>
      <w:r w:rsidRPr="000249A5">
        <w:rPr>
          <w:color w:val="000000"/>
        </w:rPr>
        <w:t>  </w:t>
      </w:r>
      <w:r w:rsidRPr="000249A5">
        <w:rPr>
          <w:rFonts w:ascii="Calibri" w:hAnsi="Calibri" w:cs="Calibri"/>
          <w:color w:val="000000"/>
          <w:sz w:val="20"/>
          <w:szCs w:val="20"/>
        </w:rPr>
        <w:t> </w:t>
      </w:r>
      <w:r w:rsidRPr="000249A5">
        <w:rPr>
          <w:color w:val="000000"/>
          <w:sz w:val="20"/>
          <w:szCs w:val="20"/>
        </w:rPr>
        <w:t>G. Pecori Giraldi,</w:t>
      </w:r>
      <w:r w:rsidRPr="000249A5">
        <w:rPr>
          <w:i/>
          <w:iCs/>
          <w:color w:val="000000"/>
          <w:sz w:val="20"/>
          <w:szCs w:val="20"/>
        </w:rPr>
        <w:t xml:space="preserve"> Relazione sui fatti di Fiume del Generale d’Esercito Pecori Giraldi. </w:t>
      </w:r>
      <w:r w:rsidRPr="000249A5">
        <w:rPr>
          <w:i/>
          <w:iCs/>
          <w:color w:val="000000"/>
          <w:sz w:val="20"/>
          <w:szCs w:val="20"/>
        </w:rPr>
        <w:t>Osservazioni e proposte disciplinari al Ministro della Guerra</w:t>
      </w:r>
      <w:r w:rsidRPr="000249A5">
        <w:rPr>
          <w:color w:val="000000"/>
          <w:sz w:val="20"/>
          <w:szCs w:val="20"/>
        </w:rPr>
        <w:t xml:space="preserve">, Firenze 22 giugno </w:t>
      </w:r>
      <w:r w:rsidR="007709D3">
        <w:rPr>
          <w:color w:val="000000"/>
          <w:sz w:val="20"/>
          <w:szCs w:val="20"/>
        </w:rPr>
        <w:t>1920</w:t>
      </w:r>
      <w:r w:rsidRPr="000249A5">
        <w:rPr>
          <w:color w:val="000000"/>
          <w:sz w:val="20"/>
          <w:szCs w:val="20"/>
        </w:rPr>
        <w:t xml:space="preserve">, in AUSSME (Archivio Ufficio Storico Stato maggiore Esercito), fondo B1, </w:t>
      </w:r>
      <w:r w:rsidRPr="000249A5">
        <w:rPr>
          <w:i/>
          <w:iCs/>
          <w:color w:val="000000"/>
          <w:sz w:val="20"/>
          <w:szCs w:val="20"/>
        </w:rPr>
        <w:t>Diari Storici</w:t>
      </w:r>
      <w:r w:rsidRPr="000249A5">
        <w:rPr>
          <w:color w:val="000000"/>
          <w:sz w:val="20"/>
          <w:szCs w:val="20"/>
        </w:rPr>
        <w:t>, “Guerra Mondiale”, vol.1, pos.151/E.</w:t>
      </w:r>
    </w:p>
    <w:p w14:paraId="0244C71E" w14:textId="77777777" w:rsidR="000249A5" w:rsidRPr="000249A5" w:rsidRDefault="000249A5" w:rsidP="000249A5">
      <w:pPr>
        <w:rPr>
          <w:rFonts w:ascii="Times New Roman" w:eastAsia="Times New Roman" w:hAnsi="Times New Roman" w:cs="Times New Roman"/>
          <w:lang w:eastAsia="it-IT"/>
        </w:rPr>
      </w:pPr>
    </w:p>
    <w:p w14:paraId="07F0385D" w14:textId="23977163" w:rsidR="000249A5" w:rsidRDefault="000249A5">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2BA"/>
    <w:multiLevelType w:val="multilevel"/>
    <w:tmpl w:val="44FE127E"/>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12E88"/>
    <w:multiLevelType w:val="multilevel"/>
    <w:tmpl w:val="27EE510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280DE4"/>
    <w:multiLevelType w:val="hybridMultilevel"/>
    <w:tmpl w:val="42F666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4EB0B62"/>
    <w:multiLevelType w:val="hybridMultilevel"/>
    <w:tmpl w:val="3CA265F2"/>
    <w:lvl w:ilvl="0" w:tplc="59A44778">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F87E39"/>
    <w:multiLevelType w:val="multilevel"/>
    <w:tmpl w:val="684CC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9D5C52"/>
    <w:multiLevelType w:val="hybridMultilevel"/>
    <w:tmpl w:val="859C4E64"/>
    <w:lvl w:ilvl="0" w:tplc="26C6D2C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20575299">
    <w:abstractNumId w:val="0"/>
  </w:num>
  <w:num w:numId="2" w16cid:durableId="2017611100">
    <w:abstractNumId w:val="1"/>
  </w:num>
  <w:num w:numId="3" w16cid:durableId="1835997217">
    <w:abstractNumId w:val="4"/>
    <w:lvlOverride w:ilvl="0">
      <w:lvl w:ilvl="0">
        <w:numFmt w:val="decimal"/>
        <w:lvlText w:val="%1."/>
        <w:lvlJc w:val="left"/>
      </w:lvl>
    </w:lvlOverride>
  </w:num>
  <w:num w:numId="4" w16cid:durableId="1865095667">
    <w:abstractNumId w:val="3"/>
  </w:num>
  <w:num w:numId="5" w16cid:durableId="1847749472">
    <w:abstractNumId w:val="5"/>
  </w:num>
  <w:num w:numId="6" w16cid:durableId="4320949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39"/>
    <w:rsid w:val="000249A5"/>
    <w:rsid w:val="00026FF1"/>
    <w:rsid w:val="0004144F"/>
    <w:rsid w:val="00073073"/>
    <w:rsid w:val="00090CB6"/>
    <w:rsid w:val="000A056C"/>
    <w:rsid w:val="000B5726"/>
    <w:rsid w:val="000E3CA1"/>
    <w:rsid w:val="000E4733"/>
    <w:rsid w:val="001027E2"/>
    <w:rsid w:val="0012405E"/>
    <w:rsid w:val="001944E5"/>
    <w:rsid w:val="001A2413"/>
    <w:rsid w:val="001A7C58"/>
    <w:rsid w:val="001C1DDF"/>
    <w:rsid w:val="001D4CE0"/>
    <w:rsid w:val="00211A31"/>
    <w:rsid w:val="00227BCC"/>
    <w:rsid w:val="0023424D"/>
    <w:rsid w:val="00240C9F"/>
    <w:rsid w:val="002D5357"/>
    <w:rsid w:val="002F44A2"/>
    <w:rsid w:val="00316FA1"/>
    <w:rsid w:val="0032306F"/>
    <w:rsid w:val="00374F1D"/>
    <w:rsid w:val="00391B18"/>
    <w:rsid w:val="003B4236"/>
    <w:rsid w:val="003E4839"/>
    <w:rsid w:val="00457A5B"/>
    <w:rsid w:val="004E5997"/>
    <w:rsid w:val="00505889"/>
    <w:rsid w:val="005347B0"/>
    <w:rsid w:val="005676E9"/>
    <w:rsid w:val="006438FD"/>
    <w:rsid w:val="00674CC9"/>
    <w:rsid w:val="00677AC6"/>
    <w:rsid w:val="00697B8D"/>
    <w:rsid w:val="006C67A0"/>
    <w:rsid w:val="006D0B96"/>
    <w:rsid w:val="006D7CBD"/>
    <w:rsid w:val="007709D3"/>
    <w:rsid w:val="00786E61"/>
    <w:rsid w:val="007B487F"/>
    <w:rsid w:val="007D0374"/>
    <w:rsid w:val="008750A0"/>
    <w:rsid w:val="008974E6"/>
    <w:rsid w:val="008A2CEC"/>
    <w:rsid w:val="008B0AE9"/>
    <w:rsid w:val="008F4F75"/>
    <w:rsid w:val="0090204A"/>
    <w:rsid w:val="009375AF"/>
    <w:rsid w:val="009526D0"/>
    <w:rsid w:val="00954525"/>
    <w:rsid w:val="009765EA"/>
    <w:rsid w:val="009B4C98"/>
    <w:rsid w:val="009D36EA"/>
    <w:rsid w:val="009E45FE"/>
    <w:rsid w:val="009F6915"/>
    <w:rsid w:val="00A035B5"/>
    <w:rsid w:val="00A0360E"/>
    <w:rsid w:val="00A040E3"/>
    <w:rsid w:val="00A9297C"/>
    <w:rsid w:val="00AB1C3C"/>
    <w:rsid w:val="00B2712B"/>
    <w:rsid w:val="00B321E0"/>
    <w:rsid w:val="00BC0B92"/>
    <w:rsid w:val="00C0352C"/>
    <w:rsid w:val="00C17079"/>
    <w:rsid w:val="00C5113F"/>
    <w:rsid w:val="00C95FC9"/>
    <w:rsid w:val="00CE28DD"/>
    <w:rsid w:val="00D32330"/>
    <w:rsid w:val="00D92A57"/>
    <w:rsid w:val="00DE1497"/>
    <w:rsid w:val="00E11168"/>
    <w:rsid w:val="00E97600"/>
    <w:rsid w:val="00EE0648"/>
    <w:rsid w:val="00F210E2"/>
    <w:rsid w:val="00F57032"/>
    <w:rsid w:val="00F64466"/>
    <w:rsid w:val="00F667C9"/>
    <w:rsid w:val="00F973C9"/>
    <w:rsid w:val="00FC1BEF"/>
    <w:rsid w:val="00FC4698"/>
    <w:rsid w:val="00FE7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EBEC56C"/>
  <w15:chartTrackingRefBased/>
  <w15:docId w15:val="{C9D3F837-BCCA-5248-AFF8-E8EB4E72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E4839"/>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3E4839"/>
    <w:pPr>
      <w:ind w:left="720"/>
      <w:contextualSpacing/>
    </w:pPr>
  </w:style>
  <w:style w:type="paragraph" w:styleId="Testonotaapidipagina">
    <w:name w:val="footnote text"/>
    <w:basedOn w:val="Normale"/>
    <w:link w:val="TestonotaapidipaginaCarattere"/>
    <w:uiPriority w:val="99"/>
    <w:semiHidden/>
    <w:unhideWhenUsed/>
    <w:rsid w:val="003E4839"/>
    <w:rPr>
      <w:sz w:val="20"/>
      <w:szCs w:val="20"/>
    </w:rPr>
  </w:style>
  <w:style w:type="character" w:customStyle="1" w:styleId="TestonotaapidipaginaCarattere">
    <w:name w:val="Testo nota a piè di pagina Carattere"/>
    <w:basedOn w:val="Carpredefinitoparagrafo"/>
    <w:link w:val="Testonotaapidipagina"/>
    <w:uiPriority w:val="99"/>
    <w:semiHidden/>
    <w:rsid w:val="003E4839"/>
    <w:rPr>
      <w:sz w:val="20"/>
      <w:szCs w:val="20"/>
    </w:rPr>
  </w:style>
  <w:style w:type="character" w:styleId="Rimandonotaapidipagina">
    <w:name w:val="footnote reference"/>
    <w:basedOn w:val="Carpredefinitoparagrafo"/>
    <w:uiPriority w:val="99"/>
    <w:semiHidden/>
    <w:unhideWhenUsed/>
    <w:rsid w:val="003E4839"/>
    <w:rPr>
      <w:vertAlign w:val="superscript"/>
    </w:rPr>
  </w:style>
  <w:style w:type="character" w:styleId="Collegamentoipertestuale">
    <w:name w:val="Hyperlink"/>
    <w:basedOn w:val="Carpredefinitoparagrafo"/>
    <w:uiPriority w:val="99"/>
    <w:semiHidden/>
    <w:unhideWhenUsed/>
    <w:rsid w:val="000249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0901">
      <w:bodyDiv w:val="1"/>
      <w:marLeft w:val="0"/>
      <w:marRight w:val="0"/>
      <w:marTop w:val="0"/>
      <w:marBottom w:val="0"/>
      <w:divBdr>
        <w:top w:val="none" w:sz="0" w:space="0" w:color="auto"/>
        <w:left w:val="none" w:sz="0" w:space="0" w:color="auto"/>
        <w:bottom w:val="none" w:sz="0" w:space="0" w:color="auto"/>
        <w:right w:val="none" w:sz="0" w:space="0" w:color="auto"/>
      </w:divBdr>
    </w:div>
    <w:div w:id="320624215">
      <w:bodyDiv w:val="1"/>
      <w:marLeft w:val="0"/>
      <w:marRight w:val="0"/>
      <w:marTop w:val="0"/>
      <w:marBottom w:val="0"/>
      <w:divBdr>
        <w:top w:val="none" w:sz="0" w:space="0" w:color="auto"/>
        <w:left w:val="none" w:sz="0" w:space="0" w:color="auto"/>
        <w:bottom w:val="none" w:sz="0" w:space="0" w:color="auto"/>
        <w:right w:val="none" w:sz="0" w:space="0" w:color="auto"/>
      </w:divBdr>
    </w:div>
    <w:div w:id="511262955">
      <w:bodyDiv w:val="1"/>
      <w:marLeft w:val="0"/>
      <w:marRight w:val="0"/>
      <w:marTop w:val="0"/>
      <w:marBottom w:val="0"/>
      <w:divBdr>
        <w:top w:val="none" w:sz="0" w:space="0" w:color="auto"/>
        <w:left w:val="none" w:sz="0" w:space="0" w:color="auto"/>
        <w:bottom w:val="none" w:sz="0" w:space="0" w:color="auto"/>
        <w:right w:val="none" w:sz="0" w:space="0" w:color="auto"/>
      </w:divBdr>
    </w:div>
    <w:div w:id="722142017">
      <w:bodyDiv w:val="1"/>
      <w:marLeft w:val="0"/>
      <w:marRight w:val="0"/>
      <w:marTop w:val="0"/>
      <w:marBottom w:val="0"/>
      <w:divBdr>
        <w:top w:val="none" w:sz="0" w:space="0" w:color="auto"/>
        <w:left w:val="none" w:sz="0" w:space="0" w:color="auto"/>
        <w:bottom w:val="none" w:sz="0" w:space="0" w:color="auto"/>
        <w:right w:val="none" w:sz="0" w:space="0" w:color="auto"/>
      </w:divBdr>
    </w:div>
    <w:div w:id="753555923">
      <w:bodyDiv w:val="1"/>
      <w:marLeft w:val="0"/>
      <w:marRight w:val="0"/>
      <w:marTop w:val="0"/>
      <w:marBottom w:val="0"/>
      <w:divBdr>
        <w:top w:val="none" w:sz="0" w:space="0" w:color="auto"/>
        <w:left w:val="none" w:sz="0" w:space="0" w:color="auto"/>
        <w:bottom w:val="none" w:sz="0" w:space="0" w:color="auto"/>
        <w:right w:val="none" w:sz="0" w:space="0" w:color="auto"/>
      </w:divBdr>
    </w:div>
    <w:div w:id="1306087964">
      <w:bodyDiv w:val="1"/>
      <w:marLeft w:val="0"/>
      <w:marRight w:val="0"/>
      <w:marTop w:val="0"/>
      <w:marBottom w:val="0"/>
      <w:divBdr>
        <w:top w:val="none" w:sz="0" w:space="0" w:color="auto"/>
        <w:left w:val="none" w:sz="0" w:space="0" w:color="auto"/>
        <w:bottom w:val="none" w:sz="0" w:space="0" w:color="auto"/>
        <w:right w:val="none" w:sz="0" w:space="0" w:color="auto"/>
      </w:divBdr>
    </w:div>
    <w:div w:id="159948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t.wikipedia.org/wiki/Politico" TargetMode="External"/><Relationship Id="rId7" Type="http://schemas.openxmlformats.org/officeDocument/2006/relationships/hyperlink" Target="https://it.wikipedia.org/wiki/Regno_di_Serbia" TargetMode="External"/><Relationship Id="rId2" Type="http://schemas.openxmlformats.org/officeDocument/2006/relationships/hyperlink" Target="https://it.wikipedia.org/wiki/1947" TargetMode="External"/><Relationship Id="rId1" Type="http://schemas.openxmlformats.org/officeDocument/2006/relationships/hyperlink" Target="https://it.wikipedia.org/wiki/1872" TargetMode="External"/><Relationship Id="rId6" Type="http://schemas.openxmlformats.org/officeDocument/2006/relationships/hyperlink" Target="https://it.wikipedia.org/wiki/Regno_del_Montenegro" TargetMode="External"/><Relationship Id="rId5" Type="http://schemas.openxmlformats.org/officeDocument/2006/relationships/hyperlink" Target="https://it.wikipedia.org/wiki/Jugoslavia" TargetMode="External"/><Relationship Id="rId4" Type="http://schemas.openxmlformats.org/officeDocument/2006/relationships/hyperlink" Target="https://it.wikipedia.org/wiki/Monteneg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CA294-09EF-DD4C-9628-CE33F55A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2575</Words>
  <Characters>14679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Deborah Natale</cp:lastModifiedBy>
  <cp:revision>2</cp:revision>
  <dcterms:created xsi:type="dcterms:W3CDTF">2024-02-16T21:09:00Z</dcterms:created>
  <dcterms:modified xsi:type="dcterms:W3CDTF">2024-02-16T21:09:00Z</dcterms:modified>
</cp:coreProperties>
</file>