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863C2" w14:textId="77777777" w:rsidR="000B61FD" w:rsidRDefault="000B61F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p w14:paraId="0477D455" w14:textId="77777777" w:rsidR="000B61FD" w:rsidRDefault="000B61F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p w14:paraId="041985F7" w14:textId="658BBD2B" w:rsidR="000B61FD" w:rsidRDefault="000B61F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tbl>
      <w:tblPr>
        <w:tblStyle w:val="a3"/>
        <w:tblW w:w="1768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  <w:gridCol w:w="7229"/>
      </w:tblGrid>
      <w:tr w:rsidR="000B61FD" w:rsidRPr="00993182" w14:paraId="0F8D271B" w14:textId="77777777">
        <w:trPr>
          <w:trHeight w:val="3556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2351A56" w14:textId="77777777" w:rsidR="000B61FD" w:rsidRPr="00993182" w:rsidRDefault="000B61FD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1" w:hanging="3"/>
              <w:jc w:val="right"/>
              <w:rPr>
                <w:rFonts w:ascii="Arial Narrow" w:eastAsia="Arial Narrow" w:hAnsi="Arial Narrow" w:cs="Arial Narrow"/>
                <w:bCs/>
                <w:color w:val="000000"/>
                <w:sz w:val="28"/>
                <w:szCs w:val="28"/>
                <w:lang w:val="en-US"/>
              </w:rPr>
            </w:pPr>
          </w:p>
          <w:p w14:paraId="2A404BA1" w14:textId="77777777" w:rsidR="000B61FD" w:rsidRPr="00993182" w:rsidRDefault="000B6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Cs/>
                <w:color w:val="000000"/>
                <w:lang w:val="en-US"/>
              </w:rPr>
            </w:pPr>
          </w:p>
          <w:p w14:paraId="7FA23906" w14:textId="77777777" w:rsidR="000B61FD" w:rsidRPr="00993182" w:rsidRDefault="000B61FD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1" w:hanging="3"/>
              <w:rPr>
                <w:rFonts w:ascii="Arial Narrow" w:eastAsia="Arial Narrow" w:hAnsi="Arial Narrow" w:cs="Arial Narrow"/>
                <w:bCs/>
                <w:color w:val="000000"/>
                <w:sz w:val="28"/>
                <w:szCs w:val="28"/>
                <w:lang w:val="en-US"/>
              </w:rPr>
            </w:pPr>
          </w:p>
          <w:p w14:paraId="0D729DB5" w14:textId="77777777" w:rsidR="000B61FD" w:rsidRPr="00993182" w:rsidRDefault="000B6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Cs/>
                <w:color w:val="000000"/>
                <w:lang w:val="en-US"/>
              </w:rPr>
            </w:pPr>
          </w:p>
          <w:p w14:paraId="0118EC6B" w14:textId="77777777" w:rsidR="000B61FD" w:rsidRPr="00993182" w:rsidRDefault="000B6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Cs/>
                <w:color w:val="000000"/>
                <w:lang w:val="en-US"/>
              </w:rPr>
            </w:pPr>
          </w:p>
          <w:p w14:paraId="3432792C" w14:textId="77777777" w:rsidR="000B61FD" w:rsidRPr="00993182" w:rsidRDefault="000B6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Cs/>
                <w:color w:val="000000"/>
                <w:lang w:val="en-US"/>
              </w:rPr>
            </w:pPr>
          </w:p>
          <w:p w14:paraId="0F5F5E96" w14:textId="77777777" w:rsidR="000B61FD" w:rsidRPr="00993182" w:rsidRDefault="000B6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Cs/>
                <w:color w:val="000000"/>
                <w:lang w:val="en-US"/>
              </w:rPr>
            </w:pPr>
          </w:p>
          <w:p w14:paraId="58BC580D" w14:textId="77777777" w:rsidR="000B61FD" w:rsidRPr="00993182" w:rsidRDefault="000B6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Cs/>
                <w:color w:val="000000"/>
                <w:lang w:val="en-US"/>
              </w:rPr>
            </w:pPr>
          </w:p>
          <w:p w14:paraId="4C8ACBB8" w14:textId="3402D3DD" w:rsidR="000B61FD" w:rsidRPr="00993182" w:rsidRDefault="001025B1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rFonts w:ascii="Arial Narrow" w:eastAsia="Arial Narrow" w:hAnsi="Arial Narrow" w:cs="Arial Narrow"/>
                <w:bCs/>
                <w:color w:val="000000"/>
                <w:lang w:val="en-US"/>
              </w:rPr>
            </w:pPr>
            <w:r w:rsidRPr="00993182">
              <w:rPr>
                <w:rFonts w:ascii="Arial Narrow" w:eastAsia="Arial Narrow" w:hAnsi="Arial Narrow" w:cs="Arial Narrow"/>
                <w:bCs/>
                <w:color w:val="000000"/>
                <w:sz w:val="24"/>
                <w:szCs w:val="24"/>
                <w:lang w:val="en-US"/>
              </w:rPr>
              <w:t>PERSONAL INFORMATION</w:t>
            </w:r>
          </w:p>
          <w:p w14:paraId="03B61DAD" w14:textId="77777777" w:rsidR="000B61FD" w:rsidRPr="00993182" w:rsidRDefault="000B6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Cs/>
                <w:color w:val="000000"/>
                <w:lang w:val="en-US"/>
              </w:rPr>
            </w:pPr>
          </w:p>
          <w:p w14:paraId="7C9D226D" w14:textId="77777777" w:rsidR="000B61FD" w:rsidRPr="00993182" w:rsidRDefault="000B61FD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right"/>
              <w:rPr>
                <w:rFonts w:ascii="Arial Narrow" w:eastAsia="Arial Narrow" w:hAnsi="Arial Narrow" w:cs="Arial Narrow"/>
                <w:bCs/>
                <w:color w:val="000000"/>
                <w:lang w:val="en-US"/>
              </w:rPr>
            </w:pPr>
          </w:p>
          <w:p w14:paraId="333EB2B9" w14:textId="77777777" w:rsidR="000B61FD" w:rsidRPr="00993182" w:rsidRDefault="000B61FD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right"/>
              <w:rPr>
                <w:rFonts w:ascii="Arial Narrow" w:eastAsia="Arial Narrow" w:hAnsi="Arial Narrow" w:cs="Arial Narrow"/>
                <w:bCs/>
                <w:color w:val="000000"/>
                <w:lang w:val="en-US"/>
              </w:rPr>
            </w:pPr>
          </w:p>
          <w:p w14:paraId="075B3841" w14:textId="5B3AA40F" w:rsidR="000B61FD" w:rsidRPr="00993182" w:rsidRDefault="001025B1" w:rsidP="008E5A2E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0" w:firstLineChars="0" w:firstLine="0"/>
              <w:jc w:val="right"/>
              <w:rPr>
                <w:rFonts w:ascii="Arial Narrow" w:eastAsia="Arial Narrow" w:hAnsi="Arial Narrow" w:cs="Arial Narrow"/>
                <w:bCs/>
                <w:color w:val="000000"/>
                <w:sz w:val="22"/>
                <w:szCs w:val="22"/>
                <w:lang w:val="en-US"/>
              </w:rPr>
            </w:pPr>
            <w:r w:rsidRPr="00993182">
              <w:rPr>
                <w:rFonts w:ascii="Arial Narrow" w:eastAsia="Arial Narrow" w:hAnsi="Arial Narrow" w:cs="Arial Narrow"/>
                <w:bCs/>
                <w:color w:val="000000"/>
                <w:lang w:val="en-US"/>
              </w:rPr>
              <w:t>First and Last name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189CF4F" w14:textId="30F2C0A4" w:rsidR="000B61FD" w:rsidRPr="00993182" w:rsidRDefault="000B61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rFonts w:ascii="Arial Narrow" w:eastAsia="Arial Narrow" w:hAnsi="Arial Narrow" w:cs="Arial Narrow"/>
                <w:bCs/>
                <w:color w:val="000000"/>
                <w:lang w:val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EE2DE4B" w14:textId="77777777" w:rsidR="000B61FD" w:rsidRPr="00993182" w:rsidRDefault="009E182D" w:rsidP="008E5A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ind w:left="0" w:hanging="2"/>
              <w:rPr>
                <w:rFonts w:ascii="Arial Narrow" w:eastAsia="Arial Narrow" w:hAnsi="Arial Narrow" w:cs="Arial Narrow"/>
                <w:bCs/>
                <w:color w:val="000000"/>
                <w:sz w:val="24"/>
                <w:szCs w:val="24"/>
                <w:lang w:val="en-US"/>
              </w:rPr>
            </w:pPr>
            <w:r w:rsidRPr="00993182">
              <w:rPr>
                <w:rFonts w:ascii="Arial Narrow" w:eastAsia="Arial Narrow" w:hAnsi="Arial Narrow" w:cs="Arial Narrow"/>
                <w:bCs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                  </w:t>
            </w:r>
            <w:r w:rsidRPr="00993182">
              <w:rPr>
                <w:rFonts w:ascii="Arial Narrow" w:eastAsia="Arial Narrow" w:hAnsi="Arial Narrow" w:cs="Arial Narrow"/>
                <w:bCs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114300" distR="114300" wp14:anchorId="493E4A4C" wp14:editId="75B51781">
                  <wp:extent cx="962025" cy="1129030"/>
                  <wp:effectExtent l="0" t="0" r="0" b="0"/>
                  <wp:docPr id="1028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11290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076BFDB" w14:textId="77777777" w:rsidR="000B61FD" w:rsidRPr="00993182" w:rsidRDefault="009E182D" w:rsidP="008E5A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ind w:left="0" w:hanging="2"/>
              <w:rPr>
                <w:rFonts w:ascii="Arial Narrow" w:eastAsia="Arial Narrow" w:hAnsi="Arial Narrow" w:cs="Arial Narrow"/>
                <w:bCs/>
                <w:color w:val="000000"/>
                <w:sz w:val="24"/>
                <w:szCs w:val="24"/>
                <w:lang w:val="en-US"/>
              </w:rPr>
            </w:pPr>
            <w:r w:rsidRPr="00993182">
              <w:rPr>
                <w:rFonts w:ascii="Arial Narrow" w:eastAsia="Arial Narrow" w:hAnsi="Arial Narrow" w:cs="Arial Narrow"/>
                <w:bCs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</w:t>
            </w:r>
          </w:p>
          <w:p w14:paraId="76AB21E0" w14:textId="77777777" w:rsidR="000B61FD" w:rsidRPr="00993182" w:rsidRDefault="000B61FD" w:rsidP="008E5A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bCs/>
                <w:color w:val="000000"/>
                <w:sz w:val="24"/>
                <w:szCs w:val="24"/>
                <w:lang w:val="en-US"/>
              </w:rPr>
            </w:pPr>
          </w:p>
          <w:p w14:paraId="1E3F8F1B" w14:textId="77777777" w:rsidR="000B61FD" w:rsidRPr="00993182" w:rsidRDefault="000B61FD" w:rsidP="008E5A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ind w:left="0" w:hanging="2"/>
              <w:rPr>
                <w:rFonts w:ascii="Arial Narrow" w:eastAsia="Arial Narrow" w:hAnsi="Arial Narrow" w:cs="Arial Narrow"/>
                <w:bCs/>
                <w:color w:val="000000"/>
                <w:sz w:val="24"/>
                <w:szCs w:val="24"/>
                <w:lang w:val="en-US"/>
              </w:rPr>
            </w:pPr>
          </w:p>
          <w:p w14:paraId="0761B4B0" w14:textId="77777777" w:rsidR="000B61FD" w:rsidRPr="00993182" w:rsidRDefault="000B61FD" w:rsidP="008E5A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ind w:left="0" w:hanging="2"/>
              <w:rPr>
                <w:rFonts w:ascii="Arial Narrow" w:eastAsia="Arial Narrow" w:hAnsi="Arial Narrow" w:cs="Arial Narrow"/>
                <w:bCs/>
                <w:color w:val="000000"/>
                <w:sz w:val="24"/>
                <w:szCs w:val="24"/>
                <w:lang w:val="en-US"/>
              </w:rPr>
            </w:pPr>
          </w:p>
          <w:p w14:paraId="7C6DA9B0" w14:textId="0D3B8FB1" w:rsidR="000B61FD" w:rsidRPr="00993182" w:rsidRDefault="002962BF" w:rsidP="008E5A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rFonts w:ascii="Arial Narrow" w:eastAsia="Arial Narrow" w:hAnsi="Arial Narrow" w:cs="Arial Narrow"/>
                <w:bCs/>
                <w:color w:val="000000"/>
                <w:sz w:val="24"/>
                <w:szCs w:val="24"/>
                <w:lang w:val="en-US"/>
              </w:rPr>
            </w:pPr>
            <w:r w:rsidRPr="00993182">
              <w:rPr>
                <w:rFonts w:ascii="Arial Narrow" w:eastAsia="Arial Narrow" w:hAnsi="Arial Narrow" w:cs="Arial Narrow"/>
                <w:bCs/>
                <w:color w:val="000000"/>
                <w:sz w:val="24"/>
                <w:szCs w:val="24"/>
                <w:lang w:val="en-US"/>
              </w:rPr>
              <w:t>Ilaria Sergio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613C584" w14:textId="77777777" w:rsidR="000B61FD" w:rsidRPr="00993182" w:rsidRDefault="000B61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rFonts w:ascii="Arial Narrow" w:eastAsia="Arial Narrow" w:hAnsi="Arial Narrow" w:cs="Arial Narrow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0B61FD" w:rsidRPr="00993182" w14:paraId="670A4988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521FB98" w14:textId="389C4A4B" w:rsidR="000B61FD" w:rsidRPr="00993182" w:rsidRDefault="001025B1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right"/>
              <w:rPr>
                <w:rFonts w:ascii="Arial Narrow" w:eastAsia="Arial Narrow" w:hAnsi="Arial Narrow" w:cs="Arial Narrow"/>
                <w:bCs/>
                <w:color w:val="000000"/>
                <w:sz w:val="22"/>
                <w:szCs w:val="22"/>
                <w:lang w:val="en-US"/>
              </w:rPr>
            </w:pPr>
            <w:r w:rsidRPr="00993182">
              <w:rPr>
                <w:rFonts w:ascii="Arial Narrow" w:eastAsia="Arial Narrow" w:hAnsi="Arial Narrow" w:cs="Arial Narrow"/>
                <w:bCs/>
                <w:color w:val="000000"/>
                <w:lang w:val="en-US"/>
              </w:rPr>
              <w:t>Address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3BDC650" w14:textId="6BD52AB8" w:rsidR="000B61FD" w:rsidRPr="00993182" w:rsidRDefault="00CF1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rFonts w:ascii="Arial Narrow" w:eastAsia="Arial Narrow" w:hAnsi="Arial Narrow" w:cs="Arial Narrow"/>
                <w:bCs/>
                <w:color w:val="000000"/>
                <w:lang w:val="en-US"/>
              </w:rPr>
            </w:pPr>
            <w:r w:rsidRPr="00993182">
              <w:rPr>
                <w:bCs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E627784" wp14:editId="1AA0C3D6">
                      <wp:simplePos x="0" y="0"/>
                      <wp:positionH relativeFrom="column">
                        <wp:posOffset>97061</wp:posOffset>
                      </wp:positionH>
                      <wp:positionV relativeFrom="paragraph">
                        <wp:posOffset>-2472709</wp:posOffset>
                      </wp:positionV>
                      <wp:extent cx="0" cy="8320135"/>
                      <wp:effectExtent l="12700" t="0" r="12700" b="24130"/>
                      <wp:wrapNone/>
                      <wp:docPr id="3" name="Connettore 1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32013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9B7925" id="Connettore 1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65pt,-194.7pt" to="7.65pt,460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" strokecolor="#4579b8 [3044]" strokeweight="1.5pt"/>
                  </w:pict>
                </mc:Fallback>
              </mc:AlternateConten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26DF1EF" w14:textId="668ADC2B" w:rsidR="000B61FD" w:rsidRPr="00993182" w:rsidRDefault="009E182D" w:rsidP="008E5A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ind w:left="0" w:hanging="2"/>
              <w:rPr>
                <w:rFonts w:ascii="Arial Narrow" w:eastAsia="Arial Narrow" w:hAnsi="Arial Narrow" w:cs="Arial Narrow"/>
                <w:bCs/>
                <w:color w:val="000000"/>
                <w:sz w:val="24"/>
                <w:szCs w:val="24"/>
              </w:rPr>
            </w:pPr>
            <w:r w:rsidRPr="00993182">
              <w:rPr>
                <w:rFonts w:ascii="Arial Narrow" w:eastAsia="Arial Narrow" w:hAnsi="Arial Narrow" w:cs="Arial Narrow"/>
                <w:bCs/>
                <w:color w:val="000000"/>
                <w:sz w:val="24"/>
                <w:szCs w:val="24"/>
              </w:rPr>
              <w:t>Via</w:t>
            </w:r>
            <w:r w:rsidR="00993182" w:rsidRPr="00993182">
              <w:rPr>
                <w:rFonts w:ascii="Arial Narrow" w:eastAsia="Arial Narrow" w:hAnsi="Arial Narrow" w:cs="Arial Narrow"/>
                <w:bCs/>
                <w:color w:val="000000"/>
                <w:sz w:val="24"/>
                <w:szCs w:val="24"/>
              </w:rPr>
              <w:t>le Regina Elena 291</w:t>
            </w:r>
            <w:r w:rsidRPr="00993182">
              <w:rPr>
                <w:rFonts w:ascii="Arial Narrow" w:eastAsia="Arial Narrow" w:hAnsi="Arial Narrow" w:cs="Arial Narrow"/>
                <w:bCs/>
                <w:color w:val="000000"/>
                <w:sz w:val="24"/>
                <w:szCs w:val="24"/>
              </w:rPr>
              <w:t>, 0016</w:t>
            </w:r>
            <w:r w:rsidR="00993182" w:rsidRPr="00993182">
              <w:rPr>
                <w:rFonts w:ascii="Arial Narrow" w:eastAsia="Arial Narrow" w:hAnsi="Arial Narrow" w:cs="Arial Narrow"/>
                <w:bCs/>
                <w:color w:val="000000"/>
                <w:sz w:val="24"/>
                <w:szCs w:val="24"/>
              </w:rPr>
              <w:t>1</w:t>
            </w:r>
            <w:r w:rsidRPr="00993182">
              <w:rPr>
                <w:rFonts w:ascii="Arial Narrow" w:eastAsia="Arial Narrow" w:hAnsi="Arial Narrow" w:cs="Arial Narrow"/>
                <w:bCs/>
                <w:color w:val="000000"/>
                <w:sz w:val="24"/>
                <w:szCs w:val="24"/>
              </w:rPr>
              <w:t>, Rom</w:t>
            </w:r>
            <w:r w:rsidR="00993182" w:rsidRPr="00993182">
              <w:rPr>
                <w:rFonts w:ascii="Arial Narrow" w:eastAsia="Arial Narrow" w:hAnsi="Arial Narrow" w:cs="Arial Narrow"/>
                <w:bCs/>
                <w:color w:val="000000"/>
                <w:sz w:val="24"/>
                <w:szCs w:val="24"/>
              </w:rPr>
              <w:t>e</w:t>
            </w:r>
            <w:r w:rsidRPr="00993182">
              <w:rPr>
                <w:rFonts w:ascii="Arial Narrow" w:eastAsia="Arial Narrow" w:hAnsi="Arial Narrow" w:cs="Arial Narrow"/>
                <w:bCs/>
                <w:color w:val="000000"/>
                <w:sz w:val="24"/>
                <w:szCs w:val="24"/>
              </w:rPr>
              <w:t>, Italia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EE735DD" w14:textId="77777777" w:rsidR="000B61FD" w:rsidRPr="00993182" w:rsidRDefault="000B61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rFonts w:ascii="Arial Narrow" w:eastAsia="Arial Narrow" w:hAnsi="Arial Narrow" w:cs="Arial Narrow"/>
                <w:bCs/>
                <w:color w:val="000000"/>
                <w:sz w:val="24"/>
                <w:szCs w:val="24"/>
              </w:rPr>
            </w:pPr>
          </w:p>
        </w:tc>
      </w:tr>
      <w:tr w:rsidR="000B61FD" w:rsidRPr="00993182" w14:paraId="27019424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0B3D5FA" w14:textId="787E1B4E" w:rsidR="000B61FD" w:rsidRPr="00993182" w:rsidRDefault="009E182D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right"/>
              <w:rPr>
                <w:rFonts w:ascii="Arial Narrow" w:eastAsia="Arial Narrow" w:hAnsi="Arial Narrow" w:cs="Arial Narrow"/>
                <w:bCs/>
                <w:color w:val="000000"/>
                <w:sz w:val="22"/>
                <w:szCs w:val="22"/>
                <w:lang w:val="en-US"/>
              </w:rPr>
            </w:pPr>
            <w:r w:rsidRPr="00993182">
              <w:rPr>
                <w:rFonts w:ascii="Arial Narrow" w:eastAsia="Arial Narrow" w:hAnsi="Arial Narrow" w:cs="Arial Narrow"/>
                <w:bCs/>
                <w:color w:val="000000"/>
                <w:lang w:val="en-US"/>
              </w:rPr>
              <w:t>Tele</w:t>
            </w:r>
            <w:r w:rsidR="001025B1" w:rsidRPr="00993182">
              <w:rPr>
                <w:rFonts w:ascii="Arial Narrow" w:eastAsia="Arial Narrow" w:hAnsi="Arial Narrow" w:cs="Arial Narrow"/>
                <w:bCs/>
                <w:color w:val="000000"/>
                <w:lang w:val="en-US"/>
              </w:rPr>
              <w:t>phone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249D0D" w14:textId="77777777" w:rsidR="000B61FD" w:rsidRPr="00993182" w:rsidRDefault="000B61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rFonts w:ascii="Arial Narrow" w:eastAsia="Arial Narrow" w:hAnsi="Arial Narrow" w:cs="Arial Narrow"/>
                <w:bCs/>
                <w:color w:val="000000"/>
                <w:lang w:val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DA9F5A2" w14:textId="493A8C67" w:rsidR="000B61FD" w:rsidRPr="00993182" w:rsidRDefault="00993182" w:rsidP="008E5A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ind w:left="0" w:hanging="2"/>
              <w:rPr>
                <w:rFonts w:ascii="Arial Narrow" w:eastAsia="Arial Narrow" w:hAnsi="Arial Narrow" w:cs="Arial Narrow"/>
                <w:bCs/>
                <w:color w:val="000000"/>
                <w:sz w:val="24"/>
                <w:szCs w:val="24"/>
                <w:lang w:val="en-US"/>
              </w:rPr>
            </w:pPr>
            <w:r w:rsidRPr="00993182">
              <w:rPr>
                <w:rFonts w:ascii="Arial Narrow" w:eastAsia="Arial Narrow" w:hAnsi="Arial Narrow" w:cs="Arial Narrow"/>
                <w:bCs/>
                <w:color w:val="000000"/>
                <w:sz w:val="24"/>
                <w:szCs w:val="24"/>
                <w:lang w:val="en-US"/>
              </w:rPr>
              <w:t>+390649255673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C410FA2" w14:textId="77777777" w:rsidR="000B61FD" w:rsidRPr="00993182" w:rsidRDefault="000B61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rFonts w:ascii="Arial Narrow" w:eastAsia="Arial Narrow" w:hAnsi="Arial Narrow" w:cs="Arial Narrow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0B61FD" w:rsidRPr="00993182" w14:paraId="2B6DB59B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29CFE33" w14:textId="28CCD695" w:rsidR="000B61FD" w:rsidRPr="00993182" w:rsidRDefault="000B61FD" w:rsidP="002962BF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0" w:firstLineChars="0" w:firstLine="0"/>
              <w:rPr>
                <w:rFonts w:ascii="Arial Narrow" w:eastAsia="Arial Narrow" w:hAnsi="Arial Narrow" w:cs="Arial Narrow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D0AB30" w14:textId="77777777" w:rsidR="000B61FD" w:rsidRPr="00993182" w:rsidRDefault="000B61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rFonts w:ascii="Arial Narrow" w:eastAsia="Arial Narrow" w:hAnsi="Arial Narrow" w:cs="Arial Narrow"/>
                <w:bCs/>
                <w:color w:val="000000"/>
                <w:lang w:val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F444746" w14:textId="77777777" w:rsidR="000B61FD" w:rsidRPr="00993182" w:rsidRDefault="000B61FD" w:rsidP="002962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0" w:firstLineChars="0" w:firstLine="0"/>
              <w:rPr>
                <w:rFonts w:ascii="Arial Narrow" w:eastAsia="Arial Narrow" w:hAnsi="Arial Narrow" w:cs="Arial Narrow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96F3C6C" w14:textId="77777777" w:rsidR="000B61FD" w:rsidRPr="00993182" w:rsidRDefault="000B61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rFonts w:ascii="Arial Narrow" w:eastAsia="Arial Narrow" w:hAnsi="Arial Narrow" w:cs="Arial Narrow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0B61FD" w:rsidRPr="00993182" w14:paraId="18A866E4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ADCC1E5" w14:textId="77777777" w:rsidR="000B61FD" w:rsidRPr="00993182" w:rsidRDefault="009E182D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 Narrow" w:eastAsia="Arial Narrow" w:hAnsi="Arial Narrow" w:cs="Arial Narrow"/>
                <w:bCs/>
                <w:color w:val="000000"/>
                <w:sz w:val="22"/>
                <w:szCs w:val="22"/>
                <w:lang w:val="en-US"/>
              </w:rPr>
            </w:pPr>
            <w:r w:rsidRPr="00993182">
              <w:rPr>
                <w:rFonts w:ascii="Arial Narrow" w:eastAsia="Arial Narrow" w:hAnsi="Arial Narrow" w:cs="Arial Narrow"/>
                <w:bCs/>
                <w:color w:val="000000"/>
                <w:lang w:val="en-US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0725B6" w14:textId="77777777" w:rsidR="000B61FD" w:rsidRPr="00993182" w:rsidRDefault="000B61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bCs/>
                <w:color w:val="000000"/>
                <w:lang w:val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73EA7D0" w14:textId="44F641B0" w:rsidR="000B61FD" w:rsidRPr="00993182" w:rsidRDefault="005C267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bCs/>
                <w:color w:val="000000"/>
                <w:sz w:val="24"/>
                <w:szCs w:val="24"/>
                <w:lang w:val="en-US"/>
              </w:rPr>
            </w:pPr>
            <w:r w:rsidRPr="00993182">
              <w:rPr>
                <w:rFonts w:ascii="Arial Narrow" w:eastAsia="Arial Narrow" w:hAnsi="Arial Narrow" w:cs="Arial Narrow"/>
                <w:bCs/>
                <w:color w:val="000000"/>
                <w:sz w:val="24"/>
                <w:szCs w:val="24"/>
                <w:lang w:val="en-US"/>
              </w:rPr>
              <w:t>I</w:t>
            </w:r>
            <w:r w:rsidR="009E182D" w:rsidRPr="00993182">
              <w:rPr>
                <w:rFonts w:ascii="Arial Narrow" w:eastAsia="Arial Narrow" w:hAnsi="Arial Narrow" w:cs="Arial Narrow"/>
                <w:bCs/>
                <w:color w:val="000000"/>
                <w:sz w:val="24"/>
                <w:szCs w:val="24"/>
                <w:lang w:val="en-US"/>
              </w:rPr>
              <w:t>laria</w:t>
            </w:r>
            <w:r w:rsidRPr="00993182">
              <w:rPr>
                <w:rFonts w:ascii="Arial Narrow" w:eastAsia="Arial Narrow" w:hAnsi="Arial Narrow" w:cs="Arial Narrow"/>
                <w:bCs/>
                <w:color w:val="000000"/>
                <w:sz w:val="24"/>
                <w:szCs w:val="24"/>
                <w:lang w:val="en-US"/>
              </w:rPr>
              <w:t>.</w:t>
            </w:r>
            <w:r w:rsidR="009E182D" w:rsidRPr="00993182">
              <w:rPr>
                <w:rFonts w:ascii="Arial Narrow" w:eastAsia="Arial Narrow" w:hAnsi="Arial Narrow" w:cs="Arial Narrow"/>
                <w:bCs/>
                <w:color w:val="000000"/>
                <w:sz w:val="24"/>
                <w:szCs w:val="24"/>
                <w:lang w:val="en-US"/>
              </w:rPr>
              <w:t>sergio@</w:t>
            </w:r>
            <w:r w:rsidRPr="00993182">
              <w:rPr>
                <w:rFonts w:ascii="Arial Narrow" w:eastAsia="Arial Narrow" w:hAnsi="Arial Narrow" w:cs="Arial Narrow"/>
                <w:bCs/>
                <w:color w:val="000000"/>
                <w:sz w:val="24"/>
                <w:szCs w:val="24"/>
                <w:lang w:val="en-US"/>
              </w:rPr>
              <w:t>uniroma1</w:t>
            </w:r>
            <w:r w:rsidR="009E182D" w:rsidRPr="00993182">
              <w:rPr>
                <w:rFonts w:ascii="Arial Narrow" w:eastAsia="Arial Narrow" w:hAnsi="Arial Narrow" w:cs="Arial Narrow"/>
                <w:bCs/>
                <w:color w:val="000000"/>
                <w:sz w:val="24"/>
                <w:szCs w:val="24"/>
                <w:lang w:val="en-US"/>
              </w:rPr>
              <w:t>.it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9B8913B" w14:textId="77777777" w:rsidR="000B61FD" w:rsidRPr="00993182" w:rsidRDefault="000B61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bCs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0F80063B" w14:textId="77777777" w:rsidR="000B61FD" w:rsidRPr="00993182" w:rsidRDefault="009E182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629"/>
        </w:tabs>
        <w:spacing w:line="276" w:lineRule="auto"/>
        <w:ind w:left="0" w:hanging="2"/>
        <w:rPr>
          <w:rFonts w:ascii="Arial Narrow" w:eastAsia="Arial Narrow" w:hAnsi="Arial Narrow" w:cs="Arial Narrow"/>
          <w:bCs/>
          <w:color w:val="000000"/>
          <w:sz w:val="18"/>
          <w:szCs w:val="18"/>
          <w:lang w:val="en-US"/>
        </w:rPr>
      </w:pPr>
      <w:r w:rsidRPr="00993182">
        <w:rPr>
          <w:rFonts w:ascii="Arial Narrow" w:eastAsia="Arial Narrow" w:hAnsi="Arial Narrow" w:cs="Arial Narrow"/>
          <w:bCs/>
          <w:color w:val="000000"/>
          <w:sz w:val="18"/>
          <w:szCs w:val="18"/>
          <w:lang w:val="en-US"/>
        </w:rPr>
        <w:t xml:space="preserve">                           </w:t>
      </w:r>
    </w:p>
    <w:tbl>
      <w:tblPr>
        <w:tblStyle w:val="a4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B61FD" w:rsidRPr="00993182" w14:paraId="35FAB20D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D7BD143" w14:textId="0AE38389" w:rsidR="000B61FD" w:rsidRPr="00993182" w:rsidRDefault="009E182D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right"/>
              <w:rPr>
                <w:rFonts w:ascii="Arial Narrow" w:eastAsia="Arial Narrow" w:hAnsi="Arial Narrow" w:cs="Arial Narrow"/>
                <w:bCs/>
                <w:color w:val="000000"/>
                <w:lang w:val="en-US"/>
              </w:rPr>
            </w:pPr>
            <w:r w:rsidRPr="00993182">
              <w:rPr>
                <w:rFonts w:ascii="Arial Narrow" w:eastAsia="Arial Narrow" w:hAnsi="Arial Narrow" w:cs="Arial Narrow"/>
                <w:bCs/>
                <w:color w:val="000000"/>
                <w:lang w:val="en-US"/>
              </w:rPr>
              <w:t>Na</w:t>
            </w:r>
            <w:r w:rsidR="007F3EB5" w:rsidRPr="00993182">
              <w:rPr>
                <w:rFonts w:ascii="Arial Narrow" w:eastAsia="Arial Narrow" w:hAnsi="Arial Narrow" w:cs="Arial Narrow"/>
                <w:bCs/>
                <w:color w:val="000000"/>
                <w:lang w:val="en-US"/>
              </w:rPr>
              <w:t>tionality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217CA49" w14:textId="77777777" w:rsidR="000B61FD" w:rsidRPr="00993182" w:rsidRDefault="000B61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bCs/>
                <w:color w:val="000000"/>
                <w:lang w:val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5B82F47" w14:textId="1EC342D8" w:rsidR="000B61FD" w:rsidRPr="00993182" w:rsidRDefault="009E182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bCs/>
                <w:color w:val="000000"/>
                <w:sz w:val="24"/>
                <w:szCs w:val="24"/>
                <w:lang w:val="en-US"/>
              </w:rPr>
            </w:pPr>
            <w:r w:rsidRPr="00993182">
              <w:rPr>
                <w:rFonts w:ascii="Arial Narrow" w:eastAsia="Arial Narrow" w:hAnsi="Arial Narrow" w:cs="Arial Narrow"/>
                <w:bCs/>
                <w:color w:val="000000"/>
                <w:sz w:val="24"/>
                <w:szCs w:val="24"/>
                <w:lang w:val="en-US"/>
              </w:rPr>
              <w:t>Italian</w:t>
            </w:r>
          </w:p>
        </w:tc>
      </w:tr>
    </w:tbl>
    <w:p w14:paraId="6D8D6EEB" w14:textId="77777777" w:rsidR="000B61FD" w:rsidRPr="00993182" w:rsidRDefault="000B61F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Narrow" w:eastAsia="Arial Narrow" w:hAnsi="Arial Narrow" w:cs="Arial Narrow"/>
          <w:bCs/>
          <w:color w:val="000000"/>
          <w:sz w:val="10"/>
          <w:szCs w:val="10"/>
          <w:lang w:val="en-US"/>
        </w:rPr>
      </w:pPr>
    </w:p>
    <w:tbl>
      <w:tblPr>
        <w:tblStyle w:val="a5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B61FD" w:rsidRPr="00993182" w14:paraId="71703A9F" w14:textId="77777777">
        <w:trPr>
          <w:trHeight w:val="293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5E5112C" w14:textId="4E57DF79" w:rsidR="000B61FD" w:rsidRPr="00993182" w:rsidRDefault="007F3EB5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 Narrow" w:eastAsia="Arial Narrow" w:hAnsi="Arial Narrow" w:cs="Arial Narrow"/>
                <w:bCs/>
                <w:color w:val="000000"/>
                <w:lang w:val="en-US"/>
              </w:rPr>
            </w:pPr>
            <w:r w:rsidRPr="00993182">
              <w:rPr>
                <w:rFonts w:ascii="Arial Narrow" w:eastAsia="Arial Narrow" w:hAnsi="Arial Narrow" w:cs="Arial Narrow"/>
                <w:bCs/>
                <w:color w:val="000000"/>
                <w:lang w:val="en-US"/>
              </w:rPr>
              <w:t>Date of Birth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FD0C317" w14:textId="77777777" w:rsidR="000B61FD" w:rsidRPr="00993182" w:rsidRDefault="000B61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bCs/>
                <w:color w:val="000000"/>
                <w:lang w:val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6D917BB" w14:textId="77777777" w:rsidR="000B61FD" w:rsidRPr="00993182" w:rsidRDefault="009E182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bCs/>
                <w:color w:val="000000"/>
                <w:lang w:val="en-US"/>
              </w:rPr>
            </w:pPr>
            <w:r w:rsidRPr="00993182">
              <w:rPr>
                <w:rFonts w:ascii="Arial Narrow" w:eastAsia="Arial Narrow" w:hAnsi="Arial Narrow" w:cs="Arial Narrow"/>
                <w:bCs/>
                <w:color w:val="000000"/>
                <w:sz w:val="24"/>
                <w:szCs w:val="24"/>
                <w:lang w:val="en-US"/>
              </w:rPr>
              <w:t>20/02/1997</w:t>
            </w:r>
          </w:p>
        </w:tc>
      </w:tr>
    </w:tbl>
    <w:p w14:paraId="7985CFDB" w14:textId="77777777" w:rsidR="000B61FD" w:rsidRPr="002962BF" w:rsidRDefault="000B61FD">
      <w:pPr>
        <w:widowControl/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left="0" w:hanging="2"/>
        <w:rPr>
          <w:rFonts w:ascii="Arial Narrow" w:eastAsia="Arial Narrow" w:hAnsi="Arial Narrow" w:cs="Arial Narrow"/>
          <w:color w:val="000000"/>
          <w:lang w:val="en-US"/>
        </w:rPr>
      </w:pPr>
    </w:p>
    <w:p w14:paraId="1D840C8E" w14:textId="77777777" w:rsidR="000B61FD" w:rsidRPr="002962BF" w:rsidRDefault="000B61F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lang w:val="en-US"/>
        </w:rPr>
      </w:pPr>
    </w:p>
    <w:tbl>
      <w:tblPr>
        <w:tblStyle w:val="a6"/>
        <w:tblW w:w="107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77"/>
        <w:gridCol w:w="216"/>
        <w:gridCol w:w="284"/>
        <w:gridCol w:w="7262"/>
      </w:tblGrid>
      <w:tr w:rsidR="000B61FD" w:rsidRPr="002962BF" w14:paraId="1BAF0009" w14:textId="77777777" w:rsidTr="00CF118E">
        <w:trPr>
          <w:trHeight w:val="284"/>
        </w:trPr>
        <w:tc>
          <w:tcPr>
            <w:tcW w:w="3193" w:type="dxa"/>
            <w:gridSpan w:val="2"/>
          </w:tcPr>
          <w:p w14:paraId="6DE27122" w14:textId="77777777" w:rsidR="000B61FD" w:rsidRPr="002962BF" w:rsidRDefault="009E182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lang w:val="en-US"/>
              </w:rPr>
            </w:pPr>
            <w:r w:rsidRPr="002962BF">
              <w:rPr>
                <w:rFonts w:ascii="Arial Narrow" w:eastAsia="Arial Narrow" w:hAnsi="Arial Narrow" w:cs="Arial Narrow"/>
                <w:b/>
                <w:color w:val="000000"/>
                <w:lang w:val="en-US"/>
              </w:rPr>
              <w:t xml:space="preserve">                         </w:t>
            </w:r>
          </w:p>
          <w:p w14:paraId="231B257B" w14:textId="4694EC48" w:rsidR="000B61FD" w:rsidRPr="002962BF" w:rsidRDefault="007F3EB5" w:rsidP="00390406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 Narrow" w:eastAsia="Arial Narrow" w:hAnsi="Arial Narrow" w:cs="Arial Narrow"/>
                <w:b/>
                <w:color w:val="000000"/>
                <w:lang w:val="en-US"/>
              </w:rPr>
            </w:pPr>
            <w:r w:rsidRPr="002962BF">
              <w:rPr>
                <w:rFonts w:ascii="Arial Narrow" w:eastAsia="Arial Narrow" w:hAnsi="Arial Narrow" w:cs="Arial Narrow"/>
                <w:b/>
                <w:smallCaps/>
                <w:color w:val="000000"/>
                <w:lang w:val="en-US"/>
              </w:rPr>
              <w:t>EDUCATION AND TRAINING</w:t>
            </w:r>
          </w:p>
          <w:p w14:paraId="6379AA89" w14:textId="238D00DC" w:rsidR="000B61FD" w:rsidRPr="002962BF" w:rsidRDefault="000B61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lang w:val="en-US"/>
              </w:rPr>
            </w:pPr>
          </w:p>
          <w:p w14:paraId="7366B68F" w14:textId="43E81B28" w:rsidR="00A54B1C" w:rsidRPr="002962BF" w:rsidRDefault="00A54B1C" w:rsidP="00A54B1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right"/>
              <w:rPr>
                <w:rFonts w:ascii="Arial Narrow" w:eastAsia="Arial Narrow" w:hAnsi="Arial Narrow" w:cs="Arial Narrow"/>
                <w:b/>
                <w:bCs/>
                <w:color w:val="000000"/>
                <w:lang w:val="en-US"/>
              </w:rPr>
            </w:pPr>
            <w:r w:rsidRPr="002962BF">
              <w:rPr>
                <w:rFonts w:ascii="Arial Narrow" w:eastAsia="Arial Narrow" w:hAnsi="Arial Narrow" w:cs="Arial Narrow"/>
                <w:b/>
                <w:bCs/>
                <w:color w:val="000000"/>
                <w:lang w:val="en-US"/>
              </w:rPr>
              <w:t>1/11/2021-</w:t>
            </w:r>
            <w:r w:rsidR="007F3EB5" w:rsidRPr="002962BF">
              <w:rPr>
                <w:rFonts w:ascii="Arial Narrow" w:eastAsia="Arial Narrow" w:hAnsi="Arial Narrow" w:cs="Arial Narrow"/>
                <w:b/>
                <w:bCs/>
                <w:color w:val="000000"/>
                <w:lang w:val="en-US"/>
              </w:rPr>
              <w:t>ongoing</w:t>
            </w:r>
          </w:p>
          <w:p w14:paraId="4C110FBE" w14:textId="77777777" w:rsidR="00A54B1C" w:rsidRPr="002962BF" w:rsidRDefault="00A54B1C" w:rsidP="00A54B1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right"/>
              <w:rPr>
                <w:rFonts w:ascii="Arial Narrow" w:eastAsia="Arial Narrow" w:hAnsi="Arial Narrow" w:cs="Arial Narrow"/>
                <w:color w:val="000000"/>
                <w:lang w:val="en-US"/>
              </w:rPr>
            </w:pPr>
          </w:p>
          <w:p w14:paraId="0AA26027" w14:textId="77777777" w:rsidR="00A54B1C" w:rsidRPr="002962BF" w:rsidRDefault="00A54B1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right"/>
              <w:rPr>
                <w:rFonts w:ascii="Arial Narrow" w:eastAsia="Arial Narrow" w:hAnsi="Arial Narrow" w:cs="Arial Narrow"/>
                <w:b/>
                <w:color w:val="000000"/>
                <w:lang w:val="en-US"/>
              </w:rPr>
            </w:pPr>
          </w:p>
          <w:p w14:paraId="333CB6C6" w14:textId="157D7FF4" w:rsidR="005C267C" w:rsidRPr="002962BF" w:rsidRDefault="005C267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right"/>
              <w:rPr>
                <w:rFonts w:ascii="Arial Narrow" w:eastAsia="Arial Narrow" w:hAnsi="Arial Narrow" w:cs="Arial Narrow"/>
                <w:b/>
                <w:color w:val="000000"/>
                <w:lang w:val="en-US"/>
              </w:rPr>
            </w:pPr>
            <w:r w:rsidRPr="002962BF">
              <w:rPr>
                <w:rFonts w:ascii="Arial Narrow" w:eastAsia="Arial Narrow" w:hAnsi="Arial Narrow" w:cs="Arial Narrow"/>
                <w:b/>
                <w:color w:val="000000"/>
                <w:lang w:val="en-US"/>
              </w:rPr>
              <w:t>21/10/</w:t>
            </w:r>
            <w:r w:rsidR="00A54B1C" w:rsidRPr="002962BF">
              <w:rPr>
                <w:rFonts w:ascii="Arial Narrow" w:eastAsia="Arial Narrow" w:hAnsi="Arial Narrow" w:cs="Arial Narrow"/>
                <w:b/>
                <w:color w:val="000000"/>
                <w:lang w:val="en-US"/>
              </w:rPr>
              <w:t>20</w:t>
            </w:r>
            <w:r w:rsidRPr="002962BF">
              <w:rPr>
                <w:rFonts w:ascii="Arial Narrow" w:eastAsia="Arial Narrow" w:hAnsi="Arial Narrow" w:cs="Arial Narrow"/>
                <w:b/>
                <w:color w:val="000000"/>
                <w:lang w:val="en-US"/>
              </w:rPr>
              <w:t>21</w:t>
            </w:r>
          </w:p>
          <w:p w14:paraId="1D52D18C" w14:textId="77777777" w:rsidR="005C267C" w:rsidRPr="002962BF" w:rsidRDefault="005C267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right"/>
              <w:rPr>
                <w:rFonts w:ascii="Arial Narrow" w:eastAsia="Arial Narrow" w:hAnsi="Arial Narrow" w:cs="Arial Narrow"/>
                <w:b/>
                <w:color w:val="000000"/>
                <w:lang w:val="en-US"/>
              </w:rPr>
            </w:pPr>
          </w:p>
          <w:p w14:paraId="2A0D7C4C" w14:textId="77777777" w:rsidR="005C267C" w:rsidRPr="002962BF" w:rsidRDefault="005C267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right"/>
              <w:rPr>
                <w:rFonts w:ascii="Arial Narrow" w:eastAsia="Arial Narrow" w:hAnsi="Arial Narrow" w:cs="Arial Narrow"/>
                <w:b/>
                <w:color w:val="000000"/>
                <w:lang w:val="en-US"/>
              </w:rPr>
            </w:pPr>
          </w:p>
          <w:p w14:paraId="5470B33D" w14:textId="77777777" w:rsidR="005C267C" w:rsidRPr="002962BF" w:rsidRDefault="005C267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right"/>
              <w:rPr>
                <w:rFonts w:ascii="Arial Narrow" w:eastAsia="Arial Narrow" w:hAnsi="Arial Narrow" w:cs="Arial Narrow"/>
                <w:b/>
                <w:color w:val="000000"/>
                <w:lang w:val="en-US"/>
              </w:rPr>
            </w:pPr>
          </w:p>
          <w:p w14:paraId="179E189B" w14:textId="77777777" w:rsidR="005C267C" w:rsidRPr="002962BF" w:rsidRDefault="005C267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right"/>
              <w:rPr>
                <w:rFonts w:ascii="Arial Narrow" w:eastAsia="Arial Narrow" w:hAnsi="Arial Narrow" w:cs="Arial Narrow"/>
                <w:b/>
                <w:color w:val="000000"/>
                <w:lang w:val="en-US"/>
              </w:rPr>
            </w:pPr>
          </w:p>
          <w:p w14:paraId="6853E185" w14:textId="08DCBF28" w:rsidR="005C267C" w:rsidRPr="002962BF" w:rsidRDefault="005C267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right"/>
              <w:rPr>
                <w:rFonts w:ascii="Arial Narrow" w:eastAsia="Arial Narrow" w:hAnsi="Arial Narrow" w:cs="Arial Narrow"/>
                <w:b/>
                <w:color w:val="000000"/>
                <w:lang w:val="en-US"/>
              </w:rPr>
            </w:pPr>
            <w:r w:rsidRPr="002962BF">
              <w:rPr>
                <w:rFonts w:ascii="Arial Narrow" w:eastAsia="Arial Narrow" w:hAnsi="Arial Narrow" w:cs="Arial Narrow"/>
                <w:b/>
                <w:color w:val="000000"/>
                <w:lang w:val="en-US"/>
              </w:rPr>
              <w:t>1/11/2020</w:t>
            </w:r>
          </w:p>
          <w:p w14:paraId="7E51E2A9" w14:textId="77777777" w:rsidR="000B61FD" w:rsidRPr="002962BF" w:rsidRDefault="000B61FD" w:rsidP="005C267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Chars="0" w:left="0" w:firstLineChars="0" w:firstLine="0"/>
              <w:rPr>
                <w:rFonts w:ascii="Arial Narrow" w:eastAsia="Arial Narrow" w:hAnsi="Arial Narrow" w:cs="Arial Narrow"/>
                <w:color w:val="000000"/>
                <w:lang w:val="en-US"/>
              </w:rPr>
            </w:pPr>
          </w:p>
          <w:p w14:paraId="26716D4D" w14:textId="77777777" w:rsidR="000B61FD" w:rsidRPr="002962BF" w:rsidRDefault="000B61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right"/>
              <w:rPr>
                <w:rFonts w:ascii="Arial Narrow" w:eastAsia="Arial Narrow" w:hAnsi="Arial Narrow" w:cs="Arial Narrow"/>
                <w:color w:val="000000"/>
                <w:lang w:val="en-US"/>
              </w:rPr>
            </w:pPr>
          </w:p>
          <w:p w14:paraId="687AD8D8" w14:textId="77777777" w:rsidR="000B61FD" w:rsidRPr="002962BF" w:rsidRDefault="009E182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right"/>
              <w:rPr>
                <w:rFonts w:ascii="Arial Narrow" w:eastAsia="Arial Narrow" w:hAnsi="Arial Narrow" w:cs="Arial Narrow"/>
                <w:color w:val="000000"/>
                <w:lang w:val="en-US"/>
              </w:rPr>
            </w:pPr>
            <w:r w:rsidRPr="002962BF">
              <w:rPr>
                <w:rFonts w:ascii="Arial Narrow" w:eastAsia="Arial Narrow" w:hAnsi="Arial Narrow" w:cs="Arial Narrow"/>
                <w:b/>
                <w:color w:val="000000"/>
                <w:lang w:val="en-US"/>
              </w:rPr>
              <w:t>01/09/15-26/07/2019</w:t>
            </w:r>
          </w:p>
          <w:p w14:paraId="4BDDC74F" w14:textId="77777777" w:rsidR="000B61FD" w:rsidRPr="002962BF" w:rsidRDefault="000B61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right"/>
              <w:rPr>
                <w:rFonts w:ascii="Arial Narrow" w:eastAsia="Arial Narrow" w:hAnsi="Arial Narrow" w:cs="Arial Narrow"/>
                <w:color w:val="000000"/>
                <w:lang w:val="en-US"/>
              </w:rPr>
            </w:pPr>
          </w:p>
          <w:p w14:paraId="163410AC" w14:textId="77777777" w:rsidR="000B61FD" w:rsidRPr="002962BF" w:rsidRDefault="000B61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right"/>
              <w:rPr>
                <w:rFonts w:ascii="Arial Narrow" w:eastAsia="Arial Narrow" w:hAnsi="Arial Narrow" w:cs="Arial Narrow"/>
                <w:color w:val="000000"/>
                <w:lang w:val="en-US"/>
              </w:rPr>
            </w:pPr>
          </w:p>
          <w:p w14:paraId="66704A55" w14:textId="77777777" w:rsidR="000B61FD" w:rsidRPr="002962BF" w:rsidRDefault="000B61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right"/>
              <w:rPr>
                <w:rFonts w:ascii="Arial Narrow" w:eastAsia="Arial Narrow" w:hAnsi="Arial Narrow" w:cs="Arial Narrow"/>
                <w:color w:val="000000"/>
                <w:lang w:val="en-US"/>
              </w:rPr>
            </w:pPr>
          </w:p>
          <w:p w14:paraId="7CE09364" w14:textId="77777777" w:rsidR="000B61FD" w:rsidRPr="002962BF" w:rsidRDefault="009E182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right"/>
              <w:rPr>
                <w:rFonts w:ascii="Arial Narrow" w:eastAsia="Arial Narrow" w:hAnsi="Arial Narrow" w:cs="Arial Narrow"/>
                <w:color w:val="000000"/>
                <w:lang w:val="en-US"/>
              </w:rPr>
            </w:pPr>
            <w:r w:rsidRPr="002962BF">
              <w:rPr>
                <w:rFonts w:ascii="Arial Narrow" w:eastAsia="Arial Narrow" w:hAnsi="Arial Narrow" w:cs="Arial Narrow"/>
                <w:b/>
                <w:color w:val="000000"/>
                <w:lang w:val="en-US"/>
              </w:rPr>
              <w:t>01/01/2018-31/05/2018</w:t>
            </w:r>
          </w:p>
          <w:p w14:paraId="4E834E7A" w14:textId="77777777" w:rsidR="000B61FD" w:rsidRPr="002962BF" w:rsidRDefault="000B61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lang w:val="en-US"/>
              </w:rPr>
            </w:pPr>
          </w:p>
          <w:p w14:paraId="1E666E92" w14:textId="77777777" w:rsidR="000B61FD" w:rsidRPr="002962BF" w:rsidRDefault="000B61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right"/>
              <w:rPr>
                <w:rFonts w:ascii="Arial Narrow" w:eastAsia="Arial Narrow" w:hAnsi="Arial Narrow" w:cs="Arial Narrow"/>
                <w:color w:val="000000"/>
                <w:lang w:val="en-US"/>
              </w:rPr>
            </w:pPr>
          </w:p>
          <w:p w14:paraId="5AAC9F1E" w14:textId="77777777" w:rsidR="000B61FD" w:rsidRPr="002962BF" w:rsidRDefault="009E182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right"/>
              <w:rPr>
                <w:rFonts w:ascii="Arial Narrow" w:eastAsia="Arial Narrow" w:hAnsi="Arial Narrow" w:cs="Arial Narrow"/>
                <w:color w:val="000000"/>
                <w:lang w:val="en-US"/>
              </w:rPr>
            </w:pPr>
            <w:r w:rsidRPr="002962BF">
              <w:rPr>
                <w:rFonts w:ascii="Arial Narrow" w:eastAsia="Arial Narrow" w:hAnsi="Arial Narrow" w:cs="Arial Narrow"/>
                <w:b/>
                <w:color w:val="000000"/>
                <w:lang w:val="en-US"/>
              </w:rPr>
              <w:t>2010-2015</w:t>
            </w:r>
          </w:p>
          <w:p w14:paraId="2B613810" w14:textId="77777777" w:rsidR="000B61FD" w:rsidRPr="002962BF" w:rsidRDefault="000B61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</w:tcPr>
          <w:p w14:paraId="4BB08272" w14:textId="77777777" w:rsidR="000B61FD" w:rsidRPr="002962BF" w:rsidRDefault="000B61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lang w:val="en-US"/>
              </w:rPr>
            </w:pPr>
          </w:p>
        </w:tc>
        <w:tc>
          <w:tcPr>
            <w:tcW w:w="7229" w:type="dxa"/>
          </w:tcPr>
          <w:p w14:paraId="4D8937F0" w14:textId="77777777" w:rsidR="000B61FD" w:rsidRPr="002962BF" w:rsidRDefault="000B61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lang w:val="en-US"/>
              </w:rPr>
            </w:pPr>
          </w:p>
          <w:p w14:paraId="2433DAF0" w14:textId="77777777" w:rsidR="000B61FD" w:rsidRPr="002962BF" w:rsidRDefault="000B61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lang w:val="en-US"/>
              </w:rPr>
            </w:pPr>
          </w:p>
          <w:p w14:paraId="7463007A" w14:textId="77777777" w:rsidR="000B61FD" w:rsidRPr="002962BF" w:rsidRDefault="000B61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lang w:val="en-US"/>
              </w:rPr>
            </w:pPr>
          </w:p>
          <w:p w14:paraId="1FC00AD8" w14:textId="75D9E4B1" w:rsidR="00A54B1C" w:rsidRPr="002962BF" w:rsidRDefault="005E32F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lang w:val="en-US"/>
              </w:rPr>
            </w:pPr>
            <w:r w:rsidRPr="002962BF">
              <w:rPr>
                <w:rFonts w:ascii="Arial Narrow" w:eastAsia="Arial Narrow" w:hAnsi="Arial Narrow" w:cs="Arial Narrow"/>
                <w:color w:val="000000"/>
                <w:lang w:val="en-US"/>
              </w:rPr>
              <w:t>PhD</w:t>
            </w:r>
            <w:r w:rsidR="00DD0CF1">
              <w:rPr>
                <w:rFonts w:ascii="Arial Narrow" w:eastAsia="Arial Narrow" w:hAnsi="Arial Narrow" w:cs="Arial Narrow"/>
                <w:color w:val="000000"/>
                <w:lang w:val="en-US"/>
              </w:rPr>
              <w:t xml:space="preserve"> student</w:t>
            </w:r>
            <w:r w:rsidRPr="002962BF">
              <w:rPr>
                <w:rFonts w:ascii="Arial Narrow" w:eastAsia="Arial Narrow" w:hAnsi="Arial Narrow" w:cs="Arial Narrow"/>
                <w:color w:val="000000"/>
                <w:lang w:val="en-US"/>
              </w:rPr>
              <w:t xml:space="preserve"> in Molecular </w:t>
            </w:r>
            <w:r w:rsidR="00A54B1C" w:rsidRPr="002962BF">
              <w:rPr>
                <w:rFonts w:ascii="Arial Narrow" w:eastAsia="Arial Narrow" w:hAnsi="Arial Narrow" w:cs="Arial Narrow"/>
                <w:color w:val="000000"/>
                <w:lang w:val="en-US"/>
              </w:rPr>
              <w:t>Medicin</w:t>
            </w:r>
            <w:r w:rsidRPr="002962BF">
              <w:rPr>
                <w:rFonts w:ascii="Arial Narrow" w:eastAsia="Arial Narrow" w:hAnsi="Arial Narrow" w:cs="Arial Narrow"/>
                <w:color w:val="000000"/>
                <w:lang w:val="en-US"/>
              </w:rPr>
              <w:t>e</w:t>
            </w:r>
            <w:r w:rsidR="00B05091" w:rsidRPr="002962BF">
              <w:rPr>
                <w:rFonts w:ascii="Arial Narrow" w:eastAsia="Arial Narrow" w:hAnsi="Arial Narrow" w:cs="Arial Narrow"/>
                <w:color w:val="000000"/>
                <w:lang w:val="en-US"/>
              </w:rPr>
              <w:t>, c</w:t>
            </w:r>
            <w:r w:rsidRPr="002962BF">
              <w:rPr>
                <w:rFonts w:ascii="Arial Narrow" w:eastAsia="Arial Narrow" w:hAnsi="Arial Narrow" w:cs="Arial Narrow"/>
                <w:color w:val="000000"/>
                <w:lang w:val="en-US"/>
              </w:rPr>
              <w:t>ycle</w:t>
            </w:r>
            <w:r w:rsidR="00B05091" w:rsidRPr="002962BF">
              <w:rPr>
                <w:rFonts w:ascii="Arial Narrow" w:eastAsia="Arial Narrow" w:hAnsi="Arial Narrow" w:cs="Arial Narrow"/>
                <w:color w:val="000000"/>
                <w:lang w:val="en-US"/>
              </w:rPr>
              <w:t xml:space="preserve"> XXXVII</w:t>
            </w:r>
          </w:p>
          <w:p w14:paraId="327033BC" w14:textId="0A4F0BB8" w:rsidR="00A54B1C" w:rsidRPr="00DD0CF1" w:rsidRDefault="00A54B1C" w:rsidP="00A54B1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 w:rsidRPr="00DD0CF1">
              <w:rPr>
                <w:rFonts w:ascii="Arial Narrow" w:eastAsia="Arial Narrow" w:hAnsi="Arial Narrow" w:cs="Arial Narrow"/>
                <w:color w:val="000000"/>
              </w:rPr>
              <w:t>Universit</w:t>
            </w:r>
            <w:r w:rsidR="005E32F2" w:rsidRPr="00DD0CF1">
              <w:rPr>
                <w:rFonts w:ascii="Arial Narrow" w:eastAsia="Arial Narrow" w:hAnsi="Arial Narrow" w:cs="Arial Narrow"/>
                <w:color w:val="000000"/>
              </w:rPr>
              <w:t>y of Rome</w:t>
            </w:r>
            <w:r w:rsidRPr="00DD0CF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r w:rsidR="005E32F2" w:rsidRPr="00DD0CF1">
              <w:rPr>
                <w:rFonts w:ascii="Arial Narrow" w:eastAsia="Arial Narrow" w:hAnsi="Arial Narrow" w:cs="Arial Narrow"/>
                <w:color w:val="000000"/>
              </w:rPr>
              <w:t>“</w:t>
            </w:r>
            <w:r w:rsidRPr="00DD0CF1">
              <w:rPr>
                <w:rFonts w:ascii="Arial Narrow" w:eastAsia="Arial Narrow" w:hAnsi="Arial Narrow" w:cs="Arial Narrow"/>
                <w:color w:val="000000"/>
              </w:rPr>
              <w:t>La Sapienza</w:t>
            </w:r>
            <w:r w:rsidR="005E32F2" w:rsidRPr="00DD0CF1">
              <w:rPr>
                <w:rFonts w:ascii="Arial Narrow" w:eastAsia="Arial Narrow" w:hAnsi="Arial Narrow" w:cs="Arial Narrow"/>
                <w:color w:val="000000"/>
              </w:rPr>
              <w:t>”</w:t>
            </w:r>
            <w:r w:rsidRPr="00DD0CF1">
              <w:rPr>
                <w:rFonts w:ascii="Arial Narrow" w:eastAsia="Arial Narrow" w:hAnsi="Arial Narrow" w:cs="Arial Narrow"/>
                <w:color w:val="000000"/>
              </w:rPr>
              <w:t xml:space="preserve">, </w:t>
            </w:r>
            <w:r w:rsidR="005E32F2" w:rsidRPr="00DD0CF1">
              <w:rPr>
                <w:rFonts w:ascii="Arial Narrow" w:eastAsia="Arial Narrow" w:hAnsi="Arial Narrow" w:cs="Arial Narrow"/>
                <w:color w:val="000000"/>
              </w:rPr>
              <w:t>P</w:t>
            </w:r>
            <w:r w:rsidRPr="00DD0CF1">
              <w:rPr>
                <w:rFonts w:ascii="Arial Narrow" w:eastAsia="Arial Narrow" w:hAnsi="Arial Narrow" w:cs="Arial Narrow"/>
                <w:color w:val="000000"/>
              </w:rPr>
              <w:t>iazzale Aldo Moro 5, 00185, Rom</w:t>
            </w:r>
            <w:r w:rsidR="005E32F2" w:rsidRPr="00DD0CF1">
              <w:rPr>
                <w:rFonts w:ascii="Arial Narrow" w:eastAsia="Arial Narrow" w:hAnsi="Arial Narrow" w:cs="Arial Narrow"/>
                <w:color w:val="000000"/>
              </w:rPr>
              <w:t>e</w:t>
            </w:r>
            <w:r w:rsidRPr="00DD0CF1">
              <w:rPr>
                <w:rFonts w:ascii="Arial Narrow" w:eastAsia="Arial Narrow" w:hAnsi="Arial Narrow" w:cs="Arial Narrow"/>
                <w:color w:val="000000"/>
              </w:rPr>
              <w:t xml:space="preserve"> (Italia)</w:t>
            </w:r>
          </w:p>
          <w:p w14:paraId="59CF5397" w14:textId="77777777" w:rsidR="00A54B1C" w:rsidRPr="00DD0CF1" w:rsidRDefault="00A54B1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114BCF19" w14:textId="715347BE" w:rsidR="005C267C" w:rsidRPr="002962BF" w:rsidRDefault="005E32F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lang w:val="en-US"/>
              </w:rPr>
            </w:pPr>
            <w:r w:rsidRPr="002962BF">
              <w:rPr>
                <w:rFonts w:ascii="Arial Narrow" w:eastAsia="Arial Narrow" w:hAnsi="Arial Narrow" w:cs="Arial Narrow"/>
                <w:color w:val="000000"/>
                <w:lang w:val="en-US"/>
              </w:rPr>
              <w:t xml:space="preserve">Master’s Degree </w:t>
            </w:r>
            <w:r w:rsidR="005C267C" w:rsidRPr="002962BF">
              <w:rPr>
                <w:rFonts w:ascii="Arial Narrow" w:eastAsia="Arial Narrow" w:hAnsi="Arial Narrow" w:cs="Arial Narrow"/>
                <w:color w:val="000000"/>
                <w:lang w:val="en-US"/>
              </w:rPr>
              <w:t>in Genetic</w:t>
            </w:r>
            <w:r w:rsidRPr="002962BF">
              <w:rPr>
                <w:rFonts w:ascii="Arial Narrow" w:eastAsia="Arial Narrow" w:hAnsi="Arial Narrow" w:cs="Arial Narrow"/>
                <w:color w:val="000000"/>
                <w:lang w:val="en-US"/>
              </w:rPr>
              <w:t>s</w:t>
            </w:r>
            <w:r w:rsidR="005C267C" w:rsidRPr="002962BF">
              <w:rPr>
                <w:rFonts w:ascii="Arial Narrow" w:eastAsia="Arial Narrow" w:hAnsi="Arial Narrow" w:cs="Arial Narrow"/>
                <w:color w:val="000000"/>
                <w:lang w:val="en-US"/>
              </w:rPr>
              <w:t xml:space="preserve"> e Molec</w:t>
            </w:r>
            <w:r w:rsidRPr="002962BF">
              <w:rPr>
                <w:rFonts w:ascii="Arial Narrow" w:eastAsia="Arial Narrow" w:hAnsi="Arial Narrow" w:cs="Arial Narrow"/>
                <w:color w:val="000000"/>
                <w:lang w:val="en-US"/>
              </w:rPr>
              <w:t>u</w:t>
            </w:r>
            <w:r w:rsidR="005C267C" w:rsidRPr="002962BF">
              <w:rPr>
                <w:rFonts w:ascii="Arial Narrow" w:eastAsia="Arial Narrow" w:hAnsi="Arial Narrow" w:cs="Arial Narrow"/>
                <w:color w:val="000000"/>
                <w:lang w:val="en-US"/>
              </w:rPr>
              <w:t>lar</w:t>
            </w:r>
            <w:r w:rsidRPr="002962BF">
              <w:rPr>
                <w:rFonts w:ascii="Arial Narrow" w:eastAsia="Arial Narrow" w:hAnsi="Arial Narrow" w:cs="Arial Narrow"/>
                <w:color w:val="000000"/>
                <w:lang w:val="en-US"/>
              </w:rPr>
              <w:t xml:space="preserve"> Biology with a grade of</w:t>
            </w:r>
            <w:r w:rsidR="00676753" w:rsidRPr="002962BF">
              <w:rPr>
                <w:rFonts w:ascii="Arial Narrow" w:eastAsia="Arial Narrow" w:hAnsi="Arial Narrow" w:cs="Arial Narrow"/>
                <w:color w:val="000000"/>
                <w:lang w:val="en-US"/>
              </w:rPr>
              <w:t xml:space="preserve"> 107/110</w:t>
            </w:r>
          </w:p>
          <w:p w14:paraId="2CB395F0" w14:textId="2ECC4940" w:rsidR="005C267C" w:rsidRPr="00DD0CF1" w:rsidRDefault="005C267C" w:rsidP="005C267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 w:rsidRPr="00DD0CF1">
              <w:rPr>
                <w:rFonts w:ascii="Arial Narrow" w:eastAsia="Arial Narrow" w:hAnsi="Arial Narrow" w:cs="Arial Narrow"/>
                <w:color w:val="000000"/>
              </w:rPr>
              <w:t>Universit</w:t>
            </w:r>
            <w:r w:rsidR="005E32F2" w:rsidRPr="00DD0CF1">
              <w:rPr>
                <w:rFonts w:ascii="Arial Narrow" w:eastAsia="Arial Narrow" w:hAnsi="Arial Narrow" w:cs="Arial Narrow"/>
                <w:color w:val="000000"/>
              </w:rPr>
              <w:t>y</w:t>
            </w:r>
            <w:r w:rsidRPr="00DD0CF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r w:rsidR="005E32F2" w:rsidRPr="00DD0CF1">
              <w:rPr>
                <w:rFonts w:ascii="Arial Narrow" w:eastAsia="Arial Narrow" w:hAnsi="Arial Narrow" w:cs="Arial Narrow"/>
                <w:color w:val="000000"/>
              </w:rPr>
              <w:t>of</w:t>
            </w:r>
            <w:r w:rsidRPr="00DD0CF1">
              <w:rPr>
                <w:rFonts w:ascii="Arial Narrow" w:eastAsia="Arial Narrow" w:hAnsi="Arial Narrow" w:cs="Arial Narrow"/>
                <w:color w:val="000000"/>
              </w:rPr>
              <w:t xml:space="preserve"> Rom</w:t>
            </w:r>
            <w:r w:rsidR="005E32F2" w:rsidRPr="00DD0CF1">
              <w:rPr>
                <w:rFonts w:ascii="Arial Narrow" w:eastAsia="Arial Narrow" w:hAnsi="Arial Narrow" w:cs="Arial Narrow"/>
                <w:color w:val="000000"/>
              </w:rPr>
              <w:t>e</w:t>
            </w:r>
            <w:r w:rsidRPr="00DD0CF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r w:rsidR="005E32F2" w:rsidRPr="00DD0CF1">
              <w:rPr>
                <w:rFonts w:ascii="Arial Narrow" w:eastAsia="Arial Narrow" w:hAnsi="Arial Narrow" w:cs="Arial Narrow"/>
                <w:color w:val="000000"/>
              </w:rPr>
              <w:t>“</w:t>
            </w:r>
            <w:r w:rsidRPr="00DD0CF1">
              <w:rPr>
                <w:rFonts w:ascii="Arial Narrow" w:eastAsia="Arial Narrow" w:hAnsi="Arial Narrow" w:cs="Arial Narrow"/>
                <w:color w:val="000000"/>
              </w:rPr>
              <w:t>La Sapienza</w:t>
            </w:r>
            <w:r w:rsidR="005E32F2" w:rsidRPr="00DD0CF1">
              <w:rPr>
                <w:rFonts w:ascii="Arial Narrow" w:eastAsia="Arial Narrow" w:hAnsi="Arial Narrow" w:cs="Arial Narrow"/>
                <w:color w:val="000000"/>
              </w:rPr>
              <w:t>”</w:t>
            </w:r>
            <w:r w:rsidRPr="00DD0CF1">
              <w:rPr>
                <w:rFonts w:ascii="Arial Narrow" w:eastAsia="Arial Narrow" w:hAnsi="Arial Narrow" w:cs="Arial Narrow"/>
                <w:color w:val="000000"/>
              </w:rPr>
              <w:t xml:space="preserve">, </w:t>
            </w:r>
            <w:r w:rsidR="005E32F2" w:rsidRPr="00DD0CF1">
              <w:rPr>
                <w:rFonts w:ascii="Arial Narrow" w:eastAsia="Arial Narrow" w:hAnsi="Arial Narrow" w:cs="Arial Narrow"/>
                <w:color w:val="000000"/>
              </w:rPr>
              <w:t>P</w:t>
            </w:r>
            <w:r w:rsidRPr="00DD0CF1">
              <w:rPr>
                <w:rFonts w:ascii="Arial Narrow" w:eastAsia="Arial Narrow" w:hAnsi="Arial Narrow" w:cs="Arial Narrow"/>
                <w:color w:val="000000"/>
              </w:rPr>
              <w:t>iazzale Aldo Moro 5, 00185, Rom</w:t>
            </w:r>
            <w:r w:rsidR="005E32F2" w:rsidRPr="00DD0CF1">
              <w:rPr>
                <w:rFonts w:ascii="Arial Narrow" w:eastAsia="Arial Narrow" w:hAnsi="Arial Narrow" w:cs="Arial Narrow"/>
                <w:color w:val="000000"/>
              </w:rPr>
              <w:t>e</w:t>
            </w:r>
            <w:r w:rsidRPr="00DD0CF1">
              <w:rPr>
                <w:rFonts w:ascii="Arial Narrow" w:eastAsia="Arial Narrow" w:hAnsi="Arial Narrow" w:cs="Arial Narrow"/>
                <w:color w:val="000000"/>
              </w:rPr>
              <w:t xml:space="preserve"> (Italia)</w:t>
            </w:r>
          </w:p>
          <w:p w14:paraId="0935A7C4" w14:textId="2EEE4249" w:rsidR="005C267C" w:rsidRPr="002962BF" w:rsidRDefault="005C267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lang w:val="en-US"/>
              </w:rPr>
            </w:pPr>
            <w:r w:rsidRPr="002962BF">
              <w:rPr>
                <w:rFonts w:ascii="Arial Narrow" w:eastAsia="Arial Narrow" w:hAnsi="Arial Narrow" w:cs="Arial Narrow"/>
                <w:color w:val="000000"/>
                <w:lang w:val="en-US"/>
              </w:rPr>
              <w:t>T</w:t>
            </w:r>
            <w:r w:rsidR="005E32F2" w:rsidRPr="002962BF">
              <w:rPr>
                <w:rFonts w:ascii="Arial Narrow" w:eastAsia="Arial Narrow" w:hAnsi="Arial Narrow" w:cs="Arial Narrow"/>
                <w:color w:val="000000"/>
                <w:lang w:val="en-US"/>
              </w:rPr>
              <w:t>hesis</w:t>
            </w:r>
            <w:r w:rsidRPr="002962BF">
              <w:rPr>
                <w:rFonts w:ascii="Arial Narrow" w:eastAsia="Arial Narrow" w:hAnsi="Arial Narrow" w:cs="Arial Narrow"/>
                <w:color w:val="000000"/>
                <w:lang w:val="en-US"/>
              </w:rPr>
              <w:t xml:space="preserve"> in “</w:t>
            </w:r>
            <w:r w:rsidR="005E32F2" w:rsidRPr="002962BF">
              <w:rPr>
                <w:rFonts w:ascii="Arial Narrow" w:eastAsia="Arial Narrow" w:hAnsi="Arial Narrow" w:cs="Arial Narrow"/>
                <w:color w:val="000000"/>
                <w:lang w:val="en-US"/>
              </w:rPr>
              <w:t>Role of microRNAs in CXCR4-dependent maturation of thymocytes in a Notch3-induced leukemia model</w:t>
            </w:r>
            <w:r w:rsidRPr="002962BF">
              <w:rPr>
                <w:rFonts w:ascii="Arial Narrow" w:eastAsia="Arial Narrow" w:hAnsi="Arial Narrow" w:cs="Arial Narrow"/>
                <w:color w:val="000000"/>
                <w:lang w:val="en-US"/>
              </w:rPr>
              <w:t>”</w:t>
            </w:r>
          </w:p>
          <w:p w14:paraId="1CF54820" w14:textId="77777777" w:rsidR="005C267C" w:rsidRPr="002962BF" w:rsidRDefault="005C267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lang w:val="en-US"/>
              </w:rPr>
            </w:pPr>
          </w:p>
          <w:p w14:paraId="747D0DF7" w14:textId="3150AF3C" w:rsidR="005C267C" w:rsidRPr="002962BF" w:rsidRDefault="005E32F2" w:rsidP="005C267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Chars="0" w:left="0" w:firstLineChars="0" w:firstLine="0"/>
              <w:rPr>
                <w:rFonts w:ascii="Arial Narrow" w:eastAsia="Arial Narrow" w:hAnsi="Arial Narrow" w:cs="Arial Narrow"/>
                <w:color w:val="000000"/>
                <w:lang w:val="en-US"/>
              </w:rPr>
            </w:pPr>
            <w:r w:rsidRPr="002962BF">
              <w:rPr>
                <w:rFonts w:ascii="Arial Narrow" w:eastAsia="Arial Narrow" w:hAnsi="Arial Narrow" w:cs="Arial Narrow"/>
                <w:color w:val="000000"/>
                <w:lang w:val="en-US"/>
              </w:rPr>
              <w:t>Experimental Thesis</w:t>
            </w:r>
          </w:p>
          <w:p w14:paraId="02413A3F" w14:textId="211CFAE5" w:rsidR="005C267C" w:rsidRPr="002962BF" w:rsidRDefault="005C267C" w:rsidP="005C267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Chars="0" w:left="0" w:firstLineChars="0" w:firstLine="0"/>
              <w:rPr>
                <w:rFonts w:ascii="Arial Narrow" w:eastAsia="Arial Narrow" w:hAnsi="Arial Narrow" w:cs="Arial Narrow"/>
                <w:color w:val="000000"/>
                <w:lang w:val="en-US"/>
              </w:rPr>
            </w:pPr>
            <w:r w:rsidRPr="002962BF">
              <w:rPr>
                <w:rFonts w:ascii="Arial Narrow" w:eastAsia="Arial Narrow" w:hAnsi="Arial Narrow" w:cs="Arial Narrow"/>
                <w:color w:val="000000"/>
                <w:lang w:val="en-US"/>
              </w:rPr>
              <w:t>D</w:t>
            </w:r>
            <w:r w:rsidR="005E32F2" w:rsidRPr="002962BF">
              <w:rPr>
                <w:rFonts w:ascii="Arial Narrow" w:eastAsia="Arial Narrow" w:hAnsi="Arial Narrow" w:cs="Arial Narrow"/>
                <w:color w:val="000000"/>
                <w:lang w:val="en-US"/>
              </w:rPr>
              <w:t>epartment of</w:t>
            </w:r>
            <w:r w:rsidRPr="002962BF">
              <w:rPr>
                <w:rFonts w:ascii="Arial Narrow" w:eastAsia="Arial Narrow" w:hAnsi="Arial Narrow" w:cs="Arial Narrow"/>
                <w:color w:val="000000"/>
                <w:lang w:val="en-US"/>
              </w:rPr>
              <w:t xml:space="preserve"> </w:t>
            </w:r>
            <w:r w:rsidR="005E32F2" w:rsidRPr="002962BF">
              <w:rPr>
                <w:rFonts w:ascii="Arial Narrow" w:eastAsia="Arial Narrow" w:hAnsi="Arial Narrow" w:cs="Arial Narrow"/>
                <w:color w:val="000000"/>
                <w:lang w:val="en-US"/>
              </w:rPr>
              <w:t xml:space="preserve">Experimental </w:t>
            </w:r>
            <w:r w:rsidRPr="002962BF">
              <w:rPr>
                <w:rFonts w:ascii="Arial Narrow" w:eastAsia="Arial Narrow" w:hAnsi="Arial Narrow" w:cs="Arial Narrow"/>
                <w:color w:val="000000"/>
                <w:lang w:val="en-US"/>
              </w:rPr>
              <w:t>Medicin</w:t>
            </w:r>
            <w:r w:rsidR="005E32F2" w:rsidRPr="002962BF">
              <w:rPr>
                <w:rFonts w:ascii="Arial Narrow" w:eastAsia="Arial Narrow" w:hAnsi="Arial Narrow" w:cs="Arial Narrow"/>
                <w:color w:val="000000"/>
                <w:lang w:val="en-US"/>
              </w:rPr>
              <w:t>e</w:t>
            </w:r>
            <w:r w:rsidRPr="002962BF">
              <w:rPr>
                <w:rFonts w:ascii="Arial Narrow" w:eastAsia="Arial Narrow" w:hAnsi="Arial Narrow" w:cs="Arial Narrow"/>
                <w:color w:val="000000"/>
                <w:lang w:val="en-US"/>
              </w:rPr>
              <w:t xml:space="preserve">, </w:t>
            </w:r>
            <w:proofErr w:type="spellStart"/>
            <w:r w:rsidRPr="002962BF">
              <w:rPr>
                <w:rFonts w:ascii="Arial Narrow" w:eastAsia="Arial Narrow" w:hAnsi="Arial Narrow" w:cs="Arial Narrow"/>
                <w:color w:val="000000"/>
                <w:lang w:val="en-US"/>
              </w:rPr>
              <w:t>Viale</w:t>
            </w:r>
            <w:proofErr w:type="spellEnd"/>
            <w:r w:rsidRPr="002962BF">
              <w:rPr>
                <w:rFonts w:ascii="Arial Narrow" w:eastAsia="Arial Narrow" w:hAnsi="Arial Narrow" w:cs="Arial Narrow"/>
                <w:color w:val="000000"/>
                <w:lang w:val="en-US"/>
              </w:rPr>
              <w:t xml:space="preserve"> Regina Elena 291, 00161, Rom</w:t>
            </w:r>
            <w:r w:rsidR="005E32F2" w:rsidRPr="002962BF">
              <w:rPr>
                <w:rFonts w:ascii="Arial Narrow" w:eastAsia="Arial Narrow" w:hAnsi="Arial Narrow" w:cs="Arial Narrow"/>
                <w:color w:val="000000"/>
                <w:lang w:val="en-US"/>
              </w:rPr>
              <w:t>e</w:t>
            </w:r>
            <w:r w:rsidRPr="002962BF">
              <w:rPr>
                <w:rFonts w:ascii="Arial Narrow" w:eastAsia="Arial Narrow" w:hAnsi="Arial Narrow" w:cs="Arial Narrow"/>
                <w:color w:val="000000"/>
                <w:lang w:val="en-US"/>
              </w:rPr>
              <w:t xml:space="preserve"> (Italia)</w:t>
            </w:r>
          </w:p>
          <w:p w14:paraId="2664FDDE" w14:textId="77777777" w:rsidR="000B61FD" w:rsidRPr="002962BF" w:rsidRDefault="000B61FD" w:rsidP="005C267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Chars="0" w:left="0" w:firstLineChars="0" w:firstLine="0"/>
              <w:rPr>
                <w:rFonts w:ascii="Arial Narrow" w:eastAsia="Arial Narrow" w:hAnsi="Arial Narrow" w:cs="Arial Narrow"/>
                <w:color w:val="000000"/>
                <w:lang w:val="en-US"/>
              </w:rPr>
            </w:pPr>
          </w:p>
          <w:p w14:paraId="0B6C03AB" w14:textId="5851012B" w:rsidR="000B61FD" w:rsidRPr="002962BF" w:rsidRDefault="005E32F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lang w:val="en-US"/>
              </w:rPr>
            </w:pPr>
            <w:r w:rsidRPr="002962BF">
              <w:rPr>
                <w:rFonts w:ascii="Arial Narrow" w:eastAsia="Arial Narrow" w:hAnsi="Arial Narrow" w:cs="Arial Narrow"/>
                <w:color w:val="000000"/>
                <w:lang w:val="en-US"/>
              </w:rPr>
              <w:t xml:space="preserve">Bachelor’s Degree </w:t>
            </w:r>
            <w:r w:rsidR="009E182D" w:rsidRPr="002962BF">
              <w:rPr>
                <w:rFonts w:ascii="Arial Narrow" w:eastAsia="Arial Narrow" w:hAnsi="Arial Narrow" w:cs="Arial Narrow"/>
                <w:color w:val="000000"/>
                <w:lang w:val="en-US"/>
              </w:rPr>
              <w:t>in Biologic</w:t>
            </w:r>
            <w:r w:rsidRPr="002962BF">
              <w:rPr>
                <w:rFonts w:ascii="Arial Narrow" w:eastAsia="Arial Narrow" w:hAnsi="Arial Narrow" w:cs="Arial Narrow"/>
                <w:color w:val="000000"/>
                <w:lang w:val="en-US"/>
              </w:rPr>
              <w:t xml:space="preserve">al Sciences with a grade </w:t>
            </w:r>
            <w:proofErr w:type="gramStart"/>
            <w:r w:rsidRPr="002962BF">
              <w:rPr>
                <w:rFonts w:ascii="Arial Narrow" w:eastAsia="Arial Narrow" w:hAnsi="Arial Narrow" w:cs="Arial Narrow"/>
                <w:color w:val="000000"/>
                <w:lang w:val="en-US"/>
              </w:rPr>
              <w:t xml:space="preserve">of </w:t>
            </w:r>
            <w:r w:rsidR="00676753" w:rsidRPr="002962BF">
              <w:rPr>
                <w:rFonts w:ascii="Arial Narrow" w:eastAsia="Arial Narrow" w:hAnsi="Arial Narrow" w:cs="Arial Narrow"/>
                <w:color w:val="000000"/>
                <w:lang w:val="en-US"/>
              </w:rPr>
              <w:t xml:space="preserve"> 91</w:t>
            </w:r>
            <w:proofErr w:type="gramEnd"/>
            <w:r w:rsidR="00676753" w:rsidRPr="002962BF">
              <w:rPr>
                <w:rFonts w:ascii="Arial Narrow" w:eastAsia="Arial Narrow" w:hAnsi="Arial Narrow" w:cs="Arial Narrow"/>
                <w:color w:val="000000"/>
                <w:lang w:val="en-US"/>
              </w:rPr>
              <w:t>/110</w:t>
            </w:r>
            <w:r w:rsidR="009E182D" w:rsidRPr="002962BF">
              <w:rPr>
                <w:rFonts w:ascii="Arial Narrow" w:eastAsia="Arial Narrow" w:hAnsi="Arial Narrow" w:cs="Arial Narrow"/>
                <w:color w:val="000000"/>
                <w:lang w:val="en-US"/>
              </w:rPr>
              <w:t xml:space="preserve">                                                         </w:t>
            </w:r>
          </w:p>
          <w:p w14:paraId="49D57EAD" w14:textId="6AB7EB5C" w:rsidR="000B61FD" w:rsidRPr="00DD0CF1" w:rsidRDefault="009E182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 w:rsidRPr="00DD0CF1">
              <w:rPr>
                <w:rFonts w:ascii="Arial Narrow" w:eastAsia="Arial Narrow" w:hAnsi="Arial Narrow" w:cs="Arial Narrow"/>
                <w:color w:val="000000"/>
              </w:rPr>
              <w:t>Universit</w:t>
            </w:r>
            <w:r w:rsidR="005E32F2" w:rsidRPr="00DD0CF1">
              <w:rPr>
                <w:rFonts w:ascii="Arial Narrow" w:eastAsia="Arial Narrow" w:hAnsi="Arial Narrow" w:cs="Arial Narrow"/>
                <w:color w:val="000000"/>
              </w:rPr>
              <w:t>y</w:t>
            </w:r>
            <w:r w:rsidRPr="00DD0CF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r w:rsidR="005E32F2" w:rsidRPr="00DD0CF1">
              <w:rPr>
                <w:rFonts w:ascii="Arial Narrow" w:eastAsia="Arial Narrow" w:hAnsi="Arial Narrow" w:cs="Arial Narrow"/>
                <w:color w:val="000000"/>
              </w:rPr>
              <w:t xml:space="preserve">of “Università </w:t>
            </w:r>
            <w:r w:rsidRPr="00DD0CF1">
              <w:rPr>
                <w:rFonts w:ascii="Arial Narrow" w:eastAsia="Arial Narrow" w:hAnsi="Arial Narrow" w:cs="Arial Narrow"/>
                <w:color w:val="000000"/>
              </w:rPr>
              <w:t>Politecnica delle Marche</w:t>
            </w:r>
            <w:r w:rsidR="005E32F2" w:rsidRPr="00DD0CF1">
              <w:rPr>
                <w:rFonts w:ascii="Arial Narrow" w:eastAsia="Arial Narrow" w:hAnsi="Arial Narrow" w:cs="Arial Narrow"/>
                <w:color w:val="000000"/>
              </w:rPr>
              <w:t>”</w:t>
            </w:r>
            <w:r w:rsidRPr="00DD0CF1">
              <w:rPr>
                <w:rFonts w:ascii="Arial Narrow" w:eastAsia="Arial Narrow" w:hAnsi="Arial Narrow" w:cs="Arial Narrow"/>
                <w:color w:val="000000"/>
              </w:rPr>
              <w:t>, via Brecce Bianche, 60131, Ancona (Italia)</w:t>
            </w:r>
          </w:p>
          <w:p w14:paraId="1E699E99" w14:textId="7523E0AC" w:rsidR="000B61FD" w:rsidRPr="002962BF" w:rsidRDefault="009E182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lang w:val="en-US"/>
              </w:rPr>
            </w:pPr>
            <w:r w:rsidRPr="002962BF">
              <w:rPr>
                <w:rFonts w:ascii="Arial Narrow" w:eastAsia="Arial Narrow" w:hAnsi="Arial Narrow" w:cs="Arial Narrow"/>
                <w:color w:val="000000"/>
                <w:lang w:val="en-US"/>
              </w:rPr>
              <w:t>T</w:t>
            </w:r>
            <w:r w:rsidR="005E32F2" w:rsidRPr="002962BF">
              <w:rPr>
                <w:rFonts w:ascii="Arial Narrow" w:eastAsia="Arial Narrow" w:hAnsi="Arial Narrow" w:cs="Arial Narrow"/>
                <w:color w:val="000000"/>
                <w:lang w:val="en-US"/>
              </w:rPr>
              <w:t>hesis</w:t>
            </w:r>
            <w:r w:rsidRPr="002962BF">
              <w:rPr>
                <w:rFonts w:ascii="Arial Narrow" w:eastAsia="Arial Narrow" w:hAnsi="Arial Narrow" w:cs="Arial Narrow"/>
                <w:color w:val="000000"/>
                <w:lang w:val="en-US"/>
              </w:rPr>
              <w:t xml:space="preserve"> in “</w:t>
            </w:r>
            <w:r w:rsidR="005E32F2" w:rsidRPr="002962BF">
              <w:rPr>
                <w:rFonts w:ascii="Arial Narrow" w:eastAsia="Arial Narrow" w:hAnsi="Arial Narrow" w:cs="Arial Narrow"/>
                <w:color w:val="000000"/>
                <w:lang w:val="en-US"/>
              </w:rPr>
              <w:t xml:space="preserve">Regulation of intestinal absorption of </w:t>
            </w:r>
            <w:proofErr w:type="spellStart"/>
            <w:r w:rsidR="005E32F2" w:rsidRPr="002962BF">
              <w:rPr>
                <w:rFonts w:ascii="Arial Narrow" w:eastAsia="Arial Narrow" w:hAnsi="Arial Narrow" w:cs="Arial Narrow"/>
                <w:color w:val="000000"/>
                <w:lang w:val="en-US"/>
              </w:rPr>
              <w:t>Vitamine</w:t>
            </w:r>
            <w:proofErr w:type="spellEnd"/>
            <w:r w:rsidR="005E32F2" w:rsidRPr="002962BF">
              <w:rPr>
                <w:rFonts w:ascii="Arial Narrow" w:eastAsia="Arial Narrow" w:hAnsi="Arial Narrow" w:cs="Arial Narrow"/>
                <w:color w:val="000000"/>
                <w:lang w:val="en-US"/>
              </w:rPr>
              <w:t xml:space="preserve"> E”</w:t>
            </w:r>
          </w:p>
          <w:p w14:paraId="54F60EB3" w14:textId="77777777" w:rsidR="000B61FD" w:rsidRPr="002962BF" w:rsidRDefault="000B61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lang w:val="en-US"/>
              </w:rPr>
            </w:pPr>
          </w:p>
          <w:p w14:paraId="7E9ECEED" w14:textId="1D87CA0E" w:rsidR="000B61FD" w:rsidRPr="00DD0CF1" w:rsidRDefault="005E32F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proofErr w:type="spellStart"/>
            <w:r w:rsidRPr="00DD0CF1">
              <w:rPr>
                <w:rFonts w:ascii="Arial Narrow" w:eastAsia="Arial Narrow" w:hAnsi="Arial Narrow" w:cs="Arial Narrow"/>
                <w:color w:val="000000"/>
              </w:rPr>
              <w:t>Curricular</w:t>
            </w:r>
            <w:proofErr w:type="spellEnd"/>
            <w:r w:rsidRPr="00DD0CF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r w:rsidR="002962BF" w:rsidRPr="00DD0CF1">
              <w:rPr>
                <w:rFonts w:ascii="Arial Narrow" w:eastAsia="Arial Narrow" w:hAnsi="Arial Narrow" w:cs="Arial Narrow"/>
                <w:color w:val="000000"/>
              </w:rPr>
              <w:t>internship</w:t>
            </w:r>
          </w:p>
          <w:p w14:paraId="2D755B80" w14:textId="77777777" w:rsidR="000B61FD" w:rsidRPr="00DD0CF1" w:rsidRDefault="009E182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 w:rsidRPr="00DD0CF1">
              <w:rPr>
                <w:rFonts w:ascii="Arial Narrow" w:eastAsia="Arial Narrow" w:hAnsi="Arial Narrow" w:cs="Arial Narrow"/>
                <w:color w:val="000000"/>
              </w:rPr>
              <w:t>Presidio Ospedaliero “G. Salesi”, via Filippo Corridoni 11, 60131, Ancona (Italia)</w:t>
            </w:r>
          </w:p>
          <w:p w14:paraId="0A440BA7" w14:textId="77777777" w:rsidR="000B61FD" w:rsidRPr="00DD0CF1" w:rsidRDefault="000B61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6F7FCA73" w14:textId="12E2EB1D" w:rsidR="000B61FD" w:rsidRPr="00DD0CF1" w:rsidRDefault="005E32F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proofErr w:type="spellStart"/>
            <w:r w:rsidRPr="00DD0CF1">
              <w:rPr>
                <w:rFonts w:ascii="Arial Narrow" w:eastAsia="Arial Narrow" w:hAnsi="Arial Narrow" w:cs="Arial Narrow"/>
                <w:color w:val="000000"/>
              </w:rPr>
              <w:t>Five-year</w:t>
            </w:r>
            <w:proofErr w:type="spellEnd"/>
            <w:r w:rsidRPr="00DD0CF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r w:rsidR="009E182D" w:rsidRPr="00DD0CF1">
              <w:rPr>
                <w:rFonts w:ascii="Arial Narrow" w:eastAsia="Arial Narrow" w:hAnsi="Arial Narrow" w:cs="Arial Narrow"/>
                <w:color w:val="000000"/>
              </w:rPr>
              <w:t xml:space="preserve">Diploma                                                                                                                       </w:t>
            </w:r>
          </w:p>
          <w:p w14:paraId="09F1C8BF" w14:textId="5A76B9C1" w:rsidR="000B61FD" w:rsidRPr="00DD0CF1" w:rsidRDefault="009E182D" w:rsidP="00942C7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 w:rsidRPr="00DD0CF1">
              <w:rPr>
                <w:rFonts w:ascii="Arial Narrow" w:eastAsia="Arial Narrow" w:hAnsi="Arial Narrow" w:cs="Arial Narrow"/>
                <w:color w:val="000000"/>
              </w:rPr>
              <w:t>Liceo scientifico “Teodoro Monticelli” Brindisi, via Nicola Brandi 22, 72100, Brindisi (Italia</w:t>
            </w:r>
            <w:r w:rsidR="00942C75" w:rsidRPr="00DD0CF1">
              <w:rPr>
                <w:rFonts w:ascii="Arial Narrow" w:eastAsia="Arial Narrow" w:hAnsi="Arial Narrow" w:cs="Arial Narrow"/>
                <w:color w:val="000000"/>
              </w:rPr>
              <w:t>)</w:t>
            </w:r>
          </w:p>
        </w:tc>
      </w:tr>
      <w:tr w:rsidR="000B61FD" w:rsidRPr="002962BF" w14:paraId="764A37D9" w14:textId="77777777" w:rsidTr="00CF118E">
        <w:trPr>
          <w:trHeight w:val="77"/>
        </w:trPr>
        <w:tc>
          <w:tcPr>
            <w:tcW w:w="10706" w:type="dxa"/>
            <w:gridSpan w:val="4"/>
          </w:tcPr>
          <w:p w14:paraId="23A11909" w14:textId="16BA1E4D" w:rsidR="000B61FD" w:rsidRPr="00DD0CF1" w:rsidRDefault="000B61FD" w:rsidP="00A54B1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Chars="0" w:left="0" w:firstLineChars="0" w:firstLine="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0B61FD" w:rsidRPr="002962BF" w14:paraId="64D7944F" w14:textId="77777777" w:rsidTr="00CF118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A45152D" w14:textId="77777777" w:rsidR="00496B7B" w:rsidRPr="00DD0CF1" w:rsidRDefault="00496B7B" w:rsidP="005E12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Chars="0" w:left="0" w:firstLineChars="0" w:firstLine="0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  <w:p w14:paraId="4D5F79A8" w14:textId="77777777" w:rsidR="00496B7B" w:rsidRPr="00DD0CF1" w:rsidRDefault="00496B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right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  <w:p w14:paraId="362DF03F" w14:textId="77777777" w:rsidR="005E32F2" w:rsidRPr="00DD0CF1" w:rsidRDefault="005E32F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right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  <w:p w14:paraId="02CB9D59" w14:textId="5F82C0DE" w:rsidR="000B61FD" w:rsidRPr="002962BF" w:rsidRDefault="008A1B0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right"/>
              <w:rPr>
                <w:rFonts w:ascii="Arial Narrow" w:eastAsia="Arial Narrow" w:hAnsi="Arial Narrow" w:cs="Arial Narrow"/>
                <w:b/>
                <w:color w:val="000000"/>
                <w:lang w:val="en-US"/>
              </w:rPr>
            </w:pPr>
            <w:r w:rsidRPr="002962BF">
              <w:rPr>
                <w:rFonts w:ascii="Arial Narrow" w:eastAsia="Arial Narrow" w:hAnsi="Arial Narrow" w:cs="Arial Narrow"/>
                <w:b/>
                <w:color w:val="000000"/>
                <w:lang w:val="en-US"/>
              </w:rPr>
              <w:lastRenderedPageBreak/>
              <w:t>CAPACI</w:t>
            </w:r>
            <w:r w:rsidR="007F3EB5" w:rsidRPr="002962BF">
              <w:rPr>
                <w:rFonts w:ascii="Arial Narrow" w:eastAsia="Arial Narrow" w:hAnsi="Arial Narrow" w:cs="Arial Narrow"/>
                <w:b/>
                <w:color w:val="000000"/>
                <w:lang w:val="en-US"/>
              </w:rPr>
              <w:t>TY</w:t>
            </w:r>
          </w:p>
          <w:p w14:paraId="4EE7571B" w14:textId="1C0575EF" w:rsidR="002D71F3" w:rsidRPr="002962BF" w:rsidRDefault="002D71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right"/>
              <w:rPr>
                <w:rFonts w:ascii="Arial Narrow" w:eastAsia="Arial Narrow" w:hAnsi="Arial Narrow" w:cs="Arial Narrow"/>
                <w:b/>
                <w:color w:val="000000"/>
                <w:lang w:val="en-US"/>
              </w:rPr>
            </w:pPr>
          </w:p>
          <w:p w14:paraId="188A2479" w14:textId="06A5F6D9" w:rsidR="002D71F3" w:rsidRPr="002962BF" w:rsidRDefault="002D71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right"/>
              <w:rPr>
                <w:rFonts w:ascii="Arial Narrow" w:eastAsia="Arial Narrow" w:hAnsi="Arial Narrow" w:cs="Arial Narrow"/>
                <w:b/>
                <w:color w:val="000000"/>
                <w:lang w:val="en-US"/>
              </w:rPr>
            </w:pPr>
          </w:p>
          <w:p w14:paraId="131DF28C" w14:textId="77777777" w:rsidR="002D71F3" w:rsidRPr="002962BF" w:rsidRDefault="002D71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right"/>
              <w:rPr>
                <w:rFonts w:ascii="Arial Narrow" w:eastAsia="Arial Narrow" w:hAnsi="Arial Narrow" w:cs="Arial Narrow"/>
                <w:b/>
                <w:color w:val="000000"/>
                <w:lang w:val="en-US"/>
              </w:rPr>
            </w:pPr>
          </w:p>
          <w:p w14:paraId="25C96537" w14:textId="77777777" w:rsidR="002D71F3" w:rsidRPr="002962BF" w:rsidRDefault="002D71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right"/>
              <w:rPr>
                <w:rFonts w:ascii="Arial Narrow" w:eastAsia="Arial Narrow" w:hAnsi="Arial Narrow" w:cs="Arial Narrow"/>
                <w:b/>
                <w:color w:val="000000"/>
                <w:lang w:val="en-US"/>
              </w:rPr>
            </w:pPr>
          </w:p>
          <w:p w14:paraId="2F8B78CA" w14:textId="77777777" w:rsidR="003435C2" w:rsidRPr="002962BF" w:rsidRDefault="003435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right"/>
              <w:rPr>
                <w:rFonts w:ascii="Arial Narrow" w:eastAsia="Arial Narrow" w:hAnsi="Arial Narrow" w:cs="Arial Narrow"/>
                <w:b/>
                <w:color w:val="000000"/>
                <w:lang w:val="en-US"/>
              </w:rPr>
            </w:pPr>
          </w:p>
          <w:p w14:paraId="35478DCF" w14:textId="77777777" w:rsidR="003435C2" w:rsidRPr="002962BF" w:rsidRDefault="003435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right"/>
              <w:rPr>
                <w:rFonts w:ascii="Arial Narrow" w:eastAsia="Arial Narrow" w:hAnsi="Arial Narrow" w:cs="Arial Narrow"/>
                <w:b/>
                <w:color w:val="000000"/>
                <w:lang w:val="en-US"/>
              </w:rPr>
            </w:pPr>
          </w:p>
          <w:p w14:paraId="589886B8" w14:textId="77777777" w:rsidR="003435C2" w:rsidRPr="002962BF" w:rsidRDefault="003435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right"/>
              <w:rPr>
                <w:rFonts w:ascii="Arial Narrow" w:eastAsia="Arial Narrow" w:hAnsi="Arial Narrow" w:cs="Arial Narrow"/>
                <w:b/>
                <w:color w:val="000000"/>
                <w:lang w:val="en-US"/>
              </w:rPr>
            </w:pPr>
          </w:p>
          <w:p w14:paraId="1CA1C7DA" w14:textId="77777777" w:rsidR="003435C2" w:rsidRPr="002962BF" w:rsidRDefault="003435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right"/>
              <w:rPr>
                <w:rFonts w:ascii="Arial Narrow" w:eastAsia="Arial Narrow" w:hAnsi="Arial Narrow" w:cs="Arial Narrow"/>
                <w:b/>
                <w:color w:val="000000"/>
                <w:lang w:val="en-US"/>
              </w:rPr>
            </w:pPr>
          </w:p>
          <w:p w14:paraId="1F1AC865" w14:textId="02CD847A" w:rsidR="003435C2" w:rsidRPr="002962BF" w:rsidRDefault="003435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right"/>
              <w:rPr>
                <w:rFonts w:ascii="Arial Narrow" w:eastAsia="Arial Narrow" w:hAnsi="Arial Narrow" w:cs="Arial Narrow"/>
                <w:b/>
                <w:color w:val="000000"/>
                <w:lang w:val="en-US"/>
              </w:rPr>
            </w:pPr>
          </w:p>
          <w:p w14:paraId="008EBEB1" w14:textId="769A3F36" w:rsidR="003435C2" w:rsidRPr="002962BF" w:rsidRDefault="003435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right"/>
              <w:rPr>
                <w:rFonts w:ascii="Arial Narrow" w:eastAsia="Arial Narrow" w:hAnsi="Arial Narrow" w:cs="Arial Narrow"/>
                <w:b/>
                <w:color w:val="000000"/>
                <w:lang w:val="en-US"/>
              </w:rPr>
            </w:pPr>
          </w:p>
          <w:p w14:paraId="6041FB11" w14:textId="279983DC" w:rsidR="003435C2" w:rsidRPr="002962BF" w:rsidRDefault="003435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right"/>
              <w:rPr>
                <w:rFonts w:ascii="Arial Narrow" w:eastAsia="Arial Narrow" w:hAnsi="Arial Narrow" w:cs="Arial Narrow"/>
                <w:b/>
                <w:color w:val="000000"/>
                <w:lang w:val="en-US"/>
              </w:rPr>
            </w:pPr>
          </w:p>
          <w:p w14:paraId="4A3C713A" w14:textId="77777777" w:rsidR="003435C2" w:rsidRPr="002962BF" w:rsidRDefault="003435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right"/>
              <w:rPr>
                <w:rFonts w:ascii="Arial Narrow" w:eastAsia="Arial Narrow" w:hAnsi="Arial Narrow" w:cs="Arial Narrow"/>
                <w:b/>
                <w:color w:val="000000"/>
                <w:lang w:val="en-US"/>
              </w:rPr>
            </w:pPr>
          </w:p>
          <w:p w14:paraId="5A556EDA" w14:textId="53E30BBE" w:rsidR="003435C2" w:rsidRPr="002962BF" w:rsidRDefault="003435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right"/>
              <w:rPr>
                <w:rFonts w:ascii="Arial Narrow" w:eastAsia="Arial Narrow" w:hAnsi="Arial Narrow" w:cs="Arial Narrow"/>
                <w:b/>
                <w:color w:val="000000"/>
                <w:lang w:val="en-US"/>
              </w:rPr>
            </w:pPr>
          </w:p>
          <w:p w14:paraId="27FBA1D9" w14:textId="71D80E07" w:rsidR="002D71F3" w:rsidRPr="002962BF" w:rsidRDefault="007F3EB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right"/>
              <w:rPr>
                <w:rFonts w:ascii="Arial Narrow" w:eastAsia="Arial Narrow" w:hAnsi="Arial Narrow" w:cs="Arial Narrow"/>
                <w:color w:val="000000"/>
                <w:lang w:val="en-US"/>
              </w:rPr>
            </w:pPr>
            <w:r w:rsidRPr="002962BF">
              <w:rPr>
                <w:rFonts w:ascii="Arial Narrow" w:eastAsia="Arial Narrow" w:hAnsi="Arial Narrow" w:cs="Arial Narrow"/>
                <w:b/>
                <w:color w:val="000000"/>
                <w:lang w:val="en-US"/>
              </w:rPr>
              <w:t>TRAINING COURSE</w:t>
            </w:r>
          </w:p>
          <w:p w14:paraId="5860222B" w14:textId="77777777" w:rsidR="000B61FD" w:rsidRPr="002962BF" w:rsidRDefault="000B61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right"/>
              <w:rPr>
                <w:rFonts w:ascii="Arial Narrow" w:eastAsia="Arial Narrow" w:hAnsi="Arial Narrow" w:cs="Arial Narrow"/>
                <w:color w:val="000000"/>
                <w:lang w:val="en-US"/>
              </w:rPr>
            </w:pPr>
          </w:p>
          <w:p w14:paraId="7B0BA65C" w14:textId="77777777" w:rsidR="000B61FD" w:rsidRPr="002962BF" w:rsidRDefault="000B61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  <w:p w14:paraId="0C7A0690" w14:textId="77777777" w:rsidR="00942C75" w:rsidRPr="002962BF" w:rsidRDefault="00942C75" w:rsidP="002D71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Chars="0" w:left="0" w:firstLineChars="0" w:firstLine="0"/>
              <w:rPr>
                <w:rFonts w:ascii="Arial Narrow" w:eastAsia="Arial Narrow" w:hAnsi="Arial Narrow" w:cs="Arial Narrow"/>
                <w:b/>
                <w:color w:val="000000"/>
                <w:lang w:val="en-US"/>
              </w:rPr>
            </w:pPr>
          </w:p>
          <w:p w14:paraId="7CF42E37" w14:textId="1BDF9DD0" w:rsidR="00F171DD" w:rsidRDefault="00F171DD" w:rsidP="00F171D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Chars="0" w:left="0" w:firstLineChars="0" w:firstLine="0"/>
              <w:rPr>
                <w:rFonts w:ascii="Arial Narrow" w:eastAsia="Arial Narrow" w:hAnsi="Arial Narrow" w:cs="Arial Narrow"/>
                <w:b/>
                <w:color w:val="000000"/>
                <w:lang w:val="en-US"/>
              </w:rPr>
            </w:pPr>
          </w:p>
          <w:p w14:paraId="6CB5E50A" w14:textId="77777777" w:rsidR="00993182" w:rsidRPr="002962BF" w:rsidRDefault="00993182" w:rsidP="00F171D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Chars="0" w:left="0" w:firstLineChars="0" w:firstLine="0"/>
              <w:rPr>
                <w:rFonts w:ascii="Arial Narrow" w:eastAsia="Arial Narrow" w:hAnsi="Arial Narrow" w:cs="Arial Narrow"/>
                <w:b/>
                <w:color w:val="000000"/>
                <w:lang w:val="en-US"/>
              </w:rPr>
            </w:pPr>
          </w:p>
          <w:p w14:paraId="707D8E99" w14:textId="356F9864" w:rsidR="000B61FD" w:rsidRDefault="007F3EB5" w:rsidP="009931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right"/>
              <w:rPr>
                <w:rFonts w:ascii="Arial Narrow" w:eastAsia="Arial Narrow" w:hAnsi="Arial Narrow" w:cs="Arial Narrow"/>
                <w:b/>
                <w:color w:val="000000"/>
                <w:lang w:val="en-US"/>
              </w:rPr>
            </w:pPr>
            <w:r w:rsidRPr="002962BF">
              <w:rPr>
                <w:rFonts w:ascii="Arial Narrow" w:eastAsia="Arial Narrow" w:hAnsi="Arial Narrow" w:cs="Arial Narrow"/>
                <w:b/>
                <w:color w:val="000000"/>
                <w:lang w:val="en-US"/>
              </w:rPr>
              <w:t xml:space="preserve">Mother </w:t>
            </w:r>
            <w:r w:rsidR="00993182">
              <w:rPr>
                <w:rFonts w:ascii="Arial Narrow" w:eastAsia="Arial Narrow" w:hAnsi="Arial Narrow" w:cs="Arial Narrow"/>
                <w:b/>
                <w:color w:val="000000"/>
                <w:lang w:val="en-US"/>
              </w:rPr>
              <w:t>Tongue</w:t>
            </w:r>
          </w:p>
          <w:p w14:paraId="15360A93" w14:textId="77777777" w:rsidR="00993182" w:rsidRPr="002962BF" w:rsidRDefault="00993182" w:rsidP="009931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right"/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en-US"/>
              </w:rPr>
            </w:pPr>
          </w:p>
          <w:p w14:paraId="1BD4849C" w14:textId="3346D89A" w:rsidR="000B61FD" w:rsidRPr="002962BF" w:rsidRDefault="007F3EB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right"/>
              <w:rPr>
                <w:rFonts w:ascii="Arial Narrow" w:eastAsia="Arial Narrow" w:hAnsi="Arial Narrow" w:cs="Arial Narrow"/>
                <w:color w:val="000000"/>
                <w:lang w:val="en-US"/>
              </w:rPr>
            </w:pPr>
            <w:r w:rsidRPr="002962BF">
              <w:rPr>
                <w:rFonts w:ascii="Arial Narrow" w:eastAsia="Arial Narrow" w:hAnsi="Arial Narrow" w:cs="Arial Narrow"/>
                <w:b/>
                <w:color w:val="000000"/>
                <w:lang w:val="en-US"/>
              </w:rPr>
              <w:t>Other Languages</w:t>
            </w:r>
            <w:r w:rsidR="009E182D" w:rsidRPr="002962BF">
              <w:rPr>
                <w:rFonts w:ascii="Arial Narrow" w:eastAsia="Arial Narrow" w:hAnsi="Arial Narrow" w:cs="Arial Narrow"/>
                <w:b/>
                <w:color w:val="000000"/>
                <w:lang w:val="en-US"/>
              </w:rPr>
              <w:t xml:space="preserve"> </w:t>
            </w:r>
          </w:p>
          <w:p w14:paraId="42F0266B" w14:textId="04DB9A16" w:rsidR="000B61FD" w:rsidRPr="002962BF" w:rsidRDefault="000B61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  <w:p w14:paraId="11FEB73B" w14:textId="05F8E082" w:rsidR="000B61FD" w:rsidRPr="002962BF" w:rsidRDefault="000B61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right"/>
              <w:rPr>
                <w:rFonts w:ascii="Arial Narrow" w:eastAsia="Arial Narrow" w:hAnsi="Arial Narrow" w:cs="Arial Narrow"/>
                <w:i/>
                <w:color w:val="000000"/>
                <w:sz w:val="22"/>
                <w:szCs w:val="22"/>
                <w:lang w:val="en-US"/>
              </w:rPr>
            </w:pPr>
          </w:p>
          <w:p w14:paraId="73C81C89" w14:textId="2481562C" w:rsidR="000B61FD" w:rsidRPr="002962BF" w:rsidRDefault="000B61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right"/>
              <w:rPr>
                <w:rFonts w:ascii="Arial Narrow" w:eastAsia="Arial Narrow" w:hAnsi="Arial Narrow" w:cs="Arial Narrow"/>
                <w:i/>
                <w:color w:val="000000"/>
                <w:sz w:val="22"/>
                <w:szCs w:val="22"/>
                <w:lang w:val="en-US"/>
              </w:rPr>
            </w:pPr>
          </w:p>
          <w:p w14:paraId="5EFBA642" w14:textId="78DBB605" w:rsidR="000B61FD" w:rsidRPr="002962BF" w:rsidRDefault="000B61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right"/>
              <w:rPr>
                <w:rFonts w:ascii="Arial Narrow" w:eastAsia="Arial Narrow" w:hAnsi="Arial Narrow" w:cs="Arial Narrow"/>
                <w:i/>
                <w:color w:val="000000"/>
                <w:sz w:val="22"/>
                <w:szCs w:val="22"/>
                <w:lang w:val="en-US"/>
              </w:rPr>
            </w:pPr>
          </w:p>
          <w:p w14:paraId="772620CB" w14:textId="22BB6295" w:rsidR="000B61FD" w:rsidRPr="002962BF" w:rsidRDefault="000B61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Arial Narrow" w:eastAsia="Arial Narrow" w:hAnsi="Arial Narrow" w:cs="Arial Narrow"/>
                <w:i/>
                <w:color w:val="000000"/>
                <w:sz w:val="22"/>
                <w:szCs w:val="22"/>
                <w:lang w:val="en-US"/>
              </w:rPr>
            </w:pPr>
          </w:p>
          <w:p w14:paraId="0CC4FE64" w14:textId="15778F43" w:rsidR="000B61FD" w:rsidRPr="002962BF" w:rsidRDefault="000B61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right"/>
              <w:rPr>
                <w:rFonts w:ascii="Arial Narrow" w:eastAsia="Arial Narrow" w:hAnsi="Arial Narrow" w:cs="Arial Narrow"/>
                <w:color w:val="000000"/>
                <w:lang w:val="en-US"/>
              </w:rPr>
            </w:pPr>
          </w:p>
          <w:p w14:paraId="6561BEE4" w14:textId="6A91B23C" w:rsidR="00B05091" w:rsidRPr="002962BF" w:rsidRDefault="00B05091" w:rsidP="00390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right"/>
              <w:rPr>
                <w:rFonts w:ascii="Arial Narrow" w:eastAsia="Arial Narrow" w:hAnsi="Arial Narrow" w:cs="Arial Narrow"/>
                <w:b/>
                <w:smallCaps/>
                <w:color w:val="000000"/>
                <w:lang w:val="en-US"/>
              </w:rPr>
            </w:pPr>
          </w:p>
          <w:p w14:paraId="016410E2" w14:textId="77777777" w:rsidR="008A1B03" w:rsidRPr="002962BF" w:rsidRDefault="008A1B03" w:rsidP="00390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right"/>
              <w:rPr>
                <w:rFonts w:ascii="Arial Narrow" w:eastAsia="Arial Narrow" w:hAnsi="Arial Narrow" w:cs="Arial Narrow"/>
                <w:b/>
                <w:smallCaps/>
                <w:color w:val="000000"/>
                <w:lang w:val="en-US"/>
              </w:rPr>
            </w:pPr>
          </w:p>
          <w:p w14:paraId="6DB222BD" w14:textId="77777777" w:rsidR="003435C2" w:rsidRPr="002962BF" w:rsidRDefault="003435C2" w:rsidP="00390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right"/>
              <w:rPr>
                <w:rFonts w:ascii="Arial Narrow" w:eastAsia="Arial Narrow" w:hAnsi="Arial Narrow" w:cs="Arial Narrow"/>
                <w:b/>
                <w:smallCaps/>
                <w:color w:val="000000"/>
                <w:lang w:val="en-US"/>
              </w:rPr>
            </w:pPr>
          </w:p>
          <w:p w14:paraId="6BC7EF71" w14:textId="2BCECF8E" w:rsidR="000B61FD" w:rsidRPr="002962BF" w:rsidRDefault="007F3EB5" w:rsidP="00390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right"/>
              <w:rPr>
                <w:rFonts w:ascii="Arial Narrow" w:eastAsia="Arial Narrow" w:hAnsi="Arial Narrow" w:cs="Arial Narrow"/>
                <w:color w:val="000000"/>
                <w:lang w:val="en-US"/>
              </w:rPr>
            </w:pPr>
            <w:r w:rsidRPr="002962BF">
              <w:rPr>
                <w:rFonts w:ascii="Arial Narrow" w:eastAsia="Arial Narrow" w:hAnsi="Arial Narrow" w:cs="Arial Narrow"/>
                <w:b/>
                <w:smallCaps/>
                <w:color w:val="000000"/>
                <w:lang w:val="en-US"/>
              </w:rPr>
              <w:t>COMPUTER SKILLS</w:t>
            </w:r>
          </w:p>
          <w:p w14:paraId="7039AD6C" w14:textId="77777777" w:rsidR="000B61FD" w:rsidRPr="002962BF" w:rsidRDefault="009E1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en-US"/>
              </w:rPr>
            </w:pPr>
            <w:r w:rsidRPr="002962BF"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  <w:lang w:val="en-US"/>
              </w:rPr>
              <w:t xml:space="preserve">  </w:t>
            </w:r>
          </w:p>
          <w:p w14:paraId="6FBEED4F" w14:textId="77777777" w:rsidR="000B61FD" w:rsidRPr="002962BF" w:rsidRDefault="000B6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en-US"/>
              </w:rPr>
            </w:pPr>
          </w:p>
          <w:p w14:paraId="0AA2F141" w14:textId="77777777" w:rsidR="000B61FD" w:rsidRPr="002962BF" w:rsidRDefault="000B6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en-US"/>
              </w:rPr>
            </w:pPr>
          </w:p>
          <w:p w14:paraId="5C7F08C5" w14:textId="05915FB0" w:rsidR="008E5A2E" w:rsidRPr="002962BF" w:rsidRDefault="008E5A2E" w:rsidP="00390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right"/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  <w:lang w:val="en-US"/>
              </w:rPr>
            </w:pPr>
          </w:p>
          <w:p w14:paraId="3510888D" w14:textId="77777777" w:rsidR="00F171DD" w:rsidRPr="002962BF" w:rsidRDefault="00F171DD" w:rsidP="00390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right"/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  <w:lang w:val="en-US"/>
              </w:rPr>
            </w:pPr>
          </w:p>
          <w:p w14:paraId="28CE47CF" w14:textId="657A3CCD" w:rsidR="00EB1E00" w:rsidRDefault="007F3EB5" w:rsidP="00EB1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jc w:val="right"/>
              <w:rPr>
                <w:rFonts w:ascii="Arial Narrow" w:eastAsia="Arial Narrow" w:hAnsi="Arial Narrow" w:cs="Arial Narrow"/>
                <w:b/>
                <w:smallCaps/>
                <w:color w:val="000000"/>
                <w:sz w:val="18"/>
                <w:szCs w:val="18"/>
                <w:lang w:val="en-US"/>
              </w:rPr>
            </w:pPr>
            <w:r w:rsidRPr="002962BF">
              <w:rPr>
                <w:rFonts w:ascii="Arial Narrow" w:eastAsia="Arial Narrow" w:hAnsi="Arial Narrow" w:cs="Arial Narrow"/>
                <w:b/>
                <w:smallCaps/>
                <w:color w:val="000000"/>
                <w:sz w:val="18"/>
                <w:szCs w:val="18"/>
                <w:lang w:val="en-US"/>
              </w:rPr>
              <w:t>PARTECIPATION IN SEMINARS</w:t>
            </w:r>
          </w:p>
          <w:p w14:paraId="42AEC448" w14:textId="21F18652" w:rsidR="00EB1E00" w:rsidRDefault="00EB1E00" w:rsidP="00EB1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jc w:val="right"/>
              <w:rPr>
                <w:rFonts w:ascii="Arial Narrow" w:eastAsia="Arial Narrow" w:hAnsi="Arial Narrow" w:cs="Arial Narrow"/>
                <w:b/>
                <w:smallCap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18"/>
                <w:szCs w:val="18"/>
                <w:lang w:val="en-US"/>
              </w:rPr>
              <w:t>20/06/23</w:t>
            </w:r>
          </w:p>
          <w:p w14:paraId="4ABA82C0" w14:textId="2C55EFE0" w:rsidR="00EB1E00" w:rsidRDefault="00EB1E00" w:rsidP="00EB1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Chars="0" w:left="0" w:firstLineChars="0" w:firstLine="0"/>
              <w:jc w:val="right"/>
              <w:rPr>
                <w:rFonts w:ascii="Arial Narrow" w:eastAsia="Arial Narrow" w:hAnsi="Arial Narrow" w:cs="Arial Narrow"/>
                <w:b/>
                <w:smallCap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18"/>
                <w:szCs w:val="18"/>
                <w:lang w:val="en-US"/>
              </w:rPr>
              <w:t>04/04/23</w:t>
            </w:r>
          </w:p>
          <w:p w14:paraId="325E22C9" w14:textId="5310FF4C" w:rsidR="00EB1E00" w:rsidRPr="002962BF" w:rsidRDefault="00EB1E00" w:rsidP="00EB1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jc w:val="right"/>
              <w:rPr>
                <w:rFonts w:ascii="Arial Narrow" w:eastAsia="Arial Narrow" w:hAnsi="Arial Narrow" w:cs="Arial Narrow"/>
                <w:b/>
                <w:smallCap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18"/>
                <w:szCs w:val="18"/>
                <w:lang w:val="en-US"/>
              </w:rPr>
              <w:t>06/03/23</w:t>
            </w:r>
          </w:p>
          <w:p w14:paraId="4775DA6C" w14:textId="132820B1" w:rsidR="00CF118E" w:rsidRPr="002962BF" w:rsidRDefault="00CF118E" w:rsidP="00EB1E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60" w:lineRule="auto"/>
              <w:ind w:leftChars="0" w:left="0" w:firstLineChars="0" w:firstLine="0"/>
              <w:jc w:val="right"/>
              <w:rPr>
                <w:rFonts w:ascii="Arial Narrow" w:eastAsia="Arial Narrow" w:hAnsi="Arial Narrow" w:cs="Arial Narrow"/>
                <w:b/>
                <w:color w:val="000000"/>
                <w:lang w:val="en-US"/>
              </w:rPr>
            </w:pPr>
            <w:r w:rsidRPr="002962BF">
              <w:rPr>
                <w:rFonts w:ascii="Arial Narrow" w:eastAsia="Arial Narrow" w:hAnsi="Arial Narrow" w:cs="Arial Narrow"/>
                <w:b/>
                <w:color w:val="000000"/>
                <w:lang w:val="en-US"/>
              </w:rPr>
              <w:t>10/05/22</w:t>
            </w:r>
          </w:p>
          <w:p w14:paraId="10315AC3" w14:textId="59BACE75" w:rsidR="008E5A2E" w:rsidRPr="002962BF" w:rsidRDefault="008E5A2E" w:rsidP="00EB1E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60" w:lineRule="auto"/>
              <w:ind w:left="0" w:hanging="2"/>
              <w:jc w:val="right"/>
              <w:rPr>
                <w:rFonts w:ascii="Arial Narrow" w:eastAsia="Arial Narrow" w:hAnsi="Arial Narrow" w:cs="Arial Narrow"/>
                <w:b/>
                <w:color w:val="000000"/>
                <w:lang w:val="en-US"/>
              </w:rPr>
            </w:pPr>
            <w:r w:rsidRPr="002962BF">
              <w:rPr>
                <w:rFonts w:ascii="Arial Narrow" w:eastAsia="Arial Narrow" w:hAnsi="Arial Narrow" w:cs="Arial Narrow"/>
                <w:b/>
                <w:color w:val="000000"/>
                <w:lang w:val="en-US"/>
              </w:rPr>
              <w:t>12/04/2022</w:t>
            </w:r>
          </w:p>
          <w:p w14:paraId="0054C06F" w14:textId="4E6704F1" w:rsidR="008E5A2E" w:rsidRPr="002962BF" w:rsidRDefault="008E5A2E" w:rsidP="00EB1E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60" w:lineRule="auto"/>
              <w:ind w:leftChars="0" w:left="0" w:firstLineChars="0" w:firstLine="0"/>
              <w:jc w:val="right"/>
              <w:rPr>
                <w:rFonts w:ascii="Arial Narrow" w:eastAsia="Arial Narrow" w:hAnsi="Arial Narrow" w:cs="Arial Narrow"/>
                <w:b/>
                <w:color w:val="000000"/>
                <w:lang w:val="en-US"/>
              </w:rPr>
            </w:pPr>
            <w:r w:rsidRPr="002962BF">
              <w:rPr>
                <w:rFonts w:ascii="Arial Narrow" w:eastAsia="Arial Narrow" w:hAnsi="Arial Narrow" w:cs="Arial Narrow"/>
                <w:b/>
                <w:color w:val="000000"/>
                <w:lang w:val="en-US"/>
              </w:rPr>
              <w:t>29/03/22</w:t>
            </w:r>
          </w:p>
          <w:p w14:paraId="05140356" w14:textId="55D6AD93" w:rsidR="00517669" w:rsidRPr="002962BF" w:rsidRDefault="00CF118E" w:rsidP="00EB1E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60" w:lineRule="auto"/>
              <w:ind w:left="0" w:hanging="2"/>
              <w:jc w:val="right"/>
              <w:rPr>
                <w:rFonts w:ascii="Arial Narrow" w:eastAsia="Arial Narrow" w:hAnsi="Arial Narrow" w:cs="Arial Narrow"/>
                <w:b/>
                <w:color w:val="000000"/>
                <w:lang w:val="en-US"/>
              </w:rPr>
            </w:pPr>
            <w:r w:rsidRPr="002962BF">
              <w:rPr>
                <w:rFonts w:ascii="Arial Narrow" w:eastAsia="Arial Narrow" w:hAnsi="Arial Narrow" w:cs="Arial Narrow"/>
                <w:b/>
                <w:color w:val="000000"/>
                <w:lang w:val="en-US"/>
              </w:rPr>
              <w:t>01/02/22</w:t>
            </w:r>
          </w:p>
          <w:p w14:paraId="2144D529" w14:textId="77777777" w:rsidR="00476AC1" w:rsidRPr="002962BF" w:rsidRDefault="00476AC1" w:rsidP="008E5A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76" w:lineRule="auto"/>
              <w:ind w:left="0" w:hanging="2"/>
              <w:jc w:val="right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  <w:lang w:val="en-US"/>
              </w:rPr>
            </w:pPr>
          </w:p>
          <w:p w14:paraId="287BC930" w14:textId="1663BF90" w:rsidR="005D140C" w:rsidRDefault="007F3EB5" w:rsidP="00476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360" w:lineRule="auto"/>
              <w:ind w:leftChars="0" w:left="0" w:firstLineChars="0" w:firstLine="0"/>
              <w:jc w:val="right"/>
              <w:rPr>
                <w:rFonts w:ascii="Arial Narrow" w:eastAsia="Arial Narrow" w:hAnsi="Arial Narrow" w:cs="Arial Narrow"/>
                <w:b/>
                <w:smallCaps/>
                <w:color w:val="000000"/>
                <w:sz w:val="18"/>
                <w:szCs w:val="18"/>
                <w:lang w:val="en-US"/>
              </w:rPr>
            </w:pPr>
            <w:r w:rsidRPr="002962BF">
              <w:rPr>
                <w:rFonts w:ascii="Arial Narrow" w:eastAsia="Arial Narrow" w:hAnsi="Arial Narrow" w:cs="Arial Narrow"/>
                <w:b/>
                <w:smallCaps/>
                <w:color w:val="000000"/>
                <w:sz w:val="18"/>
                <w:szCs w:val="18"/>
                <w:lang w:val="en-US"/>
              </w:rPr>
              <w:t>PARTECIPATION IN WORKSHOPS AND CONGRESS</w:t>
            </w:r>
          </w:p>
          <w:p w14:paraId="72C0D6ED" w14:textId="134BE648" w:rsidR="005821E7" w:rsidRPr="003C6234" w:rsidRDefault="005821E7" w:rsidP="003C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360" w:lineRule="auto"/>
              <w:ind w:leftChars="0" w:left="0" w:firstLineChars="0" w:firstLine="0"/>
              <w:jc w:val="right"/>
              <w:rPr>
                <w:rFonts w:ascii="Arial Narrow" w:eastAsia="Arial Narrow" w:hAnsi="Arial Narrow" w:cs="Arial Narrow"/>
                <w:b/>
                <w:smallCap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18"/>
                <w:szCs w:val="18"/>
                <w:lang w:val="en-US"/>
              </w:rPr>
              <w:t>01-05/10/23</w:t>
            </w:r>
          </w:p>
          <w:p w14:paraId="5AE33AD0" w14:textId="312BA760" w:rsidR="005D140C" w:rsidRPr="002962BF" w:rsidRDefault="005D140C" w:rsidP="00476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jc w:val="right"/>
              <w:rPr>
                <w:rFonts w:ascii="Arial Narrow" w:eastAsia="Arial Narrow" w:hAnsi="Arial Narrow" w:cs="Arial"/>
                <w:b/>
                <w:bCs/>
                <w:smallCaps/>
                <w:color w:val="000000"/>
                <w:lang w:val="en-US"/>
              </w:rPr>
            </w:pPr>
            <w:r w:rsidRPr="002962BF">
              <w:rPr>
                <w:rFonts w:ascii="Arial Narrow" w:eastAsia="Arial Narrow" w:hAnsi="Arial Narrow" w:cs="Arial"/>
                <w:b/>
                <w:bCs/>
                <w:color w:val="000000"/>
                <w:lang w:val="en-US"/>
              </w:rPr>
              <w:lastRenderedPageBreak/>
              <w:t>28-29/11/22</w:t>
            </w:r>
          </w:p>
          <w:p w14:paraId="2AF127CE" w14:textId="2D83C1A7" w:rsidR="00EB1E00" w:rsidRPr="00EB1E00" w:rsidRDefault="00517669" w:rsidP="00EB1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jc w:val="right"/>
              <w:rPr>
                <w:rFonts w:ascii="Arial Narrow" w:eastAsia="Arial Narrow" w:hAnsi="Arial Narrow" w:cs="Arial"/>
                <w:b/>
                <w:bCs/>
                <w:smallCaps/>
                <w:color w:val="000000"/>
                <w:lang w:val="en-US"/>
              </w:rPr>
            </w:pPr>
            <w:r w:rsidRPr="002962BF">
              <w:rPr>
                <w:rFonts w:ascii="Arial Narrow" w:eastAsia="Arial Narrow" w:hAnsi="Arial Narrow" w:cs="Arial"/>
                <w:b/>
                <w:bCs/>
                <w:smallCaps/>
                <w:color w:val="000000"/>
                <w:lang w:val="en-US"/>
              </w:rPr>
              <w:t>28-29/03/22</w:t>
            </w:r>
          </w:p>
          <w:p w14:paraId="7E1E6A91" w14:textId="77777777" w:rsidR="00EB1E00" w:rsidRDefault="00EB1E00" w:rsidP="00EB1E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60" w:lineRule="auto"/>
              <w:ind w:left="0" w:hanging="2"/>
              <w:jc w:val="right"/>
              <w:rPr>
                <w:rFonts w:ascii="Arial Narrow" w:eastAsia="Arial Narrow" w:hAnsi="Arial Narrow" w:cs="Arial Narrow"/>
                <w:b/>
                <w:bCs/>
                <w:color w:val="000000"/>
                <w:lang w:val="en-US"/>
              </w:rPr>
            </w:pPr>
          </w:p>
          <w:p w14:paraId="7164AC58" w14:textId="69019E2F" w:rsidR="003435C2" w:rsidRPr="002962BF" w:rsidRDefault="003435C2" w:rsidP="00EB1E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60" w:lineRule="auto"/>
              <w:ind w:left="0" w:hanging="2"/>
              <w:jc w:val="right"/>
              <w:rPr>
                <w:rFonts w:ascii="Arial Narrow" w:eastAsia="Arial Narrow" w:hAnsi="Arial Narrow" w:cs="Arial Narrow"/>
                <w:b/>
                <w:bCs/>
                <w:color w:val="000000"/>
                <w:lang w:val="en-US"/>
              </w:rPr>
            </w:pPr>
            <w:r w:rsidRPr="002962BF">
              <w:rPr>
                <w:rFonts w:ascii="Arial Narrow" w:eastAsia="Arial Narrow" w:hAnsi="Arial Narrow" w:cs="Arial Narrow"/>
                <w:b/>
                <w:bCs/>
                <w:color w:val="000000"/>
                <w:lang w:val="en-US"/>
              </w:rPr>
              <w:t>20-23/06/22</w:t>
            </w:r>
          </w:p>
          <w:p w14:paraId="755DC45A" w14:textId="77777777" w:rsidR="00517669" w:rsidRPr="002962BF" w:rsidRDefault="00517669" w:rsidP="00CF1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right"/>
              <w:rPr>
                <w:rFonts w:ascii="Arial Narrow" w:eastAsia="Arial Narrow" w:hAnsi="Arial Narrow" w:cs="Arial Narrow"/>
                <w:b/>
                <w:bCs/>
                <w:color w:val="000000"/>
                <w:lang w:val="en-US"/>
              </w:rPr>
            </w:pPr>
          </w:p>
          <w:p w14:paraId="54F31066" w14:textId="4F81EF98" w:rsidR="00742198" w:rsidRPr="002962BF" w:rsidRDefault="00742198" w:rsidP="00A41D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Chars="0" w:left="0" w:firstLineChars="0" w:firstLine="0"/>
              <w:rPr>
                <w:rFonts w:ascii="Arial Narrow" w:eastAsia="Arial Narrow" w:hAnsi="Arial Narrow" w:cs="Arial Narrow"/>
                <w:b/>
                <w:bCs/>
                <w:color w:val="000000"/>
                <w:lang w:val="en-US"/>
              </w:rPr>
            </w:pPr>
          </w:p>
          <w:p w14:paraId="46D171F6" w14:textId="378B3393" w:rsidR="00A41D50" w:rsidRPr="002962BF" w:rsidRDefault="008540F0" w:rsidP="008540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Chars="0" w:left="0" w:firstLineChars="0" w:firstLine="0"/>
              <w:jc w:val="right"/>
              <w:rPr>
                <w:rFonts w:ascii="Arial Narrow" w:eastAsia="Arial Narrow" w:hAnsi="Arial Narrow" w:cs="Arial Narrow"/>
                <w:b/>
                <w:bCs/>
                <w:color w:val="000000"/>
                <w:lang w:val="en-US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lang w:val="en-US"/>
              </w:rPr>
              <w:t>16-18-/11/2022</w:t>
            </w:r>
          </w:p>
          <w:p w14:paraId="0639277A" w14:textId="77777777" w:rsidR="008540F0" w:rsidRDefault="008540F0" w:rsidP="00CF1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right"/>
              <w:rPr>
                <w:rFonts w:ascii="Arial Narrow" w:eastAsia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3B146065" w14:textId="77777777" w:rsidR="008540F0" w:rsidRDefault="008540F0" w:rsidP="00CF1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right"/>
              <w:rPr>
                <w:rFonts w:ascii="Arial Narrow" w:eastAsia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2A4DF6AC" w14:textId="77777777" w:rsidR="008540F0" w:rsidRDefault="008540F0" w:rsidP="00CF1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right"/>
              <w:rPr>
                <w:rFonts w:ascii="Arial Narrow" w:eastAsia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03BE2771" w14:textId="626F0022" w:rsidR="008540F0" w:rsidRDefault="00320F93" w:rsidP="00320F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60" w:lineRule="auto"/>
              <w:ind w:left="0" w:hanging="2"/>
              <w:jc w:val="right"/>
              <w:rPr>
                <w:rFonts w:ascii="Arial Narrow" w:eastAsia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  <w:t>FINANCED RESEARCH GRANTS</w:t>
            </w:r>
          </w:p>
          <w:p w14:paraId="32FF4FFE" w14:textId="77777777" w:rsidR="001B1FF4" w:rsidRDefault="001B1FF4" w:rsidP="001B1FF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76" w:lineRule="auto"/>
              <w:ind w:left="0" w:hanging="2"/>
              <w:jc w:val="right"/>
              <w:rPr>
                <w:rFonts w:ascii="Arial Narrow" w:eastAsia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  <w:t>2023-2024</w:t>
            </w:r>
          </w:p>
          <w:p w14:paraId="680C17F0" w14:textId="77777777" w:rsidR="001B1FF4" w:rsidRDefault="001B1FF4" w:rsidP="00320F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60" w:lineRule="auto"/>
              <w:ind w:left="0" w:hanging="2"/>
              <w:jc w:val="right"/>
              <w:rPr>
                <w:rFonts w:ascii="Arial Narrow" w:eastAsia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03EED4E4" w14:textId="77777777" w:rsidR="001B1FF4" w:rsidRDefault="001B1FF4" w:rsidP="00320F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60" w:lineRule="auto"/>
              <w:ind w:left="0" w:hanging="2"/>
              <w:jc w:val="right"/>
              <w:rPr>
                <w:rFonts w:ascii="Arial Narrow" w:eastAsia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5A5DC8EC" w14:textId="3E4FCBEB" w:rsidR="00320F93" w:rsidRDefault="00320F93" w:rsidP="00751D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76" w:lineRule="auto"/>
              <w:ind w:left="0" w:hanging="2"/>
              <w:jc w:val="right"/>
              <w:rPr>
                <w:rFonts w:ascii="Arial Narrow" w:eastAsia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  <w:t>2023-2024</w:t>
            </w:r>
          </w:p>
          <w:p w14:paraId="3428F196" w14:textId="77777777" w:rsidR="00751D6F" w:rsidRDefault="00751D6F" w:rsidP="00751D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76" w:lineRule="auto"/>
              <w:ind w:left="0" w:hanging="2"/>
              <w:jc w:val="right"/>
              <w:rPr>
                <w:rFonts w:ascii="Arial Narrow" w:eastAsia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30EC9D66" w14:textId="77777777" w:rsidR="00751D6F" w:rsidRDefault="00751D6F" w:rsidP="00751D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76" w:lineRule="auto"/>
              <w:ind w:left="0" w:hanging="2"/>
              <w:jc w:val="right"/>
              <w:rPr>
                <w:rFonts w:ascii="Arial Narrow" w:eastAsia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1606257D" w14:textId="77777777" w:rsidR="00751D6F" w:rsidRDefault="00751D6F" w:rsidP="00751D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76" w:lineRule="auto"/>
              <w:ind w:left="0" w:hanging="2"/>
              <w:jc w:val="right"/>
              <w:rPr>
                <w:rFonts w:ascii="Arial Narrow" w:eastAsia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5D0FCE47" w14:textId="7EAED9BC" w:rsidR="00751D6F" w:rsidRDefault="00751D6F" w:rsidP="00751D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76" w:lineRule="auto"/>
              <w:ind w:left="0" w:hanging="2"/>
              <w:jc w:val="right"/>
              <w:rPr>
                <w:rFonts w:ascii="Arial Narrow" w:eastAsia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  <w:t>2022-2023</w:t>
            </w:r>
          </w:p>
          <w:p w14:paraId="09F52491" w14:textId="77777777" w:rsidR="008540F0" w:rsidRDefault="008540F0" w:rsidP="00751D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76" w:lineRule="auto"/>
              <w:ind w:leftChars="0" w:left="0" w:firstLineChars="0" w:firstLine="0"/>
              <w:rPr>
                <w:rFonts w:ascii="Arial Narrow" w:eastAsia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370D4DDC" w14:textId="77777777" w:rsidR="00320F93" w:rsidRDefault="00320F93" w:rsidP="00751D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76" w:lineRule="auto"/>
              <w:ind w:leftChars="0" w:left="0" w:firstLineChars="0" w:firstLine="0"/>
              <w:rPr>
                <w:rFonts w:ascii="Arial Narrow" w:eastAsia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4702824B" w14:textId="3E3AC43D" w:rsidR="00320F93" w:rsidRDefault="00751D6F" w:rsidP="00751D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76" w:lineRule="auto"/>
              <w:ind w:leftChars="0" w:left="1943" w:firstLineChars="0" w:firstLine="0"/>
              <w:rPr>
                <w:rFonts w:ascii="Arial Narrow" w:eastAsia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  <w:t xml:space="preserve">  2022-2023</w:t>
            </w:r>
          </w:p>
          <w:p w14:paraId="49C78524" w14:textId="77777777" w:rsidR="00320F93" w:rsidRDefault="00320F93" w:rsidP="00527C4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Chars="0" w:left="0" w:firstLineChars="0" w:firstLine="0"/>
              <w:rPr>
                <w:rFonts w:ascii="Arial Narrow" w:eastAsia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27F9158C" w14:textId="77777777" w:rsidR="00751D6F" w:rsidRDefault="00751D6F" w:rsidP="00527C4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Chars="0" w:left="0" w:firstLineChars="0" w:firstLine="0"/>
              <w:rPr>
                <w:rFonts w:ascii="Arial Narrow" w:eastAsia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6A86CD87" w14:textId="77777777" w:rsidR="00751D6F" w:rsidRDefault="00751D6F" w:rsidP="00527C4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Chars="0" w:left="0" w:firstLineChars="0" w:firstLine="0"/>
              <w:rPr>
                <w:rFonts w:ascii="Arial Narrow" w:eastAsia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0187E1A6" w14:textId="77777777" w:rsidR="00751D6F" w:rsidRDefault="00751D6F" w:rsidP="00527C4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Chars="0" w:left="0" w:firstLineChars="0" w:firstLine="0"/>
              <w:rPr>
                <w:rFonts w:ascii="Arial Narrow" w:eastAsia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6EE5E089" w14:textId="77777777" w:rsidR="00751D6F" w:rsidRDefault="00751D6F" w:rsidP="00527C4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Chars="0" w:left="0" w:firstLineChars="0" w:firstLine="0"/>
              <w:rPr>
                <w:rFonts w:ascii="Arial Narrow" w:eastAsia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5613D1FC" w14:textId="77777777" w:rsidR="00751D6F" w:rsidRDefault="00751D6F" w:rsidP="00527C4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Chars="0" w:left="0" w:firstLineChars="0" w:firstLine="0"/>
              <w:rPr>
                <w:rFonts w:ascii="Arial Narrow" w:eastAsia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349103FD" w14:textId="03F5DB92" w:rsidR="00996F78" w:rsidRPr="002962BF" w:rsidRDefault="007F3EB5" w:rsidP="00CF1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right"/>
              <w:rPr>
                <w:rFonts w:ascii="Arial Narrow" w:eastAsia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962BF">
              <w:rPr>
                <w:rFonts w:ascii="Arial Narrow" w:eastAsia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  <w:t>PUBLICATIONS IN INTERNATIONAL SCIENTIFIC JOURNALS</w:t>
            </w:r>
          </w:p>
          <w:p w14:paraId="70DB9021" w14:textId="771753D7" w:rsidR="00CF118E" w:rsidRPr="002962BF" w:rsidRDefault="00CF118E" w:rsidP="00996F7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right"/>
              <w:rPr>
                <w:rFonts w:ascii="Arial Narrow" w:eastAsia="Arial Narrow" w:hAnsi="Arial Narrow" w:cs="Arial Narrow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64A0BE" w14:textId="77777777" w:rsidR="000B61FD" w:rsidRPr="002962BF" w:rsidRDefault="000B61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lang w:val="en-US"/>
              </w:rPr>
            </w:pPr>
          </w:p>
          <w:p w14:paraId="644CADE0" w14:textId="2761CF2D" w:rsidR="005E12DF" w:rsidRPr="002962BF" w:rsidRDefault="005E12DF" w:rsidP="005E12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Chars="0" w:left="0" w:firstLineChars="0" w:firstLine="0"/>
              <w:rPr>
                <w:rFonts w:ascii="Arial Narrow" w:eastAsia="Arial Narrow" w:hAnsi="Arial Narrow" w:cs="Arial Narrow"/>
                <w:color w:val="000000"/>
                <w:lang w:val="en-US"/>
              </w:rPr>
            </w:pPr>
          </w:p>
          <w:p w14:paraId="448D8E1B" w14:textId="77777777" w:rsidR="005E32F2" w:rsidRPr="002962BF" w:rsidRDefault="005E32F2" w:rsidP="005E32F2">
            <w:pPr>
              <w:pStyle w:val="Paragrafoelenco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Chars="0" w:left="1468" w:firstLineChars="0" w:firstLine="0"/>
              <w:rPr>
                <w:rFonts w:ascii="Arial Narrow" w:eastAsia="Arial Narrow" w:hAnsi="Arial Narrow" w:cs="Arial Narrow"/>
                <w:color w:val="000000"/>
                <w:lang w:val="en-US"/>
              </w:rPr>
            </w:pPr>
          </w:p>
          <w:p w14:paraId="41C464F7" w14:textId="377D2E8D" w:rsidR="00E40975" w:rsidRPr="002962BF" w:rsidRDefault="005E32F2" w:rsidP="00E40975">
            <w:pPr>
              <w:pStyle w:val="Paragrafoelenco"/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Chars="0" w:firstLineChars="0"/>
              <w:rPr>
                <w:rFonts w:ascii="Arial Narrow" w:eastAsia="Arial Narrow" w:hAnsi="Arial Narrow" w:cs="Arial Narrow"/>
                <w:color w:val="000000"/>
                <w:lang w:val="en-US"/>
              </w:rPr>
            </w:pPr>
            <w:r w:rsidRPr="002962BF"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BAFE346" wp14:editId="6D1022B5">
                      <wp:simplePos x="0" y="0"/>
                      <wp:positionH relativeFrom="column">
                        <wp:posOffset>75471</wp:posOffset>
                      </wp:positionH>
                      <wp:positionV relativeFrom="paragraph">
                        <wp:posOffset>-6231</wp:posOffset>
                      </wp:positionV>
                      <wp:extent cx="0" cy="8799969"/>
                      <wp:effectExtent l="12700" t="0" r="12700" b="13970"/>
                      <wp:wrapNone/>
                      <wp:docPr id="2" name="Connettore 1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8799969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CA1BDF" id="Connettore 1 2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95pt,-.5pt" to="5.95pt,69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" strokecolor="#4579b8 [3044]" strokeweight="1.5pt"/>
                  </w:pict>
                </mc:Fallback>
              </mc:AlternateContent>
            </w:r>
            <w:r w:rsidRPr="002962BF"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>Statistical skills with</w:t>
            </w:r>
            <w:r w:rsidR="00E40975" w:rsidRPr="002962BF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="00E40975" w:rsidRPr="002962BF">
              <w:rPr>
                <w:rFonts w:ascii="Arial Narrow" w:eastAsia="Arial Narrow" w:hAnsi="Arial Narrow" w:cs="Arial Narrow"/>
                <w:color w:val="000000"/>
                <w:lang w:val="en-US"/>
              </w:rPr>
              <w:t>SPSS</w:t>
            </w:r>
            <w:r w:rsidR="003E681C" w:rsidRPr="002962BF">
              <w:rPr>
                <w:rFonts w:ascii="Arial Narrow" w:eastAsia="Arial Narrow" w:hAnsi="Arial Narrow" w:cs="Arial Narrow"/>
                <w:color w:val="000000"/>
                <w:lang w:val="en-US"/>
              </w:rPr>
              <w:t xml:space="preserve"> e ANOVA</w:t>
            </w:r>
          </w:p>
          <w:p w14:paraId="29F31EF0" w14:textId="465D333F" w:rsidR="00E40975" w:rsidRPr="002962BF" w:rsidRDefault="002962BF" w:rsidP="00E40975">
            <w:pPr>
              <w:pStyle w:val="Paragrafoelenco"/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Chars="0" w:firstLineChars="0"/>
              <w:rPr>
                <w:rFonts w:ascii="Arial Narrow" w:eastAsia="Arial Narrow" w:hAnsi="Arial Narrow" w:cs="Arial Narrow"/>
                <w:color w:val="000000"/>
                <w:lang w:val="en-US"/>
              </w:rPr>
            </w:pPr>
            <w:r w:rsidRPr="002962BF">
              <w:rPr>
                <w:rFonts w:ascii="Arial Narrow" w:eastAsia="Arial Narrow" w:hAnsi="Arial Narrow" w:cs="Arial Narrow"/>
                <w:color w:val="000000"/>
                <w:lang w:val="en-US"/>
              </w:rPr>
              <w:t>Bioinformatic</w:t>
            </w:r>
            <w:r>
              <w:rPr>
                <w:rFonts w:ascii="Arial Narrow" w:eastAsia="Arial Narrow" w:hAnsi="Arial Narrow" w:cs="Arial Narrow"/>
                <w:color w:val="000000"/>
                <w:lang w:val="en-US"/>
              </w:rPr>
              <w:t>s</w:t>
            </w:r>
            <w:r w:rsidR="005E32F2" w:rsidRPr="002962BF">
              <w:rPr>
                <w:rFonts w:ascii="Arial Narrow" w:eastAsia="Arial Narrow" w:hAnsi="Arial Narrow" w:cs="Arial Narrow"/>
                <w:color w:val="000000"/>
                <w:lang w:val="en-US"/>
              </w:rPr>
              <w:t xml:space="preserve"> skills</w:t>
            </w:r>
          </w:p>
          <w:p w14:paraId="56ED7B47" w14:textId="75D7D121" w:rsidR="00BC7DD7" w:rsidRPr="002962BF" w:rsidRDefault="005E32F2" w:rsidP="00E40975">
            <w:pPr>
              <w:pStyle w:val="Paragrafoelenco"/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Chars="0" w:firstLineChars="0"/>
              <w:rPr>
                <w:rFonts w:ascii="Arial Narrow" w:eastAsia="Arial Narrow" w:hAnsi="Arial Narrow" w:cs="Arial Narrow"/>
                <w:color w:val="000000"/>
                <w:lang w:val="en-US"/>
              </w:rPr>
            </w:pPr>
            <w:r w:rsidRPr="002962BF">
              <w:rPr>
                <w:rFonts w:ascii="Arial Narrow" w:eastAsia="Arial Narrow" w:hAnsi="Arial Narrow" w:cs="Arial Narrow"/>
                <w:color w:val="000000"/>
                <w:lang w:val="en-US"/>
              </w:rPr>
              <w:t>Knowledge and experience with</w:t>
            </w:r>
            <w:r w:rsidR="00BC7DD7" w:rsidRPr="002962BF">
              <w:rPr>
                <w:rFonts w:ascii="Arial Narrow" w:eastAsia="Arial Narrow" w:hAnsi="Arial Narrow" w:cs="Arial Narrow"/>
                <w:color w:val="000000"/>
                <w:lang w:val="en-US"/>
              </w:rPr>
              <w:t xml:space="preserve"> RNA/DNA</w:t>
            </w:r>
            <w:r w:rsidRPr="002962BF">
              <w:rPr>
                <w:rFonts w:ascii="Arial Narrow" w:eastAsia="Arial Narrow" w:hAnsi="Arial Narrow" w:cs="Arial Narrow"/>
                <w:color w:val="000000"/>
                <w:lang w:val="en-US"/>
              </w:rPr>
              <w:t xml:space="preserve"> extraction</w:t>
            </w:r>
            <w:r w:rsidR="00BC7DD7" w:rsidRPr="002962BF">
              <w:rPr>
                <w:rFonts w:ascii="Arial Narrow" w:eastAsia="Arial Narrow" w:hAnsi="Arial Narrow" w:cs="Arial Narrow"/>
                <w:color w:val="000000"/>
                <w:lang w:val="en-US"/>
              </w:rPr>
              <w:t xml:space="preserve"> ed </w:t>
            </w:r>
            <w:r w:rsidRPr="002962BF">
              <w:rPr>
                <w:rFonts w:ascii="Arial Narrow" w:eastAsia="Arial Narrow" w:hAnsi="Arial Narrow" w:cs="Arial Narrow"/>
                <w:color w:val="000000"/>
                <w:lang w:val="en-US"/>
              </w:rPr>
              <w:t>protein extraction</w:t>
            </w:r>
          </w:p>
          <w:p w14:paraId="6F9F280F" w14:textId="2CD5B1EC" w:rsidR="00BC7DD7" w:rsidRPr="002962BF" w:rsidRDefault="00BC7DD7" w:rsidP="00BC7DD7">
            <w:pPr>
              <w:pStyle w:val="Paragrafoelenco"/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Chars="0" w:firstLineChars="0"/>
              <w:rPr>
                <w:rFonts w:ascii="Arial Narrow" w:eastAsia="Arial Narrow" w:hAnsi="Arial Narrow" w:cs="Arial Narrow"/>
                <w:color w:val="000000"/>
                <w:lang w:val="en-US"/>
              </w:rPr>
            </w:pPr>
            <w:r w:rsidRPr="002962BF">
              <w:rPr>
                <w:rFonts w:ascii="Arial Narrow" w:eastAsia="Arial Narrow" w:hAnsi="Arial Narrow" w:cs="Arial Narrow"/>
                <w:color w:val="000000"/>
                <w:lang w:val="en-US"/>
              </w:rPr>
              <w:t>PCR e q</w:t>
            </w:r>
            <w:r w:rsidR="002932DB" w:rsidRPr="002962BF">
              <w:rPr>
                <w:rFonts w:ascii="Arial Narrow" w:eastAsia="Arial Narrow" w:hAnsi="Arial Narrow" w:cs="Arial Narrow"/>
                <w:color w:val="000000"/>
                <w:lang w:val="en-US"/>
              </w:rPr>
              <w:t>RT-</w:t>
            </w:r>
            <w:r w:rsidRPr="002962BF">
              <w:rPr>
                <w:rFonts w:ascii="Arial Narrow" w:eastAsia="Arial Narrow" w:hAnsi="Arial Narrow" w:cs="Arial Narrow"/>
                <w:color w:val="000000"/>
                <w:lang w:val="en-US"/>
              </w:rPr>
              <w:t>PCR</w:t>
            </w:r>
            <w:r w:rsidR="005E32F2" w:rsidRPr="002962BF">
              <w:rPr>
                <w:rFonts w:ascii="Arial Narrow" w:eastAsia="Arial Narrow" w:hAnsi="Arial Narrow" w:cs="Arial Narrow"/>
                <w:color w:val="000000"/>
                <w:lang w:val="en-US"/>
              </w:rPr>
              <w:t xml:space="preserve"> Analysis</w:t>
            </w:r>
          </w:p>
          <w:p w14:paraId="329AF6CA" w14:textId="2FD628C4" w:rsidR="00E40975" w:rsidRPr="002962BF" w:rsidRDefault="005E32F2" w:rsidP="00BC7DD7">
            <w:pPr>
              <w:pStyle w:val="Paragrafoelenco"/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Chars="0" w:firstLineChars="0"/>
              <w:rPr>
                <w:rFonts w:ascii="Arial Narrow" w:eastAsia="Arial Narrow" w:hAnsi="Arial Narrow" w:cs="Arial Narrow"/>
                <w:color w:val="000000"/>
                <w:lang w:val="en-US"/>
              </w:rPr>
            </w:pPr>
            <w:r w:rsidRPr="002962BF">
              <w:rPr>
                <w:rFonts w:ascii="Arial Narrow" w:eastAsia="Arial Narrow" w:hAnsi="Arial Narrow" w:cs="Arial Narrow"/>
                <w:color w:val="000000"/>
                <w:lang w:val="en-US"/>
              </w:rPr>
              <w:t>Experience in cell culture</w:t>
            </w:r>
          </w:p>
          <w:p w14:paraId="43427366" w14:textId="6ED7C998" w:rsidR="002D71F3" w:rsidRPr="002962BF" w:rsidRDefault="005E32F2" w:rsidP="00BC7DD7">
            <w:pPr>
              <w:pStyle w:val="Paragrafoelenco"/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Chars="0" w:firstLineChars="0"/>
              <w:rPr>
                <w:rFonts w:ascii="Arial Narrow" w:eastAsia="Arial Narrow" w:hAnsi="Arial Narrow" w:cs="Arial Narrow"/>
                <w:color w:val="000000"/>
                <w:lang w:val="en-US"/>
              </w:rPr>
            </w:pPr>
            <w:r w:rsidRPr="002962BF">
              <w:rPr>
                <w:rFonts w:ascii="Arial Narrow" w:eastAsia="Arial Narrow" w:hAnsi="Arial Narrow" w:cs="Arial Narrow"/>
                <w:color w:val="000000"/>
                <w:lang w:val="en-US"/>
              </w:rPr>
              <w:t xml:space="preserve">Experience in </w:t>
            </w:r>
            <w:r w:rsidR="00BC7DD7" w:rsidRPr="002962BF">
              <w:rPr>
                <w:rFonts w:ascii="Arial Narrow" w:eastAsia="Arial Narrow" w:hAnsi="Arial Narrow" w:cs="Arial Narrow"/>
                <w:color w:val="000000"/>
                <w:lang w:val="en-US"/>
              </w:rPr>
              <w:t>bas</w:t>
            </w:r>
            <w:r w:rsidRPr="002962BF">
              <w:rPr>
                <w:rFonts w:ascii="Arial Narrow" w:eastAsia="Arial Narrow" w:hAnsi="Arial Narrow" w:cs="Arial Narrow"/>
                <w:color w:val="000000"/>
                <w:lang w:val="en-US"/>
              </w:rPr>
              <w:t>ic</w:t>
            </w:r>
            <w:r w:rsidR="00BC7DD7" w:rsidRPr="002962BF">
              <w:rPr>
                <w:rFonts w:ascii="Arial Narrow" w:eastAsia="Arial Narrow" w:hAnsi="Arial Narrow" w:cs="Arial Narrow"/>
                <w:color w:val="000000"/>
                <w:lang w:val="en-US"/>
              </w:rPr>
              <w:t xml:space="preserve"> </w:t>
            </w:r>
            <w:r w:rsidRPr="002962BF">
              <w:rPr>
                <w:rFonts w:ascii="Arial Narrow" w:eastAsia="Arial Narrow" w:hAnsi="Arial Narrow" w:cs="Arial Narrow"/>
                <w:color w:val="000000"/>
                <w:lang w:val="en-US"/>
              </w:rPr>
              <w:t>M</w:t>
            </w:r>
            <w:r w:rsidR="00BC7DD7" w:rsidRPr="002962BF">
              <w:rPr>
                <w:rFonts w:ascii="Arial Narrow" w:eastAsia="Arial Narrow" w:hAnsi="Arial Narrow" w:cs="Arial Narrow"/>
                <w:color w:val="000000"/>
                <w:lang w:val="en-US"/>
              </w:rPr>
              <w:t>olec</w:t>
            </w:r>
            <w:r w:rsidRPr="002962BF">
              <w:rPr>
                <w:rFonts w:ascii="Arial Narrow" w:eastAsia="Arial Narrow" w:hAnsi="Arial Narrow" w:cs="Arial Narrow"/>
                <w:color w:val="000000"/>
                <w:lang w:val="en-US"/>
              </w:rPr>
              <w:t>ular Biology techniques</w:t>
            </w:r>
          </w:p>
          <w:p w14:paraId="3394DD40" w14:textId="6CBC4A10" w:rsidR="00BC7DD7" w:rsidRPr="002962BF" w:rsidRDefault="005E32F2" w:rsidP="00BC7DD7">
            <w:pPr>
              <w:pStyle w:val="Paragrafoelenco"/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Chars="0" w:firstLineChars="0"/>
              <w:rPr>
                <w:rFonts w:ascii="Arial Narrow" w:eastAsia="Arial Narrow" w:hAnsi="Arial Narrow" w:cs="Arial Narrow"/>
                <w:color w:val="000000"/>
                <w:lang w:val="en-US"/>
              </w:rPr>
            </w:pPr>
            <w:r w:rsidRPr="002962BF">
              <w:rPr>
                <w:rFonts w:ascii="Arial Narrow" w:eastAsia="Arial Narrow" w:hAnsi="Arial Narrow" w:cs="Arial Narrow"/>
                <w:color w:val="000000"/>
                <w:lang w:val="en-US"/>
              </w:rPr>
              <w:t xml:space="preserve">Experience in functional </w:t>
            </w:r>
            <w:r w:rsidR="00BC7DD7" w:rsidRPr="002962BF">
              <w:rPr>
                <w:rFonts w:ascii="Arial Narrow" w:eastAsia="Arial Narrow" w:hAnsi="Arial Narrow" w:cs="Arial Narrow"/>
                <w:color w:val="000000"/>
                <w:lang w:val="en-US"/>
              </w:rPr>
              <w:t>genomic</w:t>
            </w:r>
            <w:r w:rsidRPr="002962BF">
              <w:rPr>
                <w:rFonts w:ascii="Arial Narrow" w:eastAsia="Arial Narrow" w:hAnsi="Arial Narrow" w:cs="Arial Narrow"/>
                <w:color w:val="000000"/>
                <w:lang w:val="en-US"/>
              </w:rPr>
              <w:t>s</w:t>
            </w:r>
            <w:r w:rsidR="00BC7DD7" w:rsidRPr="002962BF">
              <w:rPr>
                <w:rFonts w:ascii="Arial Narrow" w:eastAsia="Arial Narrow" w:hAnsi="Arial Narrow" w:cs="Arial Narrow"/>
                <w:color w:val="000000"/>
                <w:lang w:val="en-US"/>
              </w:rPr>
              <w:t xml:space="preserve"> (miRNA)</w:t>
            </w:r>
          </w:p>
          <w:p w14:paraId="035578B0" w14:textId="3BE8458F" w:rsidR="00BC7DD7" w:rsidRPr="002962BF" w:rsidRDefault="00BC7DD7" w:rsidP="00BC7DD7">
            <w:pPr>
              <w:pStyle w:val="Paragrafoelenco"/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Chars="0" w:firstLineChars="0"/>
              <w:rPr>
                <w:rFonts w:ascii="Arial Narrow" w:eastAsia="Arial Narrow" w:hAnsi="Arial Narrow" w:cs="Arial Narrow"/>
                <w:color w:val="000000"/>
                <w:lang w:val="en-US"/>
              </w:rPr>
            </w:pPr>
            <w:r w:rsidRPr="002962BF">
              <w:rPr>
                <w:rFonts w:ascii="Arial Narrow" w:eastAsia="Arial Narrow" w:hAnsi="Arial Narrow" w:cs="Arial Narrow"/>
                <w:color w:val="000000"/>
                <w:lang w:val="en-US"/>
              </w:rPr>
              <w:t xml:space="preserve">Western </w:t>
            </w:r>
            <w:r w:rsidR="002932DB" w:rsidRPr="002962BF">
              <w:rPr>
                <w:rFonts w:ascii="Arial Narrow" w:eastAsia="Arial Narrow" w:hAnsi="Arial Narrow" w:cs="Arial Narrow"/>
                <w:color w:val="000000"/>
                <w:lang w:val="en-US"/>
              </w:rPr>
              <w:t>Bl</w:t>
            </w:r>
            <w:r w:rsidRPr="002962BF">
              <w:rPr>
                <w:rFonts w:ascii="Arial Narrow" w:eastAsia="Arial Narrow" w:hAnsi="Arial Narrow" w:cs="Arial Narrow"/>
                <w:color w:val="000000"/>
                <w:lang w:val="en-US"/>
              </w:rPr>
              <w:t>ot</w:t>
            </w:r>
            <w:r w:rsidR="005E32F2" w:rsidRPr="002962BF">
              <w:rPr>
                <w:rFonts w:ascii="Arial Narrow" w:eastAsia="Arial Narrow" w:hAnsi="Arial Narrow" w:cs="Arial Narrow"/>
                <w:color w:val="000000"/>
                <w:lang w:val="en-US"/>
              </w:rPr>
              <w:t xml:space="preserve"> Techniques</w:t>
            </w:r>
          </w:p>
          <w:p w14:paraId="64BD43B5" w14:textId="60376A8B" w:rsidR="00E40975" w:rsidRPr="002962BF" w:rsidRDefault="00E40975" w:rsidP="00BC7DD7">
            <w:pPr>
              <w:pStyle w:val="Paragrafoelenco"/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Chars="0" w:firstLineChars="0"/>
              <w:rPr>
                <w:rFonts w:ascii="Arial Narrow" w:eastAsia="Arial Narrow" w:hAnsi="Arial Narrow" w:cs="Arial Narrow"/>
                <w:color w:val="000000"/>
                <w:lang w:val="en-US"/>
              </w:rPr>
            </w:pPr>
            <w:r w:rsidRPr="002962BF">
              <w:rPr>
                <w:rFonts w:ascii="Arial Narrow" w:eastAsia="Arial Narrow" w:hAnsi="Arial Narrow" w:cs="Arial Narrow"/>
                <w:color w:val="000000"/>
                <w:lang w:val="en-US"/>
              </w:rPr>
              <w:t>Tra</w:t>
            </w:r>
            <w:r w:rsidR="005E32F2" w:rsidRPr="002962BF">
              <w:rPr>
                <w:rFonts w:ascii="Arial Narrow" w:eastAsia="Arial Narrow" w:hAnsi="Arial Narrow" w:cs="Arial Narrow"/>
                <w:color w:val="000000"/>
                <w:lang w:val="en-US"/>
              </w:rPr>
              <w:t>nsfection techniques</w:t>
            </w:r>
            <w:r w:rsidRPr="002962BF">
              <w:rPr>
                <w:rFonts w:ascii="Arial Narrow" w:eastAsia="Arial Narrow" w:hAnsi="Arial Narrow" w:cs="Arial Narrow"/>
                <w:color w:val="000000"/>
                <w:lang w:val="en-US"/>
              </w:rPr>
              <w:t xml:space="preserve"> (Neon </w:t>
            </w:r>
            <w:r w:rsidR="002932DB" w:rsidRPr="002962BF">
              <w:rPr>
                <w:rFonts w:ascii="Arial Narrow" w:eastAsia="Arial Narrow" w:hAnsi="Arial Narrow" w:cs="Arial Narrow"/>
                <w:color w:val="000000"/>
                <w:lang w:val="en-US"/>
              </w:rPr>
              <w:t>S</w:t>
            </w:r>
            <w:r w:rsidRPr="002962BF">
              <w:rPr>
                <w:rFonts w:ascii="Arial Narrow" w:eastAsia="Arial Narrow" w:hAnsi="Arial Narrow" w:cs="Arial Narrow"/>
                <w:color w:val="000000"/>
                <w:lang w:val="en-US"/>
              </w:rPr>
              <w:t>ystem Transfection)</w:t>
            </w:r>
          </w:p>
          <w:p w14:paraId="03C59F57" w14:textId="5B1D493C" w:rsidR="00BC7DD7" w:rsidRPr="002962BF" w:rsidRDefault="00F171DD" w:rsidP="00E40975">
            <w:pPr>
              <w:pStyle w:val="Paragrafoelenco"/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Chars="0" w:firstLineChars="0"/>
              <w:rPr>
                <w:rFonts w:ascii="Arial Narrow" w:eastAsia="Arial Narrow" w:hAnsi="Arial Narrow" w:cs="Arial Narrow"/>
                <w:color w:val="000000"/>
                <w:lang w:val="en-US"/>
              </w:rPr>
            </w:pPr>
            <w:r w:rsidRPr="002962BF">
              <w:rPr>
                <w:rFonts w:ascii="Arial Narrow" w:eastAsia="Arial Narrow" w:hAnsi="Arial Narrow" w:cs="Arial Narrow"/>
                <w:color w:val="000000"/>
                <w:lang w:val="en-US"/>
              </w:rPr>
              <w:t xml:space="preserve">Flow </w:t>
            </w:r>
            <w:r w:rsidR="002962BF" w:rsidRPr="002962BF">
              <w:rPr>
                <w:rFonts w:ascii="Arial Narrow" w:eastAsia="Arial Narrow" w:hAnsi="Arial Narrow" w:cs="Arial Narrow"/>
                <w:color w:val="000000"/>
                <w:lang w:val="en-US"/>
              </w:rPr>
              <w:t>Cytometry</w:t>
            </w:r>
            <w:r w:rsidRPr="002962BF">
              <w:rPr>
                <w:rFonts w:ascii="Arial Narrow" w:eastAsia="Arial Narrow" w:hAnsi="Arial Narrow" w:cs="Arial Narrow"/>
                <w:color w:val="000000"/>
                <w:lang w:val="en-US"/>
              </w:rPr>
              <w:t xml:space="preserve"> Analysis</w:t>
            </w:r>
          </w:p>
          <w:p w14:paraId="38EC62CE" w14:textId="54926706" w:rsidR="00BC7DD7" w:rsidRPr="002962BF" w:rsidRDefault="00E40975" w:rsidP="00E40975">
            <w:pPr>
              <w:pStyle w:val="Paragrafoelenco"/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Chars="0" w:firstLineChars="0"/>
              <w:rPr>
                <w:rFonts w:ascii="Arial Narrow" w:eastAsia="Arial Narrow" w:hAnsi="Arial Narrow" w:cs="Arial Narrow"/>
                <w:color w:val="000000"/>
                <w:lang w:val="en-US"/>
              </w:rPr>
            </w:pPr>
            <w:r w:rsidRPr="002962BF">
              <w:rPr>
                <w:rFonts w:ascii="Arial Narrow" w:eastAsia="Arial Narrow" w:hAnsi="Arial Narrow" w:cs="Arial Narrow"/>
                <w:color w:val="000000"/>
                <w:lang w:val="en-US"/>
              </w:rPr>
              <w:t>Process</w:t>
            </w:r>
            <w:r w:rsidR="00F171DD" w:rsidRPr="002962BF">
              <w:rPr>
                <w:rFonts w:ascii="Arial Narrow" w:eastAsia="Arial Narrow" w:hAnsi="Arial Narrow" w:cs="Arial Narrow"/>
                <w:color w:val="000000"/>
                <w:lang w:val="en-US"/>
              </w:rPr>
              <w:t>ing of organs and</w:t>
            </w:r>
            <w:r w:rsidRPr="002962BF">
              <w:rPr>
                <w:rFonts w:ascii="Arial Narrow" w:eastAsia="Arial Narrow" w:hAnsi="Arial Narrow" w:cs="Arial Narrow"/>
                <w:color w:val="000000"/>
                <w:lang w:val="en-US"/>
              </w:rPr>
              <w:t xml:space="preserve"> </w:t>
            </w:r>
            <w:r w:rsidR="00BC7DD7" w:rsidRPr="002962BF">
              <w:rPr>
                <w:rFonts w:ascii="Arial Narrow" w:eastAsia="Arial Narrow" w:hAnsi="Arial Narrow" w:cs="Arial Narrow"/>
                <w:color w:val="000000"/>
                <w:lang w:val="en-US"/>
              </w:rPr>
              <w:t>t</w:t>
            </w:r>
            <w:r w:rsidR="00F171DD" w:rsidRPr="002962BF">
              <w:rPr>
                <w:rFonts w:ascii="Arial Narrow" w:eastAsia="Arial Narrow" w:hAnsi="Arial Narrow" w:cs="Arial Narrow"/>
                <w:color w:val="000000"/>
                <w:lang w:val="en-US"/>
              </w:rPr>
              <w:t>issues</w:t>
            </w:r>
            <w:r w:rsidR="00BC7DD7" w:rsidRPr="002962BF">
              <w:rPr>
                <w:rFonts w:ascii="Arial Narrow" w:eastAsia="Arial Narrow" w:hAnsi="Arial Narrow" w:cs="Arial Narrow"/>
                <w:color w:val="000000"/>
                <w:lang w:val="en-US"/>
              </w:rPr>
              <w:t xml:space="preserve"> </w:t>
            </w:r>
            <w:r w:rsidR="00F171DD" w:rsidRPr="002962BF">
              <w:rPr>
                <w:rFonts w:ascii="Arial Narrow" w:eastAsia="Arial Narrow" w:hAnsi="Arial Narrow" w:cs="Arial Narrow"/>
                <w:color w:val="000000"/>
                <w:lang w:val="en-US"/>
              </w:rPr>
              <w:t xml:space="preserve">from genetically </w:t>
            </w:r>
            <w:r w:rsidR="00BC7DD7" w:rsidRPr="002962BF">
              <w:rPr>
                <w:rFonts w:ascii="Arial Narrow" w:eastAsia="Arial Narrow" w:hAnsi="Arial Narrow" w:cs="Arial Narrow"/>
                <w:color w:val="000000"/>
                <w:lang w:val="en-US"/>
              </w:rPr>
              <w:t>mod</w:t>
            </w:r>
            <w:r w:rsidR="00F171DD" w:rsidRPr="002962BF">
              <w:rPr>
                <w:rFonts w:ascii="Arial Narrow" w:eastAsia="Arial Narrow" w:hAnsi="Arial Narrow" w:cs="Arial Narrow"/>
                <w:color w:val="000000"/>
                <w:lang w:val="en-US"/>
              </w:rPr>
              <w:t>ified</w:t>
            </w:r>
            <w:r w:rsidR="00BC7DD7" w:rsidRPr="002962BF">
              <w:rPr>
                <w:rFonts w:ascii="Arial Narrow" w:eastAsia="Arial Narrow" w:hAnsi="Arial Narrow" w:cs="Arial Narrow"/>
                <w:color w:val="000000"/>
                <w:lang w:val="en-US"/>
              </w:rPr>
              <w:t xml:space="preserve"> </w:t>
            </w:r>
            <w:r w:rsidR="00F171DD" w:rsidRPr="002962BF">
              <w:rPr>
                <w:rFonts w:ascii="Arial Narrow" w:eastAsia="Arial Narrow" w:hAnsi="Arial Narrow" w:cs="Arial Narrow"/>
                <w:color w:val="000000"/>
                <w:lang w:val="en-US"/>
              </w:rPr>
              <w:t>mouse models</w:t>
            </w:r>
          </w:p>
          <w:p w14:paraId="36AA25D0" w14:textId="56483401" w:rsidR="00E40975" w:rsidRPr="002962BF" w:rsidRDefault="00F171DD" w:rsidP="00E40975">
            <w:pPr>
              <w:pStyle w:val="Paragrafoelenco"/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Chars="0" w:firstLineChars="0"/>
              <w:rPr>
                <w:rFonts w:ascii="Arial Narrow" w:eastAsia="Arial Narrow" w:hAnsi="Arial Narrow" w:cs="Arial Narrow"/>
                <w:color w:val="000000"/>
                <w:lang w:val="en-US"/>
              </w:rPr>
            </w:pPr>
            <w:r w:rsidRPr="002962BF">
              <w:rPr>
                <w:rFonts w:ascii="Arial Narrow" w:eastAsia="Arial Narrow" w:hAnsi="Arial Narrow" w:cs="Arial Narrow"/>
                <w:color w:val="000000"/>
                <w:lang w:val="en-US"/>
              </w:rPr>
              <w:t>Pharmacological Treatments</w:t>
            </w:r>
          </w:p>
          <w:p w14:paraId="4E80B11A" w14:textId="272BB252" w:rsidR="002D71F3" w:rsidRPr="002962BF" w:rsidRDefault="002D71F3" w:rsidP="002D71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Chars="0" w:left="748" w:firstLineChars="0" w:firstLine="0"/>
              <w:rPr>
                <w:rFonts w:ascii="Arial Narrow" w:eastAsia="Arial Narrow" w:hAnsi="Arial Narrow" w:cs="Arial Narrow"/>
                <w:color w:val="000000"/>
                <w:lang w:val="en-US"/>
              </w:rPr>
            </w:pPr>
          </w:p>
          <w:p w14:paraId="5264B281" w14:textId="77777777" w:rsidR="00F171DD" w:rsidRPr="002962BF" w:rsidRDefault="00F171DD" w:rsidP="002D71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Chars="0" w:left="748" w:firstLineChars="0" w:firstLine="0"/>
              <w:rPr>
                <w:rFonts w:ascii="Arial Narrow" w:eastAsia="Arial Narrow" w:hAnsi="Arial Narrow" w:cs="Arial Narrow"/>
                <w:color w:val="000000"/>
                <w:lang w:val="en-US"/>
              </w:rPr>
            </w:pPr>
          </w:p>
          <w:p w14:paraId="22C82FFC" w14:textId="152AD0F3" w:rsidR="00942C75" w:rsidRPr="002962BF" w:rsidRDefault="00F171DD" w:rsidP="00F171DD">
            <w:pPr>
              <w:pStyle w:val="Paragrafoelenco"/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Chars="0" w:firstLineChars="0"/>
              <w:rPr>
                <w:rFonts w:ascii="Arial Narrow" w:eastAsia="Arial Narrow" w:hAnsi="Arial Narrow" w:cs="Arial Narrow"/>
                <w:color w:val="000000"/>
                <w:lang w:val="en-US"/>
              </w:rPr>
            </w:pPr>
            <w:r w:rsidRPr="002962BF">
              <w:rPr>
                <w:rFonts w:ascii="Arial Narrow" w:eastAsia="Arial Narrow" w:hAnsi="Arial Narrow" w:cs="Arial Narrow"/>
                <w:color w:val="000000"/>
                <w:lang w:val="en-US"/>
              </w:rPr>
              <w:t>Certificate awarded on</w:t>
            </w:r>
            <w:r w:rsidR="00942C75" w:rsidRPr="002962BF">
              <w:rPr>
                <w:rFonts w:ascii="Arial Narrow" w:eastAsia="Arial Narrow" w:hAnsi="Arial Narrow" w:cs="Arial Narrow"/>
                <w:color w:val="000000"/>
                <w:lang w:val="en-US"/>
              </w:rPr>
              <w:t xml:space="preserve"> 06/11</w:t>
            </w:r>
            <w:r w:rsidR="005D140C" w:rsidRPr="002962BF">
              <w:rPr>
                <w:rFonts w:ascii="Arial Narrow" w:eastAsia="Arial Narrow" w:hAnsi="Arial Narrow" w:cs="Arial Narrow"/>
                <w:color w:val="000000"/>
                <w:lang w:val="en-US"/>
              </w:rPr>
              <w:t>/</w:t>
            </w:r>
            <w:r w:rsidR="00942C75" w:rsidRPr="002962BF">
              <w:rPr>
                <w:rFonts w:ascii="Arial Narrow" w:eastAsia="Arial Narrow" w:hAnsi="Arial Narrow" w:cs="Arial Narrow"/>
                <w:color w:val="000000"/>
                <w:lang w:val="en-US"/>
              </w:rPr>
              <w:t xml:space="preserve">2021 </w:t>
            </w:r>
            <w:r w:rsidRPr="002962BF">
              <w:rPr>
                <w:rFonts w:ascii="Arial Narrow" w:eastAsia="Arial Narrow" w:hAnsi="Arial Narrow" w:cs="Arial Narrow"/>
                <w:color w:val="000000"/>
                <w:lang w:val="en-US"/>
              </w:rPr>
              <w:t>for the Training Course in “</w:t>
            </w:r>
            <w:r w:rsidR="00942C75" w:rsidRPr="002962BF">
              <w:rPr>
                <w:rFonts w:ascii="Arial Narrow" w:eastAsia="Arial Narrow" w:hAnsi="Arial Narrow" w:cs="Arial Narrow"/>
                <w:color w:val="000000"/>
                <w:lang w:val="en-US"/>
              </w:rPr>
              <w:t>"</w:t>
            </w:r>
            <w:r w:rsidRPr="002962BF">
              <w:rPr>
                <w:rFonts w:ascii="Arial Narrow" w:eastAsia="Arial Narrow" w:hAnsi="Arial Narrow" w:cs="Arial Narrow"/>
                <w:color w:val="000000"/>
                <w:lang w:val="en-US"/>
              </w:rPr>
              <w:t>Basic Elements for research Approach to the use of animals for Scientific Purposes</w:t>
            </w:r>
            <w:r w:rsidR="00942C75" w:rsidRPr="002962BF">
              <w:rPr>
                <w:rFonts w:ascii="Arial Narrow" w:eastAsia="Arial Narrow" w:hAnsi="Arial Narrow" w:cs="Arial Narrow"/>
                <w:color w:val="000000"/>
                <w:lang w:val="en-US"/>
              </w:rPr>
              <w:t>".</w:t>
            </w:r>
          </w:p>
          <w:p w14:paraId="74EB70CB" w14:textId="67E4A765" w:rsidR="00F171DD" w:rsidRPr="002962BF" w:rsidRDefault="005D140C" w:rsidP="00F171DD">
            <w:pPr>
              <w:pStyle w:val="Paragrafoelenco"/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Chars="0" w:firstLineChars="0"/>
              <w:rPr>
                <w:rFonts w:ascii="Arial Narrow" w:eastAsia="Arial Narrow" w:hAnsi="Arial Narrow" w:cs="Arial Narrow"/>
                <w:color w:val="000000"/>
                <w:lang w:val="en-US"/>
              </w:rPr>
            </w:pPr>
            <w:r w:rsidRPr="002962BF">
              <w:rPr>
                <w:rFonts w:ascii="Arial Narrow" w:eastAsia="Arial Narrow" w:hAnsi="Arial Narrow" w:cs="Arial Narrow"/>
                <w:color w:val="000000"/>
                <w:lang w:val="en-US"/>
              </w:rPr>
              <w:t>“</w:t>
            </w:r>
            <w:r w:rsidR="00F171DD" w:rsidRPr="002962BF">
              <w:rPr>
                <w:rFonts w:ascii="Arial Narrow" w:eastAsia="Arial Narrow" w:hAnsi="Arial Narrow" w:cs="Arial Narrow"/>
                <w:color w:val="000000"/>
                <w:lang w:val="en-US"/>
              </w:rPr>
              <w:t>Training and refresher Course for the Protection of Laboratory Animals in Scientific Research</w:t>
            </w:r>
            <w:r w:rsidRPr="002962BF">
              <w:rPr>
                <w:rFonts w:ascii="Arial Narrow" w:eastAsia="Arial Narrow" w:hAnsi="Arial Narrow" w:cs="Arial Narrow"/>
                <w:color w:val="000000"/>
                <w:lang w:val="en-US"/>
              </w:rPr>
              <w:t>”, VI Edi</w:t>
            </w:r>
            <w:r w:rsidR="00F171DD" w:rsidRPr="002962BF">
              <w:rPr>
                <w:rFonts w:ascii="Arial Narrow" w:eastAsia="Arial Narrow" w:hAnsi="Arial Narrow" w:cs="Arial Narrow"/>
                <w:color w:val="000000"/>
                <w:lang w:val="en-US"/>
              </w:rPr>
              <w:t>tion</w:t>
            </w:r>
            <w:r w:rsidRPr="002962BF">
              <w:rPr>
                <w:rFonts w:ascii="Arial Narrow" w:eastAsia="Arial Narrow" w:hAnsi="Arial Narrow" w:cs="Arial Narrow"/>
                <w:color w:val="000000"/>
                <w:lang w:val="en-US"/>
              </w:rPr>
              <w:t xml:space="preserve"> </w:t>
            </w:r>
            <w:r w:rsidR="00F171DD" w:rsidRPr="002962BF">
              <w:rPr>
                <w:rFonts w:ascii="Arial Narrow" w:eastAsia="Arial Narrow" w:hAnsi="Arial Narrow" w:cs="Arial Narrow"/>
                <w:color w:val="000000"/>
                <w:lang w:val="en-US"/>
              </w:rPr>
              <w:t xml:space="preserve">from Oct. </w:t>
            </w:r>
            <w:r w:rsidRPr="002962BF">
              <w:rPr>
                <w:rFonts w:ascii="Arial Narrow" w:eastAsia="Arial Narrow" w:hAnsi="Arial Narrow" w:cs="Arial Narrow"/>
                <w:color w:val="000000"/>
                <w:lang w:val="en-US"/>
              </w:rPr>
              <w:t>10</w:t>
            </w:r>
            <w:r w:rsidR="00F171DD" w:rsidRPr="002962BF">
              <w:rPr>
                <w:rFonts w:ascii="Arial Narrow" w:eastAsia="Arial Narrow" w:hAnsi="Arial Narrow" w:cs="Arial Narrow"/>
                <w:color w:val="000000"/>
                <w:lang w:val="en-US"/>
              </w:rPr>
              <w:t>,</w:t>
            </w:r>
            <w:r w:rsidRPr="002962BF">
              <w:rPr>
                <w:rFonts w:ascii="Arial Narrow" w:eastAsia="Arial Narrow" w:hAnsi="Arial Narrow" w:cs="Arial Narrow"/>
                <w:color w:val="000000"/>
                <w:lang w:val="en-US"/>
              </w:rPr>
              <w:t xml:space="preserve"> </w:t>
            </w:r>
            <w:proofErr w:type="gramStart"/>
            <w:r w:rsidRPr="002962BF">
              <w:rPr>
                <w:rFonts w:ascii="Arial Narrow" w:eastAsia="Arial Narrow" w:hAnsi="Arial Narrow" w:cs="Arial Narrow"/>
                <w:color w:val="000000"/>
                <w:lang w:val="en-US"/>
              </w:rPr>
              <w:t>2022</w:t>
            </w:r>
            <w:proofErr w:type="gramEnd"/>
            <w:r w:rsidRPr="002962BF">
              <w:rPr>
                <w:rFonts w:ascii="Arial Narrow" w:eastAsia="Arial Narrow" w:hAnsi="Arial Narrow" w:cs="Arial Narrow"/>
                <w:color w:val="000000"/>
                <w:lang w:val="en-US"/>
              </w:rPr>
              <w:t xml:space="preserve"> </w:t>
            </w:r>
            <w:r w:rsidR="00F171DD" w:rsidRPr="002962BF">
              <w:rPr>
                <w:rFonts w:ascii="Arial Narrow" w:eastAsia="Arial Narrow" w:hAnsi="Arial Narrow" w:cs="Arial Narrow"/>
                <w:color w:val="000000"/>
                <w:lang w:val="en-US"/>
              </w:rPr>
              <w:t>to Oct.</w:t>
            </w:r>
            <w:r w:rsidRPr="002962BF">
              <w:rPr>
                <w:rFonts w:ascii="Arial Narrow" w:eastAsia="Arial Narrow" w:hAnsi="Arial Narrow" w:cs="Arial Narrow"/>
                <w:color w:val="000000"/>
                <w:lang w:val="en-US"/>
              </w:rPr>
              <w:t xml:space="preserve"> 21</w:t>
            </w:r>
            <w:r w:rsidR="00F171DD" w:rsidRPr="002962BF">
              <w:rPr>
                <w:rFonts w:ascii="Arial Narrow" w:eastAsia="Arial Narrow" w:hAnsi="Arial Narrow" w:cs="Arial Narrow"/>
                <w:color w:val="000000"/>
                <w:lang w:val="en-US"/>
              </w:rPr>
              <w:t>,</w:t>
            </w:r>
            <w:r w:rsidRPr="002962BF">
              <w:rPr>
                <w:rFonts w:ascii="Arial Narrow" w:eastAsia="Arial Narrow" w:hAnsi="Arial Narrow" w:cs="Arial Narrow"/>
                <w:color w:val="000000"/>
                <w:lang w:val="en-US"/>
              </w:rPr>
              <w:t xml:space="preserve">2022 </w:t>
            </w:r>
            <w:r w:rsidR="00F171DD" w:rsidRPr="002962BF">
              <w:rPr>
                <w:rFonts w:ascii="Arial Narrow" w:eastAsia="Arial Narrow" w:hAnsi="Arial Narrow" w:cs="Arial Narrow"/>
                <w:color w:val="000000"/>
                <w:lang w:val="en-US"/>
              </w:rPr>
              <w:t xml:space="preserve">at the Experimental </w:t>
            </w:r>
            <w:r w:rsidR="002962BF" w:rsidRPr="002962BF">
              <w:rPr>
                <w:rFonts w:ascii="Arial Narrow" w:eastAsia="Arial Narrow" w:hAnsi="Arial Narrow" w:cs="Arial Narrow"/>
                <w:color w:val="000000"/>
                <w:lang w:val="en-US"/>
              </w:rPr>
              <w:t>Research</w:t>
            </w:r>
            <w:r w:rsidR="00F171DD" w:rsidRPr="002962BF">
              <w:rPr>
                <w:rFonts w:ascii="Arial Narrow" w:eastAsia="Arial Narrow" w:hAnsi="Arial Narrow" w:cs="Arial Narrow"/>
                <w:color w:val="000000"/>
                <w:lang w:val="en-US"/>
              </w:rPr>
              <w:t xml:space="preserve"> Center</w:t>
            </w:r>
            <w:r w:rsidRPr="002962BF">
              <w:rPr>
                <w:rFonts w:ascii="Arial Narrow" w:eastAsia="Arial Narrow" w:hAnsi="Arial Narrow" w:cs="Arial Narrow"/>
                <w:color w:val="000000"/>
                <w:lang w:val="en-US"/>
              </w:rPr>
              <w:t xml:space="preserve"> </w:t>
            </w:r>
            <w:r w:rsidR="00F171DD" w:rsidRPr="002962BF">
              <w:rPr>
                <w:rFonts w:ascii="Arial Narrow" w:eastAsia="Arial Narrow" w:hAnsi="Arial Narrow" w:cs="Arial Narrow"/>
                <w:color w:val="000000"/>
                <w:lang w:val="en-US"/>
              </w:rPr>
              <w:t>of the “</w:t>
            </w:r>
            <w:proofErr w:type="spellStart"/>
            <w:r w:rsidRPr="002962BF">
              <w:rPr>
                <w:rFonts w:ascii="Arial Narrow" w:eastAsia="Arial Narrow" w:hAnsi="Arial Narrow" w:cs="Arial Narrow"/>
                <w:color w:val="000000"/>
                <w:lang w:val="en-US"/>
              </w:rPr>
              <w:t>Università</w:t>
            </w:r>
            <w:proofErr w:type="spellEnd"/>
            <w:r w:rsidRPr="002962BF">
              <w:rPr>
                <w:rFonts w:ascii="Arial Narrow" w:eastAsia="Arial Narrow" w:hAnsi="Arial Narrow" w:cs="Arial Narrow"/>
                <w:color w:val="000000"/>
                <w:lang w:val="en-US"/>
              </w:rPr>
              <w:t xml:space="preserve"> Cattolica del Sacro Cuore</w:t>
            </w:r>
            <w:r w:rsidR="00F171DD" w:rsidRPr="002962BF">
              <w:rPr>
                <w:rFonts w:ascii="Arial Narrow" w:eastAsia="Arial Narrow" w:hAnsi="Arial Narrow" w:cs="Arial Narrow"/>
                <w:color w:val="000000"/>
                <w:lang w:val="en-US"/>
              </w:rPr>
              <w:t>”, Rome (Italy)</w:t>
            </w:r>
          </w:p>
          <w:p w14:paraId="27E1897D" w14:textId="77777777" w:rsidR="00F171DD" w:rsidRPr="002962BF" w:rsidRDefault="00F171DD" w:rsidP="00F171DD">
            <w:pPr>
              <w:pStyle w:val="Paragrafoelenco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Chars="0" w:left="1468" w:firstLineChars="0" w:firstLine="0"/>
              <w:rPr>
                <w:rFonts w:ascii="Arial Narrow" w:eastAsia="Arial Narrow" w:hAnsi="Arial Narrow" w:cs="Arial Narrow"/>
                <w:color w:val="000000"/>
                <w:lang w:val="en-US"/>
              </w:rPr>
            </w:pPr>
          </w:p>
          <w:p w14:paraId="17C34800" w14:textId="79DA6828" w:rsidR="005D140C" w:rsidRPr="002962BF" w:rsidRDefault="009E182D" w:rsidP="005D14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480" w:lineRule="auto"/>
              <w:ind w:leftChars="0" w:left="738" w:firstLineChars="0" w:firstLine="0"/>
              <w:rPr>
                <w:rFonts w:ascii="Arial Narrow" w:eastAsia="Arial Narrow" w:hAnsi="Arial Narrow" w:cs="Arial Narrow"/>
                <w:bCs/>
                <w:color w:val="000000"/>
                <w:sz w:val="22"/>
                <w:szCs w:val="22"/>
                <w:lang w:val="en-US"/>
              </w:rPr>
            </w:pPr>
            <w:r w:rsidRPr="002962BF">
              <w:rPr>
                <w:rFonts w:ascii="Arial Narrow" w:eastAsia="Arial Narrow" w:hAnsi="Arial Narrow" w:cs="Arial Narrow"/>
                <w:bCs/>
                <w:color w:val="000000"/>
                <w:sz w:val="22"/>
                <w:szCs w:val="22"/>
                <w:lang w:val="en-US"/>
              </w:rPr>
              <w:t>Italian</w:t>
            </w:r>
          </w:p>
          <w:p w14:paraId="14511330" w14:textId="3852BD2A" w:rsidR="005D140C" w:rsidRPr="002962BF" w:rsidRDefault="009E182D" w:rsidP="005D14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Arial Narrow" w:eastAsia="Arial Narrow" w:hAnsi="Arial Narrow" w:cs="Arial Narrow"/>
                <w:bCs/>
                <w:color w:val="000000"/>
                <w:sz w:val="22"/>
                <w:szCs w:val="22"/>
                <w:lang w:val="en-US"/>
              </w:rPr>
            </w:pPr>
            <w:r w:rsidRPr="002962BF">
              <w:rPr>
                <w:rFonts w:ascii="Arial Narrow" w:eastAsia="Arial Narrow" w:hAnsi="Arial Narrow" w:cs="Arial Narrow"/>
                <w:bCs/>
                <w:color w:val="000000"/>
                <w:sz w:val="18"/>
                <w:szCs w:val="18"/>
                <w:lang w:val="en-US"/>
              </w:rPr>
              <w:t xml:space="preserve">                 </w:t>
            </w:r>
            <w:r w:rsidR="00F171DD" w:rsidRPr="002962BF">
              <w:rPr>
                <w:rFonts w:ascii="Arial Narrow" w:eastAsia="Arial Narrow" w:hAnsi="Arial Narrow" w:cs="Arial Narrow"/>
                <w:bCs/>
                <w:color w:val="000000"/>
                <w:sz w:val="22"/>
                <w:szCs w:val="22"/>
                <w:lang w:val="en-US"/>
              </w:rPr>
              <w:t xml:space="preserve">English </w:t>
            </w:r>
            <w:r w:rsidRPr="002962BF">
              <w:rPr>
                <w:rFonts w:ascii="Arial Narrow" w:eastAsia="Arial Narrow" w:hAnsi="Arial Narrow" w:cs="Arial Narrow"/>
                <w:bCs/>
                <w:color w:val="000000"/>
                <w:sz w:val="22"/>
                <w:szCs w:val="22"/>
                <w:lang w:val="en-US"/>
              </w:rPr>
              <w:t>B</w:t>
            </w:r>
            <w:r w:rsidR="005D140C" w:rsidRPr="002962BF">
              <w:rPr>
                <w:rFonts w:ascii="Arial Narrow" w:eastAsia="Arial Narrow" w:hAnsi="Arial Narrow" w:cs="Arial Narrow"/>
                <w:bCs/>
                <w:color w:val="000000"/>
                <w:sz w:val="22"/>
                <w:szCs w:val="22"/>
                <w:lang w:val="en-US"/>
              </w:rPr>
              <w:t>2</w:t>
            </w:r>
          </w:p>
          <w:p w14:paraId="62454057" w14:textId="77777777" w:rsidR="000B61FD" w:rsidRPr="002962BF" w:rsidRDefault="000B61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lang w:val="en-US"/>
              </w:rPr>
            </w:pPr>
          </w:p>
          <w:tbl>
            <w:tblPr>
              <w:tblStyle w:val="a7"/>
              <w:tblpPr w:leftFromText="141" w:rightFromText="141" w:vertAnchor="page" w:horzAnchor="margin" w:tblpXSpec="center" w:tblpY="6346"/>
              <w:tblOverlap w:val="never"/>
              <w:tblW w:w="5729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82"/>
              <w:gridCol w:w="964"/>
              <w:gridCol w:w="1437"/>
              <w:gridCol w:w="1319"/>
              <w:gridCol w:w="927"/>
            </w:tblGrid>
            <w:tr w:rsidR="00F171DD" w:rsidRPr="00DD0CF1" w14:paraId="18ECA84F" w14:textId="77777777" w:rsidTr="00F171DD">
              <w:trPr>
                <w:trHeight w:val="387"/>
              </w:trPr>
              <w:tc>
                <w:tcPr>
                  <w:tcW w:w="2046" w:type="dxa"/>
                  <w:gridSpan w:val="2"/>
                </w:tcPr>
                <w:p w14:paraId="7BE2ABDD" w14:textId="77777777" w:rsidR="00F171DD" w:rsidRPr="002962BF" w:rsidRDefault="00F171DD" w:rsidP="001B1FF4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20" w:after="20" w:line="240" w:lineRule="auto"/>
                    <w:ind w:left="0" w:hanging="2"/>
                    <w:jc w:val="center"/>
                    <w:textDirection w:val="lrTb"/>
                    <w:rPr>
                      <w:rFonts w:ascii="Arial Narrow" w:eastAsia="Arial Narrow" w:hAnsi="Arial Narrow" w:cs="Arial Narrow"/>
                      <w:color w:val="000000"/>
                      <w:lang w:val="en-US"/>
                    </w:rPr>
                  </w:pPr>
                  <w:r w:rsidRPr="002962BF">
                    <w:rPr>
                      <w:rFonts w:ascii="Arial Narrow" w:eastAsia="Arial Narrow" w:hAnsi="Arial Narrow" w:cs="Arial Narrow"/>
                      <w:color w:val="000000"/>
                      <w:lang w:val="en-US"/>
                    </w:rPr>
                    <w:t>UNDERSTANDING</w:t>
                  </w:r>
                </w:p>
              </w:tc>
              <w:tc>
                <w:tcPr>
                  <w:tcW w:w="2756" w:type="dxa"/>
                  <w:gridSpan w:val="2"/>
                </w:tcPr>
                <w:p w14:paraId="41E83BE0" w14:textId="77777777" w:rsidR="00F171DD" w:rsidRPr="002962BF" w:rsidRDefault="00F171DD" w:rsidP="001B1FF4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20" w:after="20" w:line="240" w:lineRule="auto"/>
                    <w:ind w:left="0" w:hanging="2"/>
                    <w:jc w:val="center"/>
                    <w:textDirection w:val="lrTb"/>
                    <w:rPr>
                      <w:rFonts w:ascii="Arial Narrow" w:eastAsia="Arial Narrow" w:hAnsi="Arial Narrow" w:cs="Arial Narrow"/>
                      <w:color w:val="000000"/>
                      <w:lang w:val="en-US"/>
                    </w:rPr>
                  </w:pPr>
                  <w:r w:rsidRPr="002962BF">
                    <w:rPr>
                      <w:rFonts w:ascii="Arial Narrow" w:eastAsia="Arial Narrow" w:hAnsi="Arial Narrow" w:cs="Arial Narrow"/>
                      <w:color w:val="000000"/>
                      <w:lang w:val="en-US"/>
                    </w:rPr>
                    <w:t>SPEAKING</w:t>
                  </w:r>
                </w:p>
              </w:tc>
              <w:tc>
                <w:tcPr>
                  <w:tcW w:w="927" w:type="dxa"/>
                </w:tcPr>
                <w:p w14:paraId="054DE8E7" w14:textId="77777777" w:rsidR="00F171DD" w:rsidRPr="002962BF" w:rsidRDefault="00F171DD" w:rsidP="001B1FF4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20" w:after="20" w:line="240" w:lineRule="auto"/>
                    <w:ind w:left="0" w:hanging="2"/>
                    <w:jc w:val="center"/>
                    <w:textDirection w:val="lrTb"/>
                    <w:rPr>
                      <w:rFonts w:ascii="Arial Narrow" w:eastAsia="Arial Narrow" w:hAnsi="Arial Narrow" w:cs="Arial Narrow"/>
                      <w:color w:val="000000"/>
                      <w:lang w:val="en-US"/>
                    </w:rPr>
                  </w:pPr>
                  <w:r w:rsidRPr="002962BF">
                    <w:rPr>
                      <w:rFonts w:ascii="Arial Narrow" w:eastAsia="Arial Narrow" w:hAnsi="Arial Narrow" w:cs="Arial Narrow"/>
                      <w:color w:val="000000"/>
                      <w:lang w:val="en-US"/>
                    </w:rPr>
                    <w:t>WRITING</w:t>
                  </w:r>
                </w:p>
              </w:tc>
            </w:tr>
            <w:tr w:rsidR="00F171DD" w:rsidRPr="00DD0CF1" w14:paraId="215E5964" w14:textId="77777777" w:rsidTr="00F171DD">
              <w:trPr>
                <w:trHeight w:val="387"/>
              </w:trPr>
              <w:tc>
                <w:tcPr>
                  <w:tcW w:w="1082" w:type="dxa"/>
                </w:tcPr>
                <w:p w14:paraId="4A018FA1" w14:textId="77777777" w:rsidR="00F171DD" w:rsidRPr="002962BF" w:rsidRDefault="00F171DD" w:rsidP="001B1FF4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20" w:after="20" w:line="240" w:lineRule="auto"/>
                    <w:ind w:left="0" w:hanging="2"/>
                    <w:jc w:val="center"/>
                    <w:textDirection w:val="lrTb"/>
                    <w:rPr>
                      <w:rFonts w:ascii="Arial Narrow" w:eastAsia="Arial Narrow" w:hAnsi="Arial Narrow" w:cs="Arial Narrow"/>
                      <w:color w:val="000000"/>
                      <w:lang w:val="en-US"/>
                    </w:rPr>
                  </w:pPr>
                  <w:r w:rsidRPr="002962BF">
                    <w:rPr>
                      <w:rFonts w:ascii="Arial Narrow" w:eastAsia="Arial Narrow" w:hAnsi="Arial Narrow" w:cs="Arial Narrow"/>
                      <w:color w:val="000000"/>
                      <w:lang w:val="en-US"/>
                    </w:rPr>
                    <w:t>LISTENING</w:t>
                  </w:r>
                </w:p>
              </w:tc>
              <w:tc>
                <w:tcPr>
                  <w:tcW w:w="964" w:type="dxa"/>
                </w:tcPr>
                <w:p w14:paraId="38EFDE6B" w14:textId="77777777" w:rsidR="00F171DD" w:rsidRPr="002962BF" w:rsidRDefault="00F171DD" w:rsidP="001B1FF4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20" w:after="20" w:line="240" w:lineRule="auto"/>
                    <w:ind w:left="0" w:hanging="2"/>
                    <w:jc w:val="center"/>
                    <w:textDirection w:val="lrTb"/>
                    <w:rPr>
                      <w:rFonts w:ascii="Arial Narrow" w:eastAsia="Arial Narrow" w:hAnsi="Arial Narrow" w:cs="Arial Narrow"/>
                      <w:color w:val="000000"/>
                      <w:lang w:val="en-US"/>
                    </w:rPr>
                  </w:pPr>
                  <w:r w:rsidRPr="002962BF">
                    <w:rPr>
                      <w:rFonts w:ascii="Arial Narrow" w:eastAsia="Arial Narrow" w:hAnsi="Arial Narrow" w:cs="Arial Narrow"/>
                      <w:color w:val="000000"/>
                      <w:lang w:val="en-US"/>
                    </w:rPr>
                    <w:t>READING</w:t>
                  </w:r>
                </w:p>
              </w:tc>
              <w:tc>
                <w:tcPr>
                  <w:tcW w:w="1437" w:type="dxa"/>
                </w:tcPr>
                <w:p w14:paraId="65347AEC" w14:textId="77777777" w:rsidR="00F171DD" w:rsidRPr="002962BF" w:rsidRDefault="00F171DD" w:rsidP="001B1FF4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20" w:after="20" w:line="240" w:lineRule="auto"/>
                    <w:ind w:left="0" w:hanging="2"/>
                    <w:jc w:val="center"/>
                    <w:textDirection w:val="lrTb"/>
                    <w:rPr>
                      <w:rFonts w:ascii="Arial Narrow" w:eastAsia="Arial Narrow" w:hAnsi="Arial Narrow" w:cs="Arial Narrow"/>
                      <w:color w:val="000000"/>
                      <w:lang w:val="en-US"/>
                    </w:rPr>
                  </w:pPr>
                  <w:r w:rsidRPr="002962BF">
                    <w:rPr>
                      <w:rFonts w:ascii="Arial Narrow" w:eastAsia="Arial Narrow" w:hAnsi="Arial Narrow" w:cs="Arial Narrow"/>
                      <w:color w:val="000000"/>
                      <w:lang w:val="en-US"/>
                    </w:rPr>
                    <w:t>SPOKEN INTERACTIONS</w:t>
                  </w:r>
                </w:p>
              </w:tc>
              <w:tc>
                <w:tcPr>
                  <w:tcW w:w="1319" w:type="dxa"/>
                </w:tcPr>
                <w:p w14:paraId="295C9796" w14:textId="77777777" w:rsidR="00F171DD" w:rsidRPr="002962BF" w:rsidRDefault="00F171DD" w:rsidP="001B1FF4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20" w:after="20" w:line="240" w:lineRule="auto"/>
                    <w:ind w:left="0" w:hanging="2"/>
                    <w:jc w:val="center"/>
                    <w:textDirection w:val="lrTb"/>
                    <w:rPr>
                      <w:rFonts w:ascii="Arial Narrow" w:eastAsia="Arial Narrow" w:hAnsi="Arial Narrow" w:cs="Arial Narrow"/>
                      <w:color w:val="000000"/>
                      <w:lang w:val="en-US"/>
                    </w:rPr>
                  </w:pPr>
                  <w:r w:rsidRPr="002962BF">
                    <w:rPr>
                      <w:rFonts w:ascii="Arial Narrow" w:eastAsia="Arial Narrow" w:hAnsi="Arial Narrow" w:cs="Arial Narrow"/>
                      <w:color w:val="000000"/>
                      <w:lang w:val="en-US"/>
                    </w:rPr>
                    <w:t>SPOKEN</w:t>
                  </w:r>
                </w:p>
                <w:p w14:paraId="603025E3" w14:textId="77777777" w:rsidR="00F171DD" w:rsidRPr="002962BF" w:rsidRDefault="00F171DD" w:rsidP="001B1FF4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20" w:after="20" w:line="240" w:lineRule="auto"/>
                    <w:ind w:left="0" w:hanging="2"/>
                    <w:jc w:val="center"/>
                    <w:textDirection w:val="lrTb"/>
                    <w:rPr>
                      <w:rFonts w:ascii="Arial Narrow" w:eastAsia="Arial Narrow" w:hAnsi="Arial Narrow" w:cs="Arial Narrow"/>
                      <w:color w:val="000000"/>
                      <w:lang w:val="en-US"/>
                    </w:rPr>
                  </w:pPr>
                  <w:r w:rsidRPr="002962BF">
                    <w:rPr>
                      <w:rFonts w:ascii="Arial Narrow" w:eastAsia="Arial Narrow" w:hAnsi="Arial Narrow" w:cs="Arial Narrow"/>
                      <w:color w:val="000000"/>
                      <w:lang w:val="en-US"/>
                    </w:rPr>
                    <w:t>PRODUCTION</w:t>
                  </w:r>
                </w:p>
              </w:tc>
              <w:tc>
                <w:tcPr>
                  <w:tcW w:w="927" w:type="dxa"/>
                </w:tcPr>
                <w:p w14:paraId="322A71D9" w14:textId="77777777" w:rsidR="00F171DD" w:rsidRPr="002962BF" w:rsidRDefault="00F171DD" w:rsidP="001B1FF4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20" w:after="20" w:line="240" w:lineRule="auto"/>
                    <w:ind w:left="0" w:hanging="2"/>
                    <w:textDirection w:val="lrTb"/>
                    <w:rPr>
                      <w:rFonts w:ascii="Arial Narrow" w:eastAsia="Arial Narrow" w:hAnsi="Arial Narrow" w:cs="Arial Narrow"/>
                      <w:color w:val="000000"/>
                      <w:lang w:val="en-US"/>
                    </w:rPr>
                  </w:pPr>
                </w:p>
              </w:tc>
            </w:tr>
            <w:tr w:rsidR="00F171DD" w:rsidRPr="00DD0CF1" w14:paraId="561F064D" w14:textId="77777777" w:rsidTr="00F171DD">
              <w:trPr>
                <w:trHeight w:val="387"/>
              </w:trPr>
              <w:tc>
                <w:tcPr>
                  <w:tcW w:w="1082" w:type="dxa"/>
                </w:tcPr>
                <w:p w14:paraId="3B9816B6" w14:textId="77777777" w:rsidR="00F171DD" w:rsidRPr="002962BF" w:rsidRDefault="00F171DD" w:rsidP="001B1FF4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20" w:after="20" w:line="240" w:lineRule="auto"/>
                    <w:ind w:left="0" w:hanging="2"/>
                    <w:jc w:val="center"/>
                    <w:textDirection w:val="lrTb"/>
                    <w:rPr>
                      <w:rFonts w:ascii="Arial Narrow" w:eastAsia="Arial Narrow" w:hAnsi="Arial Narrow" w:cs="Arial Narrow"/>
                      <w:color w:val="000000"/>
                      <w:lang w:val="en-US"/>
                    </w:rPr>
                  </w:pPr>
                  <w:r w:rsidRPr="002962BF">
                    <w:rPr>
                      <w:rFonts w:ascii="Arial Narrow" w:eastAsia="Arial Narrow" w:hAnsi="Arial Narrow" w:cs="Arial Narrow"/>
                      <w:color w:val="000000"/>
                      <w:lang w:val="en-US"/>
                    </w:rPr>
                    <w:t>B2</w:t>
                  </w:r>
                </w:p>
              </w:tc>
              <w:tc>
                <w:tcPr>
                  <w:tcW w:w="964" w:type="dxa"/>
                </w:tcPr>
                <w:p w14:paraId="54AC2599" w14:textId="77777777" w:rsidR="00F171DD" w:rsidRPr="002962BF" w:rsidRDefault="00F171DD" w:rsidP="001B1FF4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20" w:after="20" w:line="240" w:lineRule="auto"/>
                    <w:ind w:left="0" w:hanging="2"/>
                    <w:jc w:val="center"/>
                    <w:textDirection w:val="lrTb"/>
                    <w:rPr>
                      <w:rFonts w:ascii="Arial Narrow" w:eastAsia="Arial Narrow" w:hAnsi="Arial Narrow" w:cs="Arial Narrow"/>
                      <w:color w:val="000000"/>
                      <w:lang w:val="en-US"/>
                    </w:rPr>
                  </w:pPr>
                  <w:r w:rsidRPr="002962BF">
                    <w:rPr>
                      <w:rFonts w:ascii="Arial Narrow" w:eastAsia="Arial Narrow" w:hAnsi="Arial Narrow" w:cs="Arial Narrow"/>
                      <w:color w:val="000000"/>
                      <w:lang w:val="en-US"/>
                    </w:rPr>
                    <w:t>B2</w:t>
                  </w:r>
                </w:p>
              </w:tc>
              <w:tc>
                <w:tcPr>
                  <w:tcW w:w="1437" w:type="dxa"/>
                </w:tcPr>
                <w:p w14:paraId="6B2B447B" w14:textId="77777777" w:rsidR="00F171DD" w:rsidRPr="002962BF" w:rsidRDefault="00F171DD" w:rsidP="001B1FF4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20" w:after="20" w:line="240" w:lineRule="auto"/>
                    <w:ind w:left="0" w:hanging="2"/>
                    <w:jc w:val="center"/>
                    <w:textDirection w:val="lrTb"/>
                    <w:rPr>
                      <w:rFonts w:ascii="Arial Narrow" w:eastAsia="Arial Narrow" w:hAnsi="Arial Narrow" w:cs="Arial Narrow"/>
                      <w:color w:val="000000"/>
                      <w:lang w:val="en-US"/>
                    </w:rPr>
                  </w:pPr>
                  <w:r w:rsidRPr="002962BF">
                    <w:rPr>
                      <w:rFonts w:ascii="Arial Narrow" w:eastAsia="Arial Narrow" w:hAnsi="Arial Narrow" w:cs="Arial Narrow"/>
                      <w:color w:val="000000"/>
                      <w:lang w:val="en-US"/>
                    </w:rPr>
                    <w:t>B2</w:t>
                  </w:r>
                </w:p>
              </w:tc>
              <w:tc>
                <w:tcPr>
                  <w:tcW w:w="1319" w:type="dxa"/>
                </w:tcPr>
                <w:p w14:paraId="75EF2415" w14:textId="77777777" w:rsidR="00F171DD" w:rsidRPr="002962BF" w:rsidRDefault="00F171DD" w:rsidP="001B1FF4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20" w:after="20" w:line="240" w:lineRule="auto"/>
                    <w:ind w:left="0" w:hanging="2"/>
                    <w:jc w:val="center"/>
                    <w:textDirection w:val="lrTb"/>
                    <w:rPr>
                      <w:rFonts w:ascii="Arial Narrow" w:eastAsia="Arial Narrow" w:hAnsi="Arial Narrow" w:cs="Arial Narrow"/>
                      <w:color w:val="000000"/>
                      <w:lang w:val="en-US"/>
                    </w:rPr>
                  </w:pPr>
                  <w:r w:rsidRPr="002962BF">
                    <w:rPr>
                      <w:rFonts w:ascii="Arial Narrow" w:eastAsia="Arial Narrow" w:hAnsi="Arial Narrow" w:cs="Arial Narrow"/>
                      <w:color w:val="000000"/>
                      <w:lang w:val="en-US"/>
                    </w:rPr>
                    <w:t>B2</w:t>
                  </w:r>
                </w:p>
              </w:tc>
              <w:tc>
                <w:tcPr>
                  <w:tcW w:w="927" w:type="dxa"/>
                </w:tcPr>
                <w:p w14:paraId="72482E24" w14:textId="77777777" w:rsidR="00F171DD" w:rsidRPr="002962BF" w:rsidRDefault="00F171DD" w:rsidP="001B1FF4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20" w:after="20" w:line="240" w:lineRule="auto"/>
                    <w:ind w:left="0" w:hanging="2"/>
                    <w:jc w:val="center"/>
                    <w:textDirection w:val="lrTb"/>
                    <w:rPr>
                      <w:rFonts w:ascii="Arial Narrow" w:eastAsia="Arial Narrow" w:hAnsi="Arial Narrow" w:cs="Arial Narrow"/>
                      <w:color w:val="000000"/>
                      <w:lang w:val="en-US"/>
                    </w:rPr>
                  </w:pPr>
                  <w:r w:rsidRPr="002962BF">
                    <w:rPr>
                      <w:rFonts w:ascii="Arial Narrow" w:eastAsia="Arial Narrow" w:hAnsi="Arial Narrow" w:cs="Arial Narrow"/>
                      <w:color w:val="000000"/>
                      <w:lang w:val="en-US"/>
                    </w:rPr>
                    <w:t>B2</w:t>
                  </w:r>
                </w:p>
              </w:tc>
            </w:tr>
          </w:tbl>
          <w:p w14:paraId="15C2240D" w14:textId="77777777" w:rsidR="000B61FD" w:rsidRPr="002962BF" w:rsidRDefault="000B61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lang w:val="en-US"/>
              </w:rPr>
            </w:pPr>
          </w:p>
          <w:p w14:paraId="53EDB40E" w14:textId="77777777" w:rsidR="000B61FD" w:rsidRPr="002962BF" w:rsidRDefault="000B61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lang w:val="en-US"/>
              </w:rPr>
            </w:pPr>
          </w:p>
          <w:p w14:paraId="612152CD" w14:textId="77777777" w:rsidR="000B61FD" w:rsidRPr="002962BF" w:rsidRDefault="000B61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lang w:val="en-US"/>
              </w:rPr>
            </w:pPr>
          </w:p>
          <w:p w14:paraId="56727AE2" w14:textId="77777777" w:rsidR="000B61FD" w:rsidRPr="002962BF" w:rsidRDefault="000B61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lang w:val="en-US"/>
              </w:rPr>
            </w:pPr>
          </w:p>
          <w:p w14:paraId="792D2605" w14:textId="405A800E" w:rsidR="000B61FD" w:rsidRPr="002962BF" w:rsidRDefault="009E182D" w:rsidP="00942C7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lang w:val="en-US"/>
              </w:rPr>
            </w:pPr>
            <w:r w:rsidRPr="002962BF">
              <w:rPr>
                <w:rFonts w:ascii="Arial Narrow" w:eastAsia="Arial Narrow" w:hAnsi="Arial Narrow" w:cs="Arial Narrow"/>
                <w:color w:val="000000"/>
                <w:lang w:val="en-US"/>
              </w:rPr>
              <w:t xml:space="preserve">          </w:t>
            </w:r>
          </w:p>
          <w:p w14:paraId="7D273926" w14:textId="77777777" w:rsidR="00B05091" w:rsidRPr="002962BF" w:rsidRDefault="00B05091" w:rsidP="00390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635" w:firstLineChars="0" w:firstLine="0"/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en-US"/>
              </w:rPr>
            </w:pPr>
          </w:p>
          <w:p w14:paraId="4C0B3B67" w14:textId="77777777" w:rsidR="008A1B03" w:rsidRPr="002962BF" w:rsidRDefault="008A1B03" w:rsidP="00390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635" w:firstLineChars="0" w:firstLine="0"/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en-US"/>
              </w:rPr>
            </w:pPr>
          </w:p>
          <w:p w14:paraId="50B8363F" w14:textId="7BF2ED37" w:rsidR="003435C2" w:rsidRPr="002962BF" w:rsidRDefault="003435C2" w:rsidP="00390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635" w:firstLineChars="0" w:firstLine="0"/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en-US"/>
              </w:rPr>
            </w:pPr>
          </w:p>
          <w:p w14:paraId="31833F82" w14:textId="77777777" w:rsidR="005D140C" w:rsidRPr="002962BF" w:rsidRDefault="005D140C" w:rsidP="00390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635" w:firstLineChars="0" w:firstLine="0"/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en-US"/>
              </w:rPr>
            </w:pPr>
          </w:p>
          <w:p w14:paraId="3CA3E716" w14:textId="38898485" w:rsidR="00F171DD" w:rsidRPr="002962BF" w:rsidRDefault="00F171DD" w:rsidP="00F171DD">
            <w:pPr>
              <w:pStyle w:val="Paragrafoelenco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en-US"/>
              </w:rPr>
            </w:pPr>
            <w:r w:rsidRPr="002962BF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en-US"/>
              </w:rPr>
              <w:t>In-depth knowledge of</w:t>
            </w:r>
            <w:r w:rsidR="009E182D" w:rsidRPr="002962BF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en-US"/>
              </w:rPr>
              <w:t xml:space="preserve"> Windows, </w:t>
            </w:r>
            <w:proofErr w:type="spellStart"/>
            <w:r w:rsidR="009E182D" w:rsidRPr="002962BF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en-US"/>
              </w:rPr>
              <w:t>OsX</w:t>
            </w:r>
            <w:proofErr w:type="spellEnd"/>
            <w:r w:rsidRPr="002962BF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en-US"/>
              </w:rPr>
              <w:t xml:space="preserve"> platforms</w:t>
            </w:r>
          </w:p>
          <w:p w14:paraId="5418991B" w14:textId="1B73C54E" w:rsidR="000B61FD" w:rsidRPr="002962BF" w:rsidRDefault="00F171DD" w:rsidP="00F171DD">
            <w:pPr>
              <w:pStyle w:val="Paragrafoelenco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en-US"/>
              </w:rPr>
            </w:pPr>
            <w:r w:rsidRPr="002962BF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en-US"/>
              </w:rPr>
              <w:t>Excellent knowledge of</w:t>
            </w:r>
            <w:r w:rsidR="009E182D" w:rsidRPr="002962BF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en-US"/>
              </w:rPr>
              <w:t xml:space="preserve"> Office </w:t>
            </w:r>
            <w:r w:rsidRPr="002962BF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en-US"/>
              </w:rPr>
              <w:t>package and</w:t>
            </w:r>
            <w:r w:rsidR="009E182D" w:rsidRPr="002962BF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2962BF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en-US"/>
              </w:rPr>
              <w:t xml:space="preserve">skill in </w:t>
            </w:r>
            <w:r w:rsidR="002962BF" w:rsidRPr="002962BF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en-US"/>
              </w:rPr>
              <w:t>databases</w:t>
            </w:r>
            <w:r w:rsidRPr="002962BF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en-US"/>
              </w:rPr>
              <w:t xml:space="preserve"> both about design, implementation, deployment and archiving</w:t>
            </w:r>
          </w:p>
          <w:p w14:paraId="4EB6946C" w14:textId="12EC1FB9" w:rsidR="000B61FD" w:rsidRPr="002962BF" w:rsidRDefault="00F171DD" w:rsidP="00F171DD">
            <w:pPr>
              <w:pStyle w:val="Paragrafoelenco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en-US"/>
              </w:rPr>
            </w:pPr>
            <w:r w:rsidRPr="002962BF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en-US"/>
              </w:rPr>
              <w:t xml:space="preserve">Excellent knowledge of mail services and common </w:t>
            </w:r>
            <w:r w:rsidR="002962BF" w:rsidRPr="002962BF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en-US"/>
              </w:rPr>
              <w:t>browsers</w:t>
            </w:r>
          </w:p>
          <w:p w14:paraId="7386DB42" w14:textId="47456855" w:rsidR="00CF118E" w:rsidRPr="002962BF" w:rsidRDefault="00F171DD" w:rsidP="00F171DD">
            <w:pPr>
              <w:pStyle w:val="Paragrafoelenco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en-US"/>
              </w:rPr>
            </w:pPr>
            <w:r w:rsidRPr="002962BF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en-US"/>
              </w:rPr>
              <w:t xml:space="preserve">Skill in using the </w:t>
            </w:r>
            <w:proofErr w:type="spellStart"/>
            <w:r w:rsidRPr="002962BF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en-US"/>
              </w:rPr>
              <w:t>Pymol</w:t>
            </w:r>
            <w:proofErr w:type="spellEnd"/>
            <w:r w:rsidRPr="002962BF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en-US"/>
              </w:rPr>
              <w:t xml:space="preserve"> program fo</w:t>
            </w:r>
            <w:r w:rsidR="002962BF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en-US"/>
              </w:rPr>
              <w:t>r</w:t>
            </w:r>
            <w:r w:rsidRPr="002962BF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en-US"/>
              </w:rPr>
              <w:t xml:space="preserve"> protein structure </w:t>
            </w:r>
            <w:proofErr w:type="gramStart"/>
            <w:r w:rsidRPr="002962BF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en-US"/>
              </w:rPr>
              <w:t>visualization</w:t>
            </w:r>
            <w:proofErr w:type="gramEnd"/>
          </w:p>
          <w:p w14:paraId="0746EA00" w14:textId="0B10207F" w:rsidR="00CF118E" w:rsidRPr="002962BF" w:rsidRDefault="00CF118E" w:rsidP="00CF1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606" w:firstLineChars="0" w:firstLine="0"/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en-US"/>
              </w:rPr>
            </w:pPr>
          </w:p>
          <w:p w14:paraId="76C111E1" w14:textId="5F092835" w:rsidR="00CF118E" w:rsidRPr="002962BF" w:rsidRDefault="00CF118E" w:rsidP="00CF1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606" w:firstLineChars="0" w:firstLine="0"/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en-US"/>
              </w:rPr>
            </w:pPr>
          </w:p>
          <w:p w14:paraId="3E8F622A" w14:textId="77777777" w:rsidR="005821E7" w:rsidRPr="002962BF" w:rsidRDefault="005821E7" w:rsidP="00582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en-US"/>
              </w:rPr>
            </w:pPr>
          </w:p>
          <w:p w14:paraId="1B0F4CF2" w14:textId="4CDD0188" w:rsidR="00EB1E00" w:rsidRDefault="00EB1E00" w:rsidP="00EB1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606" w:firstLineChars="0" w:firstLine="0"/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en-US"/>
              </w:rPr>
            </w:pPr>
            <w:r w:rsidRPr="002962BF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en-US"/>
              </w:rPr>
              <w:t>Seminar: “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en-US"/>
              </w:rPr>
              <w:t>50 years with NK cells”.</w:t>
            </w:r>
          </w:p>
          <w:p w14:paraId="42D20041" w14:textId="10D19951" w:rsidR="00EB1E00" w:rsidRPr="00EB1E00" w:rsidRDefault="00EB1E00" w:rsidP="00EB1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606" w:firstLineChars="0" w:firstLine="0"/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en-US"/>
              </w:rPr>
            </w:pPr>
            <w:r w:rsidRPr="002962BF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en-US"/>
              </w:rPr>
              <w:t>Seminar: “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en-US"/>
              </w:rPr>
              <w:t>genetic and molecular dissection of male breast cancer by “omics” profiling: toward a gender medicine in oncology”</w:t>
            </w:r>
          </w:p>
          <w:p w14:paraId="1513653B" w14:textId="49BAB71A" w:rsidR="00EB1E00" w:rsidRPr="00EB1E00" w:rsidRDefault="00EB1E00" w:rsidP="00EB1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606" w:firstLineChars="0" w:firstLine="0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EB1E00"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Seminar: “Infezione da HIV: 40 anni di st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oria”.</w:t>
            </w:r>
          </w:p>
          <w:p w14:paraId="6106C09B" w14:textId="4E1EF7C0" w:rsidR="00390406" w:rsidRPr="002962BF" w:rsidRDefault="00CF118E" w:rsidP="00EB1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606" w:firstLineChars="0" w:firstLine="0"/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en-US"/>
              </w:rPr>
            </w:pPr>
            <w:r w:rsidRPr="002962BF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en-US"/>
              </w:rPr>
              <w:t>Semina</w:t>
            </w:r>
            <w:r w:rsidR="00F171DD" w:rsidRPr="002962BF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en-US"/>
              </w:rPr>
              <w:t>r</w:t>
            </w:r>
            <w:r w:rsidRPr="002962BF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en-US"/>
              </w:rPr>
              <w:t>: “</w:t>
            </w:r>
            <w:r w:rsidR="00F171DD" w:rsidRPr="002962BF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en-US"/>
              </w:rPr>
              <w:t xml:space="preserve">Precision </w:t>
            </w:r>
            <w:proofErr w:type="spellStart"/>
            <w:r w:rsidRPr="002962BF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en-US"/>
              </w:rPr>
              <w:t>Immunoncolog</w:t>
            </w:r>
            <w:r w:rsidR="00F171DD" w:rsidRPr="002962BF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en-US"/>
              </w:rPr>
              <w:t>y</w:t>
            </w:r>
            <w:proofErr w:type="spellEnd"/>
            <w:r w:rsidRPr="002962BF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en-US"/>
              </w:rPr>
              <w:t xml:space="preserve">: </w:t>
            </w:r>
            <w:r w:rsidR="00F171DD" w:rsidRPr="002962BF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en-US"/>
              </w:rPr>
              <w:t xml:space="preserve">patient </w:t>
            </w:r>
            <w:r w:rsidRPr="002962BF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en-US"/>
              </w:rPr>
              <w:t xml:space="preserve">identikit </w:t>
            </w:r>
            <w:r w:rsidR="00F171DD" w:rsidRPr="002962BF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en-US"/>
              </w:rPr>
              <w:t>to guide therapeutic choices</w:t>
            </w:r>
            <w:r w:rsidRPr="002962BF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en-US"/>
              </w:rPr>
              <w:t>”</w:t>
            </w:r>
          </w:p>
          <w:p w14:paraId="357DB92E" w14:textId="009BD44B" w:rsidR="008E5A2E" w:rsidRPr="002962BF" w:rsidRDefault="008E5A2E" w:rsidP="00EB1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606" w:firstLineChars="0" w:firstLine="0"/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en-US"/>
              </w:rPr>
            </w:pPr>
            <w:r w:rsidRPr="002962BF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en-US"/>
              </w:rPr>
              <w:t>Seminar: “Multipl</w:t>
            </w:r>
            <w:r w:rsidR="00476AC1" w:rsidRPr="002962BF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en-US"/>
              </w:rPr>
              <w:t>e Myeloma</w:t>
            </w:r>
            <w:r w:rsidRPr="002962BF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en-US"/>
              </w:rPr>
              <w:t>:</w:t>
            </w:r>
            <w:r w:rsidR="005D140C" w:rsidRPr="002962BF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2962BF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en-US"/>
              </w:rPr>
              <w:t>modula</w:t>
            </w:r>
            <w:r w:rsidR="00476AC1" w:rsidRPr="002962BF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en-US"/>
              </w:rPr>
              <w:t xml:space="preserve">tion of the tumor </w:t>
            </w:r>
            <w:r w:rsidR="002962BF" w:rsidRPr="002962BF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en-US"/>
              </w:rPr>
              <w:t>microenvironment</w:t>
            </w:r>
            <w:r w:rsidR="00476AC1" w:rsidRPr="002962BF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en-US"/>
              </w:rPr>
              <w:t xml:space="preserve"> and immune system stimulation strategies”</w:t>
            </w:r>
          </w:p>
          <w:p w14:paraId="34C51CD0" w14:textId="7FBAFC05" w:rsidR="008E5A2E" w:rsidRPr="002962BF" w:rsidRDefault="008E5A2E" w:rsidP="00EB1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606" w:firstLineChars="0" w:firstLine="0"/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en-US"/>
              </w:rPr>
            </w:pPr>
            <w:r w:rsidRPr="002962BF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en-US"/>
              </w:rPr>
              <w:t xml:space="preserve">Seminar: </w:t>
            </w:r>
            <w:r w:rsidR="00971D50" w:rsidRPr="002962BF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en-US"/>
              </w:rPr>
              <w:t>“</w:t>
            </w:r>
            <w:r w:rsidRPr="002962BF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en-US"/>
              </w:rPr>
              <w:t>The role of autophagy in cardiovascular diseases”</w:t>
            </w:r>
          </w:p>
          <w:p w14:paraId="3C636547" w14:textId="521ACAF3" w:rsidR="00390406" w:rsidRPr="002962BF" w:rsidRDefault="00CF118E" w:rsidP="00EB1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606" w:firstLineChars="0" w:firstLine="0"/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en-US"/>
              </w:rPr>
            </w:pPr>
            <w:r w:rsidRPr="002962BF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en-US"/>
              </w:rPr>
              <w:t>Seminar: “Notch1 controls metabolic switches in the G2/Damage checkpoint and Responses to stress”</w:t>
            </w:r>
          </w:p>
          <w:p w14:paraId="4A1FB199" w14:textId="4C15D92A" w:rsidR="000B61FD" w:rsidRPr="002962BF" w:rsidRDefault="000B61FD" w:rsidP="0049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en-US"/>
              </w:rPr>
            </w:pPr>
          </w:p>
          <w:p w14:paraId="5178DF9B" w14:textId="77777777" w:rsidR="00517669" w:rsidRPr="002962BF" w:rsidRDefault="00517669" w:rsidP="005176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Chars="302" w:left="606" w:hanging="2"/>
              <w:jc w:val="both"/>
              <w:rPr>
                <w:rFonts w:ascii="Arial Narrow" w:eastAsia="Arial Narrow" w:hAnsi="Arial Narrow" w:cs="Arial Narrow"/>
                <w:color w:val="000000"/>
                <w:lang w:val="en-US"/>
              </w:rPr>
            </w:pPr>
          </w:p>
          <w:p w14:paraId="108EFC21" w14:textId="77777777" w:rsidR="002D71F3" w:rsidRPr="002962BF" w:rsidRDefault="002D71F3" w:rsidP="005176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Chars="302" w:left="606" w:hanging="2"/>
              <w:jc w:val="both"/>
              <w:rPr>
                <w:rFonts w:ascii="Arial Narrow" w:eastAsia="Arial Narrow" w:hAnsi="Arial Narrow" w:cs="Arial Narrow"/>
                <w:color w:val="000000"/>
                <w:lang w:val="en-US"/>
              </w:rPr>
            </w:pPr>
          </w:p>
          <w:p w14:paraId="7B9000C6" w14:textId="4E77B321" w:rsidR="00742198" w:rsidRPr="002962BF" w:rsidRDefault="00742198" w:rsidP="00476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rFonts w:ascii="Arial Narrow" w:eastAsia="Arial Narrow" w:hAnsi="Arial Narrow" w:cs="Arial Narrow"/>
                <w:color w:val="000000"/>
                <w:lang w:val="en-US"/>
              </w:rPr>
            </w:pPr>
          </w:p>
          <w:p w14:paraId="611FEAF4" w14:textId="77777777" w:rsidR="00476AC1" w:rsidRPr="002962BF" w:rsidRDefault="00476AC1" w:rsidP="00476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en-US"/>
              </w:rPr>
            </w:pPr>
          </w:p>
          <w:p w14:paraId="1A4AAB37" w14:textId="3D970C69" w:rsidR="003C6234" w:rsidRPr="003C6234" w:rsidRDefault="005821E7" w:rsidP="00582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298" w:left="598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en-US"/>
              </w:rPr>
              <w:t>Partecipation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en-US"/>
              </w:rPr>
              <w:t xml:space="preserve"> in “The Notch Meeting” congress in Athens with poster presentation “</w:t>
            </w:r>
            <w:r w:rsidRPr="005821E7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en-GB"/>
              </w:rPr>
              <w:t>Notch3 deregulates CXCR4 expression in immature thymocytes to sustain Acute Lymphoblastic Leukemia progression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en-GB"/>
              </w:rPr>
              <w:t xml:space="preserve">”. </w:t>
            </w:r>
          </w:p>
          <w:p w14:paraId="0A7854EE" w14:textId="55922BB7" w:rsidR="005D140C" w:rsidRPr="002962BF" w:rsidRDefault="00EB1E00" w:rsidP="00582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596" w:firstLineChars="0" w:firstLine="0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en-US"/>
              </w:rPr>
            </w:pPr>
            <w:r w:rsidRPr="002962BF">
              <w:rPr>
                <w:noProof/>
                <w:color w:val="000000"/>
                <w:lang w:val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CB03726" wp14:editId="4C0D02DF">
                      <wp:simplePos x="0" y="0"/>
                      <wp:positionH relativeFrom="column">
                        <wp:posOffset>124735</wp:posOffset>
                      </wp:positionH>
                      <wp:positionV relativeFrom="paragraph">
                        <wp:posOffset>16012</wp:posOffset>
                      </wp:positionV>
                      <wp:extent cx="45652" cy="7640252"/>
                      <wp:effectExtent l="12700" t="12700" r="18415" b="18415"/>
                      <wp:wrapNone/>
                      <wp:docPr id="1" name="Connettore 1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652" cy="7640252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C04914" id="Connettore 1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8pt,1.25pt" to="13.4pt,60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" strokecolor="#4579b8 [3044]" strokeweight="1.5pt"/>
                  </w:pict>
                </mc:Fallback>
              </mc:AlternateContent>
            </w:r>
            <w:r w:rsidR="002962BF" w:rsidRPr="002962BF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en-US"/>
              </w:rPr>
              <w:t>Workshop</w:t>
            </w:r>
            <w:r w:rsidR="005D140C" w:rsidRPr="002962BF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en-US"/>
              </w:rPr>
              <w:t>: “Bridging Immunity to Cancer: Models of Study and New Research Outcomes”</w:t>
            </w:r>
          </w:p>
          <w:p w14:paraId="3A1059CA" w14:textId="00B7B420" w:rsidR="00996F78" w:rsidRDefault="005D140C" w:rsidP="00EB1E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Chars="0" w:left="606" w:firstLineChars="0" w:firstLine="0"/>
              <w:jc w:val="both"/>
              <w:rPr>
                <w:rFonts w:ascii="Arial Narrow" w:eastAsia="Arial Narrow" w:hAnsi="Arial Narrow" w:cs="Arial Narrow"/>
                <w:color w:val="000000"/>
                <w:lang w:val="en-US"/>
              </w:rPr>
            </w:pPr>
            <w:r w:rsidRPr="002962BF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en-US"/>
              </w:rPr>
              <w:t xml:space="preserve">4th international workshop on tumor evolution: </w:t>
            </w:r>
            <w:r w:rsidR="00517669" w:rsidRPr="002962BF">
              <w:rPr>
                <w:rFonts w:ascii="Arial Narrow" w:eastAsia="Arial Narrow" w:hAnsi="Arial Narrow" w:cs="Arial Narrow"/>
                <w:color w:val="000000"/>
                <w:lang w:val="en-US"/>
              </w:rPr>
              <w:t xml:space="preserve">“Making the Impossible Possible: Successful Tackling of Difficult Targets in Cancer Research and Clinical </w:t>
            </w:r>
            <w:r w:rsidR="002962BF" w:rsidRPr="002962BF">
              <w:rPr>
                <w:rFonts w:ascii="Arial Narrow" w:eastAsia="Arial Narrow" w:hAnsi="Arial Narrow" w:cs="Arial Narrow"/>
                <w:color w:val="000000"/>
                <w:lang w:val="en-US"/>
              </w:rPr>
              <w:t>Development.</w:t>
            </w:r>
            <w:r w:rsidR="00517669" w:rsidRPr="002962BF">
              <w:rPr>
                <w:rFonts w:ascii="Arial Narrow" w:eastAsia="Arial Narrow" w:hAnsi="Arial Narrow" w:cs="Arial Narrow"/>
                <w:color w:val="000000"/>
                <w:lang w:val="en-US"/>
              </w:rPr>
              <w:t>”</w:t>
            </w:r>
          </w:p>
          <w:p w14:paraId="0F2A5136" w14:textId="6C468C5C" w:rsidR="00EB1E00" w:rsidRPr="002962BF" w:rsidRDefault="00EB1E00" w:rsidP="00EB1E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Chars="0" w:left="606" w:firstLineChars="0" w:firstLine="0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en-US"/>
              </w:rPr>
            </w:pPr>
          </w:p>
          <w:p w14:paraId="6A5006EB" w14:textId="0D56CA0E" w:rsidR="003435C2" w:rsidRDefault="002962BF" w:rsidP="00582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Chars="0" w:left="606" w:firstLineChars="0" w:firstLine="0"/>
              <w:jc w:val="both"/>
              <w:rPr>
                <w:rFonts w:ascii="Arial Narrow" w:eastAsia="Arial Narrow" w:hAnsi="Arial Narrow" w:cs="Arial Narrow"/>
                <w:color w:val="000000"/>
                <w:lang w:val="en-US"/>
              </w:rPr>
            </w:pPr>
            <w:r w:rsidRPr="00DD0CF1">
              <w:rPr>
                <w:rFonts w:ascii="Arial Narrow" w:eastAsia="Arial Narrow" w:hAnsi="Arial Narrow" w:cs="Arial Narrow"/>
                <w:color w:val="000000"/>
                <w:lang w:val="en-US"/>
              </w:rPr>
              <w:t>Participation</w:t>
            </w:r>
            <w:r w:rsidR="003435C2" w:rsidRPr="00DD0CF1">
              <w:rPr>
                <w:rFonts w:ascii="Arial Narrow" w:eastAsia="Arial Narrow" w:hAnsi="Arial Narrow" w:cs="Arial Narrow"/>
                <w:color w:val="000000"/>
                <w:lang w:val="en-US"/>
              </w:rPr>
              <w:t xml:space="preserve"> </w:t>
            </w:r>
            <w:r w:rsidR="00476AC1" w:rsidRPr="00DD0CF1">
              <w:rPr>
                <w:rFonts w:ascii="Arial Narrow" w:eastAsia="Arial Narrow" w:hAnsi="Arial Narrow" w:cs="Arial Narrow"/>
                <w:color w:val="000000"/>
                <w:lang w:val="en-US"/>
              </w:rPr>
              <w:t>in</w:t>
            </w:r>
            <w:r w:rsidR="003435C2" w:rsidRPr="00DD0CF1">
              <w:rPr>
                <w:rFonts w:ascii="Arial Narrow" w:eastAsia="Arial Narrow" w:hAnsi="Arial Narrow" w:cs="Arial Narrow"/>
                <w:color w:val="000000"/>
                <w:lang w:val="en-US"/>
              </w:rPr>
              <w:t xml:space="preserve"> “EACR 2022 Congress </w:t>
            </w:r>
            <w:proofErr w:type="spellStart"/>
            <w:r w:rsidR="003435C2" w:rsidRPr="00DD0CF1">
              <w:rPr>
                <w:rFonts w:ascii="Arial Narrow" w:eastAsia="Arial Narrow" w:hAnsi="Arial Narrow" w:cs="Arial Narrow"/>
                <w:color w:val="000000"/>
                <w:lang w:val="en-US"/>
              </w:rPr>
              <w:t>Siviglia</w:t>
            </w:r>
            <w:proofErr w:type="spellEnd"/>
            <w:r w:rsidR="003435C2" w:rsidRPr="00DD0CF1">
              <w:rPr>
                <w:rFonts w:ascii="Arial Narrow" w:eastAsia="Arial Narrow" w:hAnsi="Arial Narrow" w:cs="Arial Narrow"/>
                <w:color w:val="000000"/>
                <w:lang w:val="en-US"/>
              </w:rPr>
              <w:t>”</w:t>
            </w:r>
            <w:r w:rsidR="00DD0CF1" w:rsidRPr="00DD0CF1">
              <w:rPr>
                <w:rFonts w:ascii="Arial Narrow" w:eastAsia="Arial Narrow" w:hAnsi="Arial Narrow" w:cs="Arial Narrow"/>
                <w:color w:val="000000"/>
                <w:lang w:val="en-US"/>
              </w:rPr>
              <w:t xml:space="preserve"> with </w:t>
            </w:r>
            <w:r w:rsidR="00DD0CF1">
              <w:rPr>
                <w:rFonts w:ascii="Arial Narrow" w:eastAsia="Arial Narrow" w:hAnsi="Arial Narrow" w:cs="Arial Narrow"/>
                <w:color w:val="000000"/>
                <w:lang w:val="en-US"/>
              </w:rPr>
              <w:t>poster presentation “</w:t>
            </w:r>
            <w:r w:rsidR="00DD0CF1" w:rsidRPr="00DD0CF1">
              <w:rPr>
                <w:rFonts w:ascii="Arial Narrow" w:eastAsia="Arial Narrow" w:hAnsi="Arial Narrow" w:cs="Arial Narrow"/>
                <w:color w:val="000000"/>
                <w:lang w:val="en-US"/>
              </w:rPr>
              <w:t>Notch3 deregulates CXCR4 expression in immature</w:t>
            </w:r>
            <w:r w:rsidR="00DD0CF1">
              <w:rPr>
                <w:rFonts w:ascii="Arial Narrow" w:eastAsia="Arial Narrow" w:hAnsi="Arial Narrow" w:cs="Arial Narrow"/>
                <w:color w:val="000000"/>
                <w:lang w:val="en-US"/>
              </w:rPr>
              <w:t xml:space="preserve"> </w:t>
            </w:r>
            <w:r w:rsidR="00DD0CF1" w:rsidRPr="00DD0CF1">
              <w:rPr>
                <w:rFonts w:ascii="Arial Narrow" w:eastAsia="Arial Narrow" w:hAnsi="Arial Narrow" w:cs="Arial Narrow"/>
                <w:color w:val="000000"/>
                <w:lang w:val="en-US"/>
              </w:rPr>
              <w:t>thymocytes to sustain Acute Lymphoblastic Leukemia</w:t>
            </w:r>
            <w:r w:rsidR="00DD0CF1">
              <w:rPr>
                <w:rFonts w:ascii="Arial Narrow" w:eastAsia="Arial Narrow" w:hAnsi="Arial Narrow" w:cs="Arial Narrow"/>
                <w:color w:val="000000"/>
                <w:lang w:val="en-US"/>
              </w:rPr>
              <w:t xml:space="preserve"> </w:t>
            </w:r>
            <w:r w:rsidR="00DD0CF1" w:rsidRPr="00DD0CF1">
              <w:rPr>
                <w:rFonts w:ascii="Arial Narrow" w:eastAsia="Arial Narrow" w:hAnsi="Arial Narrow" w:cs="Arial Narrow"/>
                <w:color w:val="000000"/>
                <w:lang w:val="en-US"/>
              </w:rPr>
              <w:t>progression.”</w:t>
            </w:r>
            <w:r w:rsidR="00DD0CF1">
              <w:rPr>
                <w:rFonts w:ascii="Arial Narrow" w:eastAsia="Arial Narrow" w:hAnsi="Arial Narrow" w:cs="Arial Narrow"/>
                <w:color w:val="000000"/>
                <w:lang w:val="en-US"/>
              </w:rPr>
              <w:t xml:space="preserve"> n°</w:t>
            </w:r>
            <w:r w:rsidR="00DD0CF1" w:rsidRPr="00DD0CF1">
              <w:rPr>
                <w:rFonts w:ascii="Arial Narrow" w:eastAsia="Arial Narrow" w:hAnsi="Arial Narrow" w:cs="Arial Narrow"/>
                <w:color w:val="000000"/>
                <w:lang w:val="en-US"/>
              </w:rPr>
              <w:t xml:space="preserve"> P1-436</w:t>
            </w:r>
            <w:r w:rsidR="00DD0CF1">
              <w:rPr>
                <w:rFonts w:ascii="Arial Narrow" w:eastAsia="Arial Narrow" w:hAnsi="Arial Narrow" w:cs="Arial Narrow"/>
                <w:color w:val="000000"/>
                <w:lang w:val="en-US"/>
              </w:rPr>
              <w:t>.</w:t>
            </w:r>
          </w:p>
          <w:p w14:paraId="357A13BD" w14:textId="2E648879" w:rsidR="005821E7" w:rsidRDefault="005821E7" w:rsidP="00DD0CF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Chars="0" w:left="606" w:firstLineChars="0" w:firstLine="0"/>
              <w:rPr>
                <w:rFonts w:ascii="Arial Narrow" w:eastAsia="Arial Narrow" w:hAnsi="Arial Narrow" w:cs="Arial Narrow"/>
                <w:color w:val="000000"/>
                <w:lang w:val="en-US"/>
              </w:rPr>
            </w:pPr>
          </w:p>
          <w:p w14:paraId="42F2860A" w14:textId="600A5658" w:rsidR="00DD0CF1" w:rsidRPr="00DD0CF1" w:rsidRDefault="00DD0CF1" w:rsidP="00582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Chars="0" w:left="606" w:firstLineChars="0" w:firstLine="0"/>
              <w:jc w:val="both"/>
              <w:rPr>
                <w:rFonts w:ascii="Arial Narrow" w:eastAsia="Arial Narrow" w:hAnsi="Arial Narrow" w:cs="Arial Narrow"/>
                <w:color w:val="000000"/>
                <w:lang w:val="en-US"/>
              </w:rPr>
            </w:pPr>
            <w:r>
              <w:rPr>
                <w:rFonts w:ascii="Arial Narrow" w:eastAsia="Arial Narrow" w:hAnsi="Arial Narrow" w:cs="Arial Narrow"/>
                <w:color w:val="000000"/>
                <w:lang w:val="en-US"/>
              </w:rPr>
              <w:t xml:space="preserve">Poster presentation </w:t>
            </w:r>
            <w:r w:rsidRPr="00DD0CF1">
              <w:rPr>
                <w:rFonts w:ascii="Arial Narrow" w:eastAsia="Arial Narrow" w:hAnsi="Arial Narrow" w:cs="Arial Narrow"/>
                <w:color w:val="000000"/>
                <w:lang w:val="en-US"/>
              </w:rPr>
              <w:t xml:space="preserve">"The role of the microRNAs in CXCR4-dependent maturation of thymocytes in a Notch3-induced acute lymphoblastic leukemia model" at "62nd Annual Meeting of the Italian Cancer </w:t>
            </w:r>
            <w:proofErr w:type="gramStart"/>
            <w:r w:rsidRPr="00DD0CF1">
              <w:rPr>
                <w:rFonts w:ascii="Arial Narrow" w:eastAsia="Arial Narrow" w:hAnsi="Arial Narrow" w:cs="Arial Narrow"/>
                <w:color w:val="000000"/>
                <w:lang w:val="en-US"/>
              </w:rPr>
              <w:t>Society ,</w:t>
            </w:r>
            <w:proofErr w:type="gramEnd"/>
            <w:r w:rsidRPr="00DD0CF1">
              <w:rPr>
                <w:rFonts w:ascii="Arial Narrow" w:eastAsia="Arial Narrow" w:hAnsi="Arial Narrow" w:cs="Arial Narrow"/>
                <w:color w:val="000000"/>
                <w:lang w:val="en-US"/>
              </w:rPr>
              <w:t xml:space="preserve"> Venice, 16-18 November 2022"</w:t>
            </w:r>
            <w:r>
              <w:rPr>
                <w:rFonts w:ascii="Arial Narrow" w:eastAsia="Arial Narrow" w:hAnsi="Arial Narrow" w:cs="Arial Narrow"/>
                <w:color w:val="000000"/>
                <w:lang w:val="en-US"/>
              </w:rPr>
              <w:t>.</w:t>
            </w:r>
          </w:p>
          <w:p w14:paraId="45442CD0" w14:textId="616B101D" w:rsidR="00742198" w:rsidRPr="00DD0CF1" w:rsidRDefault="00742198" w:rsidP="007F3EB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Chars="0" w:left="0" w:firstLineChars="0" w:firstLine="0"/>
              <w:rPr>
                <w:rFonts w:ascii="Arial Narrow" w:eastAsia="Arial Narrow" w:hAnsi="Arial Narrow" w:cs="Arial Narrow"/>
                <w:color w:val="000000"/>
                <w:lang w:val="en-US"/>
              </w:rPr>
            </w:pPr>
          </w:p>
          <w:p w14:paraId="1A6CCE5D" w14:textId="5C59D8B1" w:rsidR="00476AC1" w:rsidRPr="00DD0CF1" w:rsidRDefault="00476AC1" w:rsidP="005E32F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Chars="0" w:left="606" w:firstLineChars="0" w:firstLine="0"/>
              <w:rPr>
                <w:rFonts w:ascii="Arial Narrow" w:eastAsia="Arial Narrow" w:hAnsi="Arial Narrow" w:cs="Arial Narrow"/>
                <w:color w:val="000000"/>
                <w:lang w:val="en-US"/>
              </w:rPr>
            </w:pPr>
          </w:p>
          <w:p w14:paraId="258955E1" w14:textId="32D551E9" w:rsidR="001B1FF4" w:rsidRPr="001B1FF4" w:rsidRDefault="001B1FF4" w:rsidP="00320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Chars="298" w:left="598" w:hanging="2"/>
              <w:rPr>
                <w:rFonts w:ascii="Arial Narrow" w:eastAsia="Arial Narrow" w:hAnsi="Arial Narrow" w:cs="Arial Narrow"/>
                <w:color w:val="000000"/>
              </w:rPr>
            </w:pPr>
            <w:r w:rsidRPr="001B1FF4">
              <w:rPr>
                <w:rFonts w:ascii="Arial Narrow" w:eastAsia="Arial Narrow" w:hAnsi="Arial Narrow" w:cs="Arial Narrow"/>
                <w:color w:val="000000"/>
                <w:lang w:val="en-US"/>
              </w:rPr>
              <w:t xml:space="preserve">Winner of funding for the research project entitled: “Inhibitors of anti-apoptotic Bcl-2 proteins in the treatment of Notch-dependent T-cell Acute Lymphoblastic Leukemia”. </w:t>
            </w:r>
            <w:r w:rsidRPr="001B1FF4">
              <w:rPr>
                <w:rFonts w:ascii="Arial Narrow" w:eastAsia="Arial Narrow" w:hAnsi="Arial Narrow" w:cs="Arial Narrow"/>
                <w:color w:val="000000"/>
              </w:rPr>
              <w:t xml:space="preserve">Project </w:t>
            </w:r>
            <w:proofErr w:type="spellStart"/>
            <w:r w:rsidRPr="001B1FF4">
              <w:rPr>
                <w:rFonts w:ascii="Arial Narrow" w:eastAsia="Arial Narrow" w:hAnsi="Arial Narrow" w:cs="Arial Narrow"/>
                <w:color w:val="000000"/>
              </w:rPr>
              <w:t>number</w:t>
            </w:r>
            <w:proofErr w:type="spellEnd"/>
            <w:r w:rsidRPr="001B1FF4">
              <w:rPr>
                <w:rFonts w:ascii="Arial Narrow" w:eastAsia="Arial Narrow" w:hAnsi="Arial Narrow" w:cs="Arial Narrow"/>
                <w:color w:val="000000"/>
              </w:rPr>
              <w:t xml:space="preserve"> AR123188AF112A64 </w:t>
            </w:r>
            <w:proofErr w:type="spellStart"/>
            <w:r w:rsidRPr="001B1FF4">
              <w:rPr>
                <w:rFonts w:ascii="Arial Narrow" w:eastAsia="Arial Narrow" w:hAnsi="Arial Narrow" w:cs="Arial Narrow"/>
                <w:color w:val="000000"/>
              </w:rPr>
              <w:t>funded</w:t>
            </w:r>
            <w:proofErr w:type="spellEnd"/>
            <w:r w:rsidRPr="001B1FF4">
              <w:rPr>
                <w:rFonts w:ascii="Arial Narrow" w:eastAsia="Arial Narrow" w:hAnsi="Arial Narrow" w:cs="Arial Narrow"/>
                <w:color w:val="000000"/>
              </w:rPr>
              <w:t xml:space="preserve"> by Avvio alla Ricerca-Ateneo Sapienza.</w:t>
            </w:r>
          </w:p>
          <w:p w14:paraId="469FD162" w14:textId="77777777" w:rsidR="001B1FF4" w:rsidRDefault="001B1FF4" w:rsidP="00320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Chars="298" w:left="598" w:hanging="2"/>
              <w:rPr>
                <w:rFonts w:ascii="Arial Narrow" w:eastAsia="Arial Narrow" w:hAnsi="Arial Narrow" w:cs="Arial Narrow"/>
                <w:color w:val="000000"/>
                <w:lang w:val="en-US"/>
              </w:rPr>
            </w:pPr>
          </w:p>
          <w:p w14:paraId="0A9ED615" w14:textId="656DF6BE" w:rsidR="00320F93" w:rsidRPr="00320F93" w:rsidRDefault="00320F93" w:rsidP="00320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Chars="298" w:left="598" w:hanging="2"/>
              <w:rPr>
                <w:rFonts w:ascii="Arial Narrow" w:eastAsia="Arial Narrow" w:hAnsi="Arial Narrow" w:cs="Arial Narrow"/>
                <w:color w:val="000000"/>
                <w:lang w:val="en-US"/>
              </w:rPr>
            </w:pPr>
            <w:r w:rsidRPr="00320F93">
              <w:rPr>
                <w:rFonts w:ascii="Arial Narrow" w:eastAsia="Arial Narrow" w:hAnsi="Arial Narrow" w:cs="Arial Narrow"/>
                <w:color w:val="000000"/>
                <w:lang w:val="en-US"/>
              </w:rPr>
              <w:t xml:space="preserve">Winner of the funding of individual research projects for mobility abroad whose title is “The Role of microRNAs during T-ALL progression” funded by MIUR_PhD_2023 which takes place in the Centro de </w:t>
            </w:r>
            <w:proofErr w:type="spellStart"/>
            <w:r w:rsidRPr="00320F93">
              <w:rPr>
                <w:rFonts w:ascii="Arial Narrow" w:eastAsia="Arial Narrow" w:hAnsi="Arial Narrow" w:cs="Arial Narrow"/>
                <w:color w:val="000000"/>
                <w:lang w:val="en-US"/>
              </w:rPr>
              <w:t>Biología</w:t>
            </w:r>
            <w:proofErr w:type="spellEnd"/>
            <w:r w:rsidRPr="00320F93">
              <w:rPr>
                <w:rFonts w:ascii="Arial Narrow" w:eastAsia="Arial Narrow" w:hAnsi="Arial Narrow" w:cs="Arial Narrow"/>
                <w:color w:val="000000"/>
                <w:lang w:val="en-US"/>
              </w:rPr>
              <w:t xml:space="preserve"> Molecular “</w:t>
            </w:r>
            <w:proofErr w:type="spellStart"/>
            <w:r w:rsidRPr="00320F93">
              <w:rPr>
                <w:rFonts w:ascii="Arial Narrow" w:eastAsia="Arial Narrow" w:hAnsi="Arial Narrow" w:cs="Arial Narrow"/>
                <w:color w:val="000000"/>
                <w:lang w:val="en-US"/>
              </w:rPr>
              <w:t>Severo</w:t>
            </w:r>
            <w:proofErr w:type="spellEnd"/>
            <w:r w:rsidRPr="00320F93">
              <w:rPr>
                <w:rFonts w:ascii="Arial Narrow" w:eastAsia="Arial Narrow" w:hAnsi="Arial Narrow" w:cs="Arial Narrow"/>
                <w:color w:val="000000"/>
                <w:lang w:val="en-US"/>
              </w:rPr>
              <w:t xml:space="preserve"> Ochoa”, CSIC-Universidad </w:t>
            </w:r>
            <w:proofErr w:type="spellStart"/>
            <w:r w:rsidRPr="00320F93">
              <w:rPr>
                <w:rFonts w:ascii="Arial Narrow" w:eastAsia="Arial Narrow" w:hAnsi="Arial Narrow" w:cs="Arial Narrow"/>
                <w:color w:val="000000"/>
                <w:lang w:val="en-US"/>
              </w:rPr>
              <w:t>Autónoma</w:t>
            </w:r>
            <w:proofErr w:type="spellEnd"/>
            <w:r w:rsidRPr="00320F93">
              <w:rPr>
                <w:rFonts w:ascii="Arial Narrow" w:eastAsia="Arial Narrow" w:hAnsi="Arial Narrow" w:cs="Arial Narrow"/>
                <w:color w:val="000000"/>
                <w:lang w:val="en-US"/>
              </w:rPr>
              <w:t xml:space="preserve"> de Madrid (UAM)</w:t>
            </w:r>
            <w:r>
              <w:rPr>
                <w:rFonts w:ascii="Arial Narrow" w:eastAsia="Arial Narrow" w:hAnsi="Arial Narrow" w:cs="Arial Narrow"/>
                <w:color w:val="000000"/>
                <w:lang w:val="en-US"/>
              </w:rPr>
              <w:t>.</w:t>
            </w:r>
            <w:r w:rsidRPr="00320F93">
              <w:rPr>
                <w:rFonts w:ascii="Arial Narrow" w:eastAsia="Arial Narrow" w:hAnsi="Arial Narrow" w:cs="Arial Narrow"/>
                <w:color w:val="000000"/>
                <w:lang w:val="en-US"/>
              </w:rPr>
              <w:t xml:space="preserve"> </w:t>
            </w:r>
          </w:p>
          <w:p w14:paraId="01A3AA96" w14:textId="77777777" w:rsidR="00751D6F" w:rsidRDefault="00751D6F" w:rsidP="00751D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Chars="0" w:left="598" w:firstLineChars="0" w:firstLine="0"/>
              <w:rPr>
                <w:rFonts w:ascii="Arial Narrow" w:eastAsia="Arial Narrow" w:hAnsi="Arial Narrow" w:cs="Arial Narrow"/>
                <w:color w:val="000000"/>
                <w:lang w:val="en-US"/>
              </w:rPr>
            </w:pPr>
          </w:p>
          <w:p w14:paraId="711709D3" w14:textId="6F873C7D" w:rsidR="00751D6F" w:rsidRDefault="00751D6F" w:rsidP="00751D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Chars="0" w:left="598" w:firstLineChars="0" w:firstLine="0"/>
              <w:rPr>
                <w:rFonts w:ascii="Arial Narrow" w:eastAsia="Arial Narrow" w:hAnsi="Arial Narrow" w:cs="Arial Narrow"/>
                <w:color w:val="000000"/>
                <w:lang w:val="en-US"/>
              </w:rPr>
            </w:pPr>
            <w:r>
              <w:rPr>
                <w:rFonts w:ascii="Arial Narrow" w:eastAsia="Arial Narrow" w:hAnsi="Arial Narrow" w:cs="Arial Narrow"/>
                <w:color w:val="000000"/>
                <w:lang w:val="en-US"/>
              </w:rPr>
              <w:t>Participant of project titled</w:t>
            </w:r>
            <w:r w:rsidRPr="00751D6F">
              <w:rPr>
                <w:rFonts w:ascii="Arial Narrow" w:eastAsia="Arial Narrow" w:hAnsi="Arial Narrow" w:cs="Arial Narrow"/>
                <w:color w:val="000000"/>
                <w:lang w:val="en-US"/>
              </w:rPr>
              <w:t xml:space="preserve"> “Notch as a mediator of lympho-stromal interactions in T-ALL.”. Project number AR222181616D9D01</w:t>
            </w:r>
            <w:r>
              <w:rPr>
                <w:rFonts w:ascii="Arial Narrow" w:eastAsia="Arial Narrow" w:hAnsi="Arial Narrow" w:cs="Arial Narrow"/>
                <w:color w:val="000000"/>
                <w:lang w:val="en-US"/>
              </w:rPr>
              <w:t xml:space="preserve">, funded by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lang w:val="en-US"/>
              </w:rPr>
              <w:t>Avvio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lang w:val="en-US"/>
              </w:rPr>
              <w:t>alla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lang w:val="en-US"/>
              </w:rPr>
              <w:t>Ricerca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lang w:val="en-US"/>
              </w:rPr>
              <w:t>-Ateneo Sapienza.</w:t>
            </w:r>
          </w:p>
          <w:p w14:paraId="5366B791" w14:textId="77777777" w:rsidR="00751D6F" w:rsidRDefault="00751D6F" w:rsidP="00751D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Chars="0" w:left="598" w:firstLineChars="0" w:firstLine="0"/>
              <w:rPr>
                <w:rFonts w:ascii="Arial Narrow" w:eastAsia="Arial Narrow" w:hAnsi="Arial Narrow" w:cs="Arial Narrow"/>
                <w:color w:val="000000"/>
                <w:lang w:val="en-US"/>
              </w:rPr>
            </w:pPr>
          </w:p>
          <w:p w14:paraId="012A0AA1" w14:textId="6AD8102B" w:rsidR="00751D6F" w:rsidRPr="00751D6F" w:rsidRDefault="00751D6F" w:rsidP="00751D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Chars="0" w:left="598" w:firstLineChars="0" w:firstLine="0"/>
              <w:rPr>
                <w:rFonts w:ascii="Arial Narrow" w:eastAsia="Arial Narrow" w:hAnsi="Arial Narrow" w:cs="Arial Narrow"/>
                <w:color w:val="000000"/>
              </w:rPr>
            </w:pPr>
            <w:r w:rsidRPr="00751D6F">
              <w:rPr>
                <w:rFonts w:ascii="Arial Narrow" w:eastAsia="Arial Narrow" w:hAnsi="Arial Narrow" w:cs="Arial Narrow"/>
                <w:color w:val="000000"/>
                <w:lang w:val="en-US"/>
              </w:rPr>
              <w:t xml:space="preserve">Participated </w:t>
            </w:r>
            <w:r>
              <w:rPr>
                <w:rFonts w:ascii="Arial Narrow" w:eastAsia="Arial Narrow" w:hAnsi="Arial Narrow" w:cs="Arial Narrow"/>
                <w:color w:val="000000"/>
                <w:lang w:val="en-US"/>
              </w:rPr>
              <w:t>of</w:t>
            </w:r>
            <w:r w:rsidRPr="00751D6F">
              <w:rPr>
                <w:rFonts w:ascii="Arial Narrow" w:eastAsia="Arial Narrow" w:hAnsi="Arial Narrow" w:cs="Arial Narrow"/>
                <w:color w:val="000000"/>
                <w:lang w:val="en-US"/>
              </w:rPr>
              <w:t xml:space="preserve"> project </w:t>
            </w:r>
            <w:r>
              <w:rPr>
                <w:rFonts w:ascii="Arial Narrow" w:eastAsia="Arial Narrow" w:hAnsi="Arial Narrow" w:cs="Arial Narrow"/>
                <w:color w:val="000000"/>
                <w:lang w:val="en-US"/>
              </w:rPr>
              <w:t xml:space="preserve">titled </w:t>
            </w:r>
            <w:r w:rsidRPr="00751D6F">
              <w:rPr>
                <w:rFonts w:ascii="Arial Narrow" w:eastAsia="Arial Narrow" w:hAnsi="Arial Narrow" w:cs="Arial Narrow"/>
                <w:color w:val="000000"/>
                <w:lang w:val="en-US"/>
              </w:rPr>
              <w:t xml:space="preserve">“Notch in the progression of acute T-cell lymphoblastic leukemia: emerging role of microRNAs in this complex disease.” </w:t>
            </w:r>
            <w:r w:rsidRPr="001B1FF4">
              <w:rPr>
                <w:rFonts w:ascii="Arial Narrow" w:eastAsia="Arial Narrow" w:hAnsi="Arial Narrow" w:cs="Arial Narrow"/>
                <w:color w:val="000000"/>
              </w:rPr>
              <w:t xml:space="preserve">PI Prof. Maria Pia Felli. </w:t>
            </w:r>
            <w:r w:rsidRPr="00751D6F">
              <w:rPr>
                <w:rFonts w:ascii="Arial Narrow" w:eastAsia="Arial Narrow" w:hAnsi="Arial Narrow" w:cs="Arial Narrow"/>
                <w:color w:val="000000"/>
              </w:rPr>
              <w:t xml:space="preserve">Project </w:t>
            </w:r>
            <w:proofErr w:type="spellStart"/>
            <w:r w:rsidRPr="00751D6F">
              <w:rPr>
                <w:rFonts w:ascii="Arial Narrow" w:eastAsia="Arial Narrow" w:hAnsi="Arial Narrow" w:cs="Arial Narrow"/>
                <w:color w:val="000000"/>
              </w:rPr>
              <w:t>number</w:t>
            </w:r>
            <w:proofErr w:type="spellEnd"/>
            <w:r w:rsidRPr="00751D6F">
              <w:rPr>
                <w:rFonts w:ascii="Arial Narrow" w:eastAsia="Arial Narrow" w:hAnsi="Arial Narrow" w:cs="Arial Narrow"/>
                <w:color w:val="000000"/>
              </w:rPr>
              <w:t xml:space="preserve"> RP122181642E92CE, </w:t>
            </w:r>
            <w:proofErr w:type="spellStart"/>
            <w:r w:rsidRPr="00751D6F">
              <w:rPr>
                <w:rFonts w:ascii="Arial Narrow" w:eastAsia="Arial Narrow" w:hAnsi="Arial Narrow" w:cs="Arial Narrow"/>
                <w:color w:val="000000"/>
              </w:rPr>
              <w:t>funded</w:t>
            </w:r>
            <w:proofErr w:type="spellEnd"/>
            <w:r w:rsidRPr="00751D6F">
              <w:rPr>
                <w:rFonts w:ascii="Arial Narrow" w:eastAsia="Arial Narrow" w:hAnsi="Arial Narrow" w:cs="Arial Narrow"/>
                <w:color w:val="000000"/>
              </w:rPr>
              <w:t xml:space="preserve"> by Avvio alla Ricerca-Ateneo Sapienz</w:t>
            </w:r>
            <w:r>
              <w:rPr>
                <w:rFonts w:ascii="Arial Narrow" w:eastAsia="Arial Narrow" w:hAnsi="Arial Narrow" w:cs="Arial Narrow"/>
                <w:color w:val="000000"/>
              </w:rPr>
              <w:t>a.</w:t>
            </w:r>
          </w:p>
          <w:p w14:paraId="1B6FF2E1" w14:textId="77777777" w:rsidR="00751D6F" w:rsidRPr="00751D6F" w:rsidRDefault="00751D6F" w:rsidP="00751D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Chars="0" w:left="0" w:firstLineChars="0" w:firstLine="0"/>
              <w:rPr>
                <w:rFonts w:ascii="Arial Narrow" w:eastAsia="Arial Narrow" w:hAnsi="Arial Narrow" w:cs="Arial Narrow"/>
                <w:color w:val="000000"/>
              </w:rPr>
            </w:pPr>
          </w:p>
          <w:p w14:paraId="16A4ABE1" w14:textId="0A87A57F" w:rsidR="00320F93" w:rsidRPr="00751D6F" w:rsidRDefault="00320F93" w:rsidP="00320F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Chars="0" w:left="606" w:firstLineChars="0" w:firstLine="0"/>
              <w:rPr>
                <w:rFonts w:ascii="Arial Narrow" w:eastAsia="Arial Narrow" w:hAnsi="Arial Narrow" w:cs="Arial Narrow"/>
                <w:color w:val="000000"/>
              </w:rPr>
            </w:pPr>
          </w:p>
          <w:p w14:paraId="30F4E8EC" w14:textId="46629B5F" w:rsidR="00476AC1" w:rsidRPr="00751D6F" w:rsidRDefault="00476AC1" w:rsidP="005E32F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Chars="0" w:left="606" w:firstLineChars="0" w:firstLine="0"/>
              <w:rPr>
                <w:rFonts w:ascii="Arial Narrow" w:eastAsia="Arial Narrow" w:hAnsi="Arial Narrow" w:cs="Arial Narrow"/>
                <w:color w:val="000000"/>
              </w:rPr>
            </w:pPr>
          </w:p>
          <w:p w14:paraId="013C5EC9" w14:textId="77777777" w:rsidR="00751D6F" w:rsidRDefault="00751D6F" w:rsidP="00582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Chars="0" w:left="606" w:firstLineChars="0" w:firstLine="0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55B362B8" w14:textId="5BB31BBF" w:rsidR="00476AC1" w:rsidRPr="002962BF" w:rsidRDefault="001C60D1" w:rsidP="00582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Chars="0" w:left="606" w:firstLineChars="0" w:firstLine="0"/>
              <w:jc w:val="both"/>
              <w:rPr>
                <w:rFonts w:ascii="Arial Narrow" w:eastAsia="Arial Narrow" w:hAnsi="Arial Narrow" w:cs="Arial Narrow"/>
                <w:color w:val="000000"/>
                <w:lang w:val="en-US"/>
              </w:rPr>
            </w:pPr>
            <w:r w:rsidRPr="00DD0CF1">
              <w:rPr>
                <w:rFonts w:ascii="Arial Narrow" w:eastAsia="Arial Narrow" w:hAnsi="Arial Narrow" w:cs="Arial Narrow"/>
                <w:color w:val="000000"/>
              </w:rPr>
              <w:t xml:space="preserve">Del Gaizo, M., Sergio, I., Lazzari, S., </w:t>
            </w:r>
            <w:proofErr w:type="spellStart"/>
            <w:r w:rsidRPr="00DD0CF1">
              <w:rPr>
                <w:rFonts w:ascii="Arial Narrow" w:eastAsia="Arial Narrow" w:hAnsi="Arial Narrow" w:cs="Arial Narrow"/>
                <w:color w:val="000000"/>
              </w:rPr>
              <w:t>Cialfi</w:t>
            </w:r>
            <w:proofErr w:type="spellEnd"/>
            <w:r w:rsidRPr="00DD0CF1">
              <w:rPr>
                <w:rFonts w:ascii="Arial Narrow" w:eastAsia="Arial Narrow" w:hAnsi="Arial Narrow" w:cs="Arial Narrow"/>
                <w:color w:val="000000"/>
              </w:rPr>
              <w:t xml:space="preserve">, S., Pelullo, M., Screpanti, I., &amp; Felli, M. P. (2022). </w:t>
            </w:r>
            <w:r w:rsidRPr="002962BF">
              <w:rPr>
                <w:rFonts w:ascii="Arial Narrow" w:eastAsia="Arial Narrow" w:hAnsi="Arial Narrow" w:cs="Arial Narrow"/>
                <w:color w:val="000000"/>
                <w:lang w:val="en-US"/>
              </w:rPr>
              <w:t>MicroRNAs as Modulators of the Immune Response in T-Cell Acute Lymphoblastic Leukemia. International Journal of Molecular Sciences, 23(2), 829.</w:t>
            </w:r>
            <w:r w:rsidR="005E32F2" w:rsidRPr="002962BF">
              <w:rPr>
                <w:rFonts w:ascii="Arial Narrow" w:eastAsia="Arial Narrow" w:hAnsi="Arial Narrow" w:cs="Arial Narrow"/>
                <w:color w:val="000000"/>
                <w:lang w:val="en-US"/>
              </w:rPr>
              <w:t xml:space="preserve"> </w:t>
            </w:r>
          </w:p>
          <w:p w14:paraId="52B9216D" w14:textId="004D44A1" w:rsidR="001C60D1" w:rsidRDefault="001C60D1" w:rsidP="00582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Chars="0" w:left="606" w:firstLineChars="0" w:firstLine="0"/>
              <w:jc w:val="both"/>
              <w:rPr>
                <w:rFonts w:ascii="Arial Narrow" w:eastAsia="Arial Narrow" w:hAnsi="Arial Narrow" w:cs="Arial Narrow"/>
                <w:color w:val="000000"/>
                <w:lang w:val="en-US"/>
              </w:rPr>
            </w:pPr>
            <w:r w:rsidRPr="002962BF">
              <w:rPr>
                <w:rFonts w:ascii="Arial Narrow" w:eastAsia="Arial Narrow" w:hAnsi="Arial Narrow" w:cs="Arial Narrow"/>
                <w:color w:val="000000"/>
                <w:lang w:val="en-US"/>
              </w:rPr>
              <w:t xml:space="preserve">Del Gaizo M. e Sergio I. </w:t>
            </w:r>
            <w:r w:rsidR="00476AC1" w:rsidRPr="002962BF">
              <w:rPr>
                <w:rFonts w:ascii="Arial Narrow" w:eastAsia="Arial Narrow" w:hAnsi="Arial Narrow" w:cs="Arial Narrow"/>
                <w:color w:val="000000"/>
                <w:lang w:val="en-US"/>
              </w:rPr>
              <w:t>are</w:t>
            </w:r>
            <w:r w:rsidR="00D67CAE" w:rsidRPr="002962BF">
              <w:rPr>
                <w:rFonts w:ascii="Arial Narrow" w:eastAsia="Arial Narrow" w:hAnsi="Arial Narrow" w:cs="Arial Narrow"/>
                <w:color w:val="000000"/>
                <w:lang w:val="en-US"/>
              </w:rPr>
              <w:t xml:space="preserve"> </w:t>
            </w:r>
            <w:r w:rsidR="00476AC1" w:rsidRPr="002962BF">
              <w:rPr>
                <w:rFonts w:ascii="Arial Narrow" w:eastAsia="Arial Narrow" w:hAnsi="Arial Narrow" w:cs="Arial Narrow"/>
                <w:color w:val="000000"/>
                <w:lang w:val="en-US"/>
              </w:rPr>
              <w:t>first</w:t>
            </w:r>
            <w:r w:rsidR="00D67CAE" w:rsidRPr="002962BF">
              <w:rPr>
                <w:rFonts w:ascii="Arial Narrow" w:eastAsia="Arial Narrow" w:hAnsi="Arial Narrow" w:cs="Arial Narrow"/>
                <w:color w:val="000000"/>
                <w:lang w:val="en-US"/>
              </w:rPr>
              <w:t xml:space="preserve"> </w:t>
            </w:r>
            <w:r w:rsidRPr="002962BF">
              <w:rPr>
                <w:rFonts w:ascii="Arial Narrow" w:eastAsia="Arial Narrow" w:hAnsi="Arial Narrow" w:cs="Arial Narrow"/>
                <w:color w:val="000000"/>
                <w:lang w:val="en-US"/>
              </w:rPr>
              <w:t>co-</w:t>
            </w:r>
            <w:r w:rsidR="002962BF" w:rsidRPr="002962BF">
              <w:rPr>
                <w:rFonts w:ascii="Arial Narrow" w:eastAsia="Arial Narrow" w:hAnsi="Arial Narrow" w:cs="Arial Narrow"/>
                <w:color w:val="000000"/>
                <w:lang w:val="en-US"/>
              </w:rPr>
              <w:t>autho</w:t>
            </w:r>
            <w:r w:rsidR="002962BF">
              <w:rPr>
                <w:rFonts w:ascii="Arial Narrow" w:eastAsia="Arial Narrow" w:hAnsi="Arial Narrow" w:cs="Arial Narrow"/>
                <w:color w:val="000000"/>
                <w:lang w:val="en-US"/>
              </w:rPr>
              <w:t>rs</w:t>
            </w:r>
            <w:r w:rsidR="00D67CAE" w:rsidRPr="002962BF">
              <w:rPr>
                <w:rFonts w:ascii="Arial Narrow" w:eastAsia="Arial Narrow" w:hAnsi="Arial Narrow" w:cs="Arial Narrow"/>
                <w:color w:val="000000"/>
                <w:lang w:val="en-US"/>
              </w:rPr>
              <w:t>.</w:t>
            </w:r>
          </w:p>
          <w:p w14:paraId="2F4E8CB0" w14:textId="7377F841" w:rsidR="00DD0CF1" w:rsidRDefault="00DD0CF1" w:rsidP="005E32F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Chars="0" w:left="606" w:firstLineChars="0" w:firstLine="0"/>
              <w:rPr>
                <w:rFonts w:ascii="Arial Narrow" w:eastAsia="Arial Narrow" w:hAnsi="Arial Narrow" w:cs="Arial Narrow"/>
                <w:color w:val="000000"/>
                <w:lang w:val="en-US"/>
              </w:rPr>
            </w:pPr>
          </w:p>
          <w:p w14:paraId="5C7BC64E" w14:textId="3BE7E9A2" w:rsidR="00DD0CF1" w:rsidRDefault="00582321" w:rsidP="00582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Chars="0" w:left="606" w:firstLineChars="0" w:firstLine="0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582321">
              <w:rPr>
                <w:rFonts w:ascii="Arial Narrow" w:eastAsia="Arial Narrow" w:hAnsi="Arial Narrow" w:cs="Arial Narrow"/>
                <w:color w:val="000000"/>
              </w:rPr>
              <w:t xml:space="preserve">Valentini E, Di Martile M, Brignone M, Di Caprio M, Manni I, Chiappa M, Sergio I, </w:t>
            </w:r>
            <w:proofErr w:type="spellStart"/>
            <w:r w:rsidRPr="00582321">
              <w:rPr>
                <w:rFonts w:ascii="Arial Narrow" w:eastAsia="Arial Narrow" w:hAnsi="Arial Narrow" w:cs="Arial Narrow"/>
                <w:color w:val="000000"/>
              </w:rPr>
              <w:t>Chiacchiarini</w:t>
            </w:r>
            <w:proofErr w:type="spellEnd"/>
            <w:r w:rsidRPr="00582321">
              <w:rPr>
                <w:rFonts w:ascii="Arial Narrow" w:eastAsia="Arial Narrow" w:hAnsi="Arial Narrow" w:cs="Arial Narrow"/>
                <w:color w:val="000000"/>
              </w:rPr>
              <w:t xml:space="preserve"> M, </w:t>
            </w:r>
            <w:proofErr w:type="spellStart"/>
            <w:r w:rsidRPr="00582321">
              <w:rPr>
                <w:rFonts w:ascii="Arial Narrow" w:eastAsia="Arial Narrow" w:hAnsi="Arial Narrow" w:cs="Arial Narrow"/>
                <w:color w:val="000000"/>
              </w:rPr>
              <w:t>Bazzichetto</w:t>
            </w:r>
            <w:proofErr w:type="spellEnd"/>
            <w:r w:rsidRPr="00582321">
              <w:rPr>
                <w:rFonts w:ascii="Arial Narrow" w:eastAsia="Arial Narrow" w:hAnsi="Arial Narrow" w:cs="Arial Narrow"/>
                <w:color w:val="000000"/>
              </w:rPr>
              <w:t xml:space="preserve"> C, Conciatori F, D'Aguanno S, D'Angelo C, Ragno R, Russillo M, Colotti G, Marchesi F, Bellone ML, Dal Piaz F, Felli MP, Damia G, Del Bufalo D. Bcl-2 family </w:t>
            </w:r>
            <w:proofErr w:type="spellStart"/>
            <w:r w:rsidRPr="00582321">
              <w:rPr>
                <w:rFonts w:ascii="Arial Narrow" w:eastAsia="Arial Narrow" w:hAnsi="Arial Narrow" w:cs="Arial Narrow"/>
                <w:color w:val="000000"/>
              </w:rPr>
              <w:t>inhibitors</w:t>
            </w:r>
            <w:proofErr w:type="spellEnd"/>
            <w:r w:rsidRPr="0058232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582321">
              <w:rPr>
                <w:rFonts w:ascii="Arial Narrow" w:eastAsia="Arial Narrow" w:hAnsi="Arial Narrow" w:cs="Arial Narrow"/>
                <w:color w:val="000000"/>
              </w:rPr>
              <w:t>sensitize</w:t>
            </w:r>
            <w:proofErr w:type="spellEnd"/>
            <w:r w:rsidRPr="00582321">
              <w:rPr>
                <w:rFonts w:ascii="Arial Narrow" w:eastAsia="Arial Narrow" w:hAnsi="Arial Narrow" w:cs="Arial Narrow"/>
                <w:color w:val="000000"/>
              </w:rPr>
              <w:t xml:space="preserve"> human </w:t>
            </w:r>
            <w:proofErr w:type="spellStart"/>
            <w:r w:rsidRPr="00582321">
              <w:rPr>
                <w:rFonts w:ascii="Arial Narrow" w:eastAsia="Arial Narrow" w:hAnsi="Arial Narrow" w:cs="Arial Narrow"/>
                <w:color w:val="000000"/>
              </w:rPr>
              <w:t>cancer</w:t>
            </w:r>
            <w:proofErr w:type="spellEnd"/>
            <w:r w:rsidRPr="00582321">
              <w:rPr>
                <w:rFonts w:ascii="Arial Narrow" w:eastAsia="Arial Narrow" w:hAnsi="Arial Narrow" w:cs="Arial Narrow"/>
                <w:color w:val="000000"/>
              </w:rPr>
              <w:t xml:space="preserve"> models to therapy. Cell Death </w:t>
            </w:r>
            <w:proofErr w:type="spellStart"/>
            <w:r w:rsidRPr="00582321">
              <w:rPr>
                <w:rFonts w:ascii="Arial Narrow" w:eastAsia="Arial Narrow" w:hAnsi="Arial Narrow" w:cs="Arial Narrow"/>
                <w:color w:val="000000"/>
              </w:rPr>
              <w:t>Dis</w:t>
            </w:r>
            <w:proofErr w:type="spellEnd"/>
            <w:r w:rsidRPr="00582321">
              <w:rPr>
                <w:rFonts w:ascii="Arial Narrow" w:eastAsia="Arial Narrow" w:hAnsi="Arial Narrow" w:cs="Arial Narrow"/>
                <w:color w:val="000000"/>
              </w:rPr>
              <w:t xml:space="preserve">. 2023 Jul 17;14(7):441. </w:t>
            </w:r>
            <w:proofErr w:type="spellStart"/>
            <w:r w:rsidRPr="00582321">
              <w:rPr>
                <w:rFonts w:ascii="Arial Narrow" w:eastAsia="Arial Narrow" w:hAnsi="Arial Narrow" w:cs="Arial Narrow"/>
                <w:color w:val="000000"/>
              </w:rPr>
              <w:t>doi</w:t>
            </w:r>
            <w:proofErr w:type="spellEnd"/>
            <w:r w:rsidRPr="00582321">
              <w:rPr>
                <w:rFonts w:ascii="Arial Narrow" w:eastAsia="Arial Narrow" w:hAnsi="Arial Narrow" w:cs="Arial Narrow"/>
                <w:color w:val="000000"/>
              </w:rPr>
              <w:t>: 10.1038/s41419-023-05963-1. PMID: 37460459; PMCID: PMC10352371.</w:t>
            </w:r>
          </w:p>
          <w:p w14:paraId="1F69D5AC" w14:textId="77777777" w:rsidR="00582321" w:rsidRDefault="00582321" w:rsidP="00DD0CF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Chars="0" w:left="606" w:firstLineChars="0" w:firstLine="0"/>
              <w:rPr>
                <w:rFonts w:ascii="Arial Narrow" w:eastAsia="Arial Narrow" w:hAnsi="Arial Narrow" w:cs="Arial Narrow"/>
                <w:color w:val="000000"/>
              </w:rPr>
            </w:pPr>
          </w:p>
          <w:p w14:paraId="6A68C843" w14:textId="08829CAC" w:rsidR="00582321" w:rsidRDefault="00582321" w:rsidP="00DD0CF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Chars="0" w:left="606" w:firstLineChars="0" w:firstLine="0"/>
              <w:rPr>
                <w:rFonts w:ascii="Arial Narrow" w:eastAsia="Arial Narrow" w:hAnsi="Arial Narrow" w:cs="Arial Narrow"/>
                <w:color w:val="000000"/>
                <w:lang w:val="en-US"/>
              </w:rPr>
            </w:pPr>
            <w:r w:rsidRPr="00582321">
              <w:rPr>
                <w:rFonts w:ascii="Arial Narrow" w:eastAsia="Arial Narrow" w:hAnsi="Arial Narrow" w:cs="Arial Narrow"/>
                <w:color w:val="000000"/>
              </w:rPr>
              <w:t xml:space="preserve">Sergio, I., Del Gaizo, M., Patel, S., Varricchio, C., Russo, E., ... </w:t>
            </w:r>
            <w:r w:rsidRPr="00582321">
              <w:rPr>
                <w:rFonts w:ascii="Arial Narrow" w:eastAsia="Arial Narrow" w:hAnsi="Arial Narrow" w:cs="Arial Narrow"/>
                <w:color w:val="000000"/>
                <w:lang w:val="en-US"/>
              </w:rPr>
              <w:t xml:space="preserve">&amp; </w:t>
            </w:r>
            <w:r w:rsidRPr="001B1FF4">
              <w:rPr>
                <w:rFonts w:ascii="Arial Narrow" w:eastAsia="Arial Narrow" w:hAnsi="Arial Narrow" w:cs="Arial Narrow"/>
                <w:color w:val="000000"/>
                <w:lang w:val="en-US"/>
              </w:rPr>
              <w:t xml:space="preserve">Felli, M. P. </w:t>
            </w:r>
            <w:r w:rsidRPr="00582321">
              <w:rPr>
                <w:rFonts w:ascii="Arial Narrow" w:eastAsia="Arial Narrow" w:hAnsi="Arial Narrow" w:cs="Arial Narrow"/>
                <w:color w:val="000000"/>
                <w:lang w:val="en-US"/>
              </w:rPr>
              <w:t>(2023). Notch3-regulated microRNAs impair CXCR4-dependent maturation of thymocytes allowing maintenance and progression of T-ALL.</w:t>
            </w:r>
          </w:p>
          <w:p w14:paraId="2DEE3F23" w14:textId="7EB064AC" w:rsidR="00582321" w:rsidRDefault="00582321" w:rsidP="00DD0CF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Chars="0" w:left="606" w:firstLineChars="0" w:firstLine="0"/>
              <w:rPr>
                <w:rFonts w:ascii="Arial Narrow" w:eastAsia="Arial Narrow" w:hAnsi="Arial Narrow" w:cs="Arial Narrow"/>
                <w:color w:val="000000"/>
                <w:lang w:val="en-US"/>
              </w:rPr>
            </w:pPr>
            <w:r>
              <w:rPr>
                <w:rFonts w:ascii="Arial Narrow" w:eastAsia="Arial Narrow" w:hAnsi="Arial Narrow" w:cs="Arial Narrow"/>
                <w:color w:val="000000"/>
                <w:lang w:val="en-US"/>
              </w:rPr>
              <w:t>Submitted on Oncogene, under revision.</w:t>
            </w:r>
          </w:p>
          <w:p w14:paraId="121C5937" w14:textId="77777777" w:rsidR="00582321" w:rsidRDefault="00582321" w:rsidP="00DD0CF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Chars="0" w:left="606" w:firstLineChars="0" w:firstLine="0"/>
              <w:rPr>
                <w:rFonts w:ascii="Arial Narrow" w:eastAsia="Arial Narrow" w:hAnsi="Arial Narrow" w:cs="Arial Narrow"/>
                <w:color w:val="000000"/>
                <w:lang w:val="en-US"/>
              </w:rPr>
            </w:pPr>
          </w:p>
          <w:p w14:paraId="6DF839CC" w14:textId="1A394803" w:rsidR="00582321" w:rsidRDefault="00582321" w:rsidP="00582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Chars="0" w:left="606" w:firstLineChars="0" w:firstLine="0"/>
              <w:rPr>
                <w:rFonts w:ascii="Arial Narrow" w:eastAsia="Arial Narrow" w:hAnsi="Arial Narrow" w:cs="Arial Narrow"/>
                <w:color w:val="000000"/>
                <w:lang w:val="en-GB"/>
              </w:rPr>
            </w:pPr>
            <w:r w:rsidRPr="00582321">
              <w:rPr>
                <w:rFonts w:ascii="Arial Narrow" w:eastAsia="Arial Narrow" w:hAnsi="Arial Narrow" w:cs="Arial Narrow"/>
                <w:color w:val="000000"/>
              </w:rPr>
              <w:t>Sandesh Kumar Patel</w:t>
            </w:r>
            <w:r w:rsidRPr="00582321">
              <w:rPr>
                <w:rFonts w:ascii="Arial Narrow" w:eastAsia="Arial Narrow" w:hAnsi="Arial Narrow" w:cs="Arial Narrow"/>
                <w:color w:val="000000"/>
                <w:vertAlign w:val="superscript"/>
              </w:rPr>
              <w:t>1†</w:t>
            </w:r>
            <w:r w:rsidRPr="00582321">
              <w:rPr>
                <w:rFonts w:ascii="Arial Narrow" w:eastAsia="Arial Narrow" w:hAnsi="Arial Narrow" w:cs="Arial Narrow"/>
                <w:color w:val="000000"/>
              </w:rPr>
              <w:t xml:space="preserve">, </w:t>
            </w:r>
            <w:proofErr w:type="spellStart"/>
            <w:r w:rsidRPr="00582321">
              <w:rPr>
                <w:rFonts w:ascii="Arial Narrow" w:eastAsia="Arial Narrow" w:hAnsi="Arial Narrow" w:cs="Arial Narrow"/>
                <w:color w:val="000000"/>
              </w:rPr>
              <w:t>Nadezda</w:t>
            </w:r>
            <w:proofErr w:type="spellEnd"/>
            <w:r w:rsidRPr="00582321">
              <w:rPr>
                <w:rFonts w:ascii="Arial Narrow" w:eastAsia="Arial Narrow" w:hAnsi="Arial Narrow" w:cs="Arial Narrow"/>
                <w:color w:val="000000"/>
              </w:rPr>
              <w:t xml:space="preserve"> Zhdanovskaya</w:t>
            </w:r>
            <w:r w:rsidRPr="00582321">
              <w:rPr>
                <w:rFonts w:ascii="Arial Narrow" w:eastAsia="Arial Narrow" w:hAnsi="Arial Narrow" w:cs="Arial Narrow"/>
                <w:color w:val="000000"/>
                <w:vertAlign w:val="superscript"/>
              </w:rPr>
              <w:t>1†#</w:t>
            </w:r>
            <w:r w:rsidRPr="00582321">
              <w:rPr>
                <w:rFonts w:ascii="Arial Narrow" w:eastAsia="Arial Narrow" w:hAnsi="Arial Narrow" w:cs="Arial Narrow"/>
                <w:color w:val="000000"/>
              </w:rPr>
              <w:t>, Ilaria Sergio</w:t>
            </w:r>
            <w:r w:rsidRPr="00582321">
              <w:rPr>
                <w:rFonts w:ascii="Arial Narrow" w:eastAsia="Arial Narrow" w:hAnsi="Arial Narrow" w:cs="Arial Narrow"/>
                <w:color w:val="000000"/>
                <w:vertAlign w:val="superscript"/>
              </w:rPr>
              <w:t>2</w:t>
            </w:r>
            <w:r w:rsidRPr="00582321">
              <w:rPr>
                <w:rFonts w:ascii="Arial Narrow" w:eastAsia="Arial Narrow" w:hAnsi="Arial Narrow" w:cs="Arial Narrow"/>
                <w:color w:val="000000"/>
              </w:rPr>
              <w:t>, Antonella Cardinale</w:t>
            </w:r>
            <w:r w:rsidRPr="00582321">
              <w:rPr>
                <w:rFonts w:ascii="Arial Narrow" w:eastAsia="Arial Narrow" w:hAnsi="Arial Narrow" w:cs="Arial Narrow"/>
                <w:color w:val="000000"/>
                <w:vertAlign w:val="superscript"/>
              </w:rPr>
              <w:t>3</w:t>
            </w:r>
            <w:r w:rsidRPr="00582321">
              <w:rPr>
                <w:rFonts w:ascii="Arial Narrow" w:eastAsia="Arial Narrow" w:hAnsi="Arial Narrow" w:cs="Arial Narrow"/>
                <w:color w:val="000000"/>
              </w:rPr>
              <w:t>, Marco Rosichini</w:t>
            </w:r>
            <w:r w:rsidRPr="00582321">
              <w:rPr>
                <w:rFonts w:ascii="Arial Narrow" w:eastAsia="Arial Narrow" w:hAnsi="Arial Narrow" w:cs="Arial Narrow"/>
                <w:color w:val="000000"/>
                <w:vertAlign w:val="superscript"/>
              </w:rPr>
              <w:t>3</w:t>
            </w:r>
            <w:r w:rsidRPr="00582321">
              <w:rPr>
                <w:rFonts w:ascii="Arial Narrow" w:eastAsia="Arial Narrow" w:hAnsi="Arial Narrow" w:cs="Arial Narrow"/>
                <w:color w:val="000000"/>
              </w:rPr>
              <w:t>, Franco Locatelli</w:t>
            </w:r>
            <w:r w:rsidRPr="00582321">
              <w:rPr>
                <w:rFonts w:ascii="Arial Narrow" w:eastAsia="Arial Narrow" w:hAnsi="Arial Narrow" w:cs="Arial Narrow"/>
                <w:color w:val="000000"/>
                <w:vertAlign w:val="superscript"/>
              </w:rPr>
              <w:t>3,4</w:t>
            </w:r>
            <w:r w:rsidRPr="00582321">
              <w:rPr>
                <w:rFonts w:ascii="Arial Narrow" w:eastAsia="Arial Narrow" w:hAnsi="Arial Narrow" w:cs="Arial Narrow"/>
                <w:color w:val="000000"/>
              </w:rPr>
              <w:t>, Alberto Macone</w:t>
            </w:r>
            <w:r w:rsidRPr="00582321">
              <w:rPr>
                <w:rFonts w:ascii="Arial Narrow" w:eastAsia="Arial Narrow" w:hAnsi="Arial Narrow" w:cs="Arial Narrow"/>
                <w:color w:val="000000"/>
                <w:vertAlign w:val="superscript"/>
              </w:rPr>
              <w:t>5</w:t>
            </w:r>
            <w:r w:rsidRPr="00582321">
              <w:rPr>
                <w:rFonts w:ascii="Arial Narrow" w:eastAsia="Arial Narrow" w:hAnsi="Arial Narrow" w:cs="Arial Narrow"/>
                <w:color w:val="000000"/>
              </w:rPr>
              <w:t>, Enrico Velardi</w:t>
            </w:r>
            <w:r w:rsidRPr="00582321">
              <w:rPr>
                <w:rFonts w:ascii="Arial Narrow" w:eastAsia="Arial Narrow" w:hAnsi="Arial Narrow" w:cs="Arial Narrow"/>
                <w:color w:val="000000"/>
                <w:vertAlign w:val="superscript"/>
              </w:rPr>
              <w:t>3</w:t>
            </w:r>
            <w:r w:rsidRPr="00582321">
              <w:rPr>
                <w:rFonts w:ascii="Arial Narrow" w:eastAsia="Arial Narrow" w:hAnsi="Arial Narrow" w:cs="Arial Narrow"/>
                <w:color w:val="000000"/>
              </w:rPr>
              <w:t>, Rocco Palermo</w:t>
            </w:r>
            <w:r w:rsidRPr="00582321">
              <w:rPr>
                <w:rFonts w:ascii="Arial Narrow" w:eastAsia="Arial Narrow" w:hAnsi="Arial Narrow" w:cs="Arial Narrow"/>
                <w:color w:val="000000"/>
                <w:vertAlign w:val="superscript"/>
              </w:rPr>
              <w:t>1</w:t>
            </w:r>
            <w:r w:rsidRPr="00582321">
              <w:rPr>
                <w:rFonts w:ascii="Arial Narrow" w:eastAsia="Arial Narrow" w:hAnsi="Arial Narrow" w:cs="Arial Narrow"/>
                <w:color w:val="000000"/>
              </w:rPr>
              <w:t>, Maria Pia Felli</w:t>
            </w:r>
            <w:r w:rsidRPr="00582321">
              <w:rPr>
                <w:rFonts w:ascii="Arial Narrow" w:eastAsia="Arial Narrow" w:hAnsi="Arial Narrow" w:cs="Arial Narrow"/>
                <w:color w:val="000000"/>
                <w:vertAlign w:val="superscript"/>
              </w:rPr>
              <w:t>2*</w:t>
            </w:r>
            <w:r w:rsidRPr="00582321">
              <w:rPr>
                <w:rFonts w:ascii="Arial Narrow" w:eastAsia="Arial Narrow" w:hAnsi="Arial Narrow" w:cs="Arial Narrow"/>
                <w:color w:val="000000"/>
              </w:rPr>
              <w:t>.  </w:t>
            </w:r>
            <w:r w:rsidRPr="00582321">
              <w:rPr>
                <w:rFonts w:ascii="Arial Narrow" w:eastAsia="Arial Narrow" w:hAnsi="Arial Narrow" w:cs="Arial Narrow"/>
                <w:color w:val="000000"/>
                <w:lang w:val="en-GB"/>
              </w:rPr>
              <w:t>Thymic epithelial cell-dependent microenvironment influences proliferation and apoptosis of leukemic cells.</w:t>
            </w:r>
          </w:p>
          <w:p w14:paraId="59D7E296" w14:textId="66CE431D" w:rsidR="00582321" w:rsidRPr="00582321" w:rsidRDefault="00582321" w:rsidP="00582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Chars="0" w:left="606" w:firstLineChars="0" w:firstLine="0"/>
              <w:rPr>
                <w:rFonts w:ascii="Arial Narrow" w:eastAsia="Arial Narrow" w:hAnsi="Arial Narrow" w:cs="Arial Narrow"/>
                <w:color w:val="000000"/>
                <w:lang w:val="en-US"/>
              </w:rPr>
            </w:pPr>
          </w:p>
          <w:p w14:paraId="1A9666C1" w14:textId="77777777" w:rsidR="00582321" w:rsidRPr="00582321" w:rsidRDefault="00582321" w:rsidP="00DD0CF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Chars="0" w:left="606" w:firstLineChars="0" w:firstLine="0"/>
              <w:rPr>
                <w:rFonts w:ascii="Arial Narrow" w:eastAsia="Arial Narrow" w:hAnsi="Arial Narrow" w:cs="Arial Narrow"/>
                <w:color w:val="000000"/>
                <w:lang w:val="en-US"/>
              </w:rPr>
            </w:pPr>
          </w:p>
          <w:p w14:paraId="6E88A127" w14:textId="3287458A" w:rsidR="000B61FD" w:rsidRPr="00582321" w:rsidRDefault="000B61FD" w:rsidP="00496B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Arial Narrow" w:eastAsia="Arial Narrow" w:hAnsi="Arial Narrow" w:cs="Arial Narrow"/>
                <w:i/>
                <w:color w:val="1A1A1A"/>
                <w:lang w:val="en-US"/>
              </w:rPr>
            </w:pPr>
          </w:p>
          <w:p w14:paraId="3BA15E4F" w14:textId="27B82D4E" w:rsidR="00A54B1C" w:rsidRPr="002962BF" w:rsidRDefault="00476AC1" w:rsidP="00476AC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Chars="316" w:left="634" w:hanging="2"/>
              <w:rPr>
                <w:rFonts w:ascii="Arial Narrow" w:eastAsia="Arial Narrow" w:hAnsi="Arial Narrow" w:cs="Arial Narrow"/>
                <w:i/>
                <w:color w:val="1A1A1A"/>
                <w:lang w:val="en-US"/>
              </w:rPr>
            </w:pPr>
            <w:r w:rsidRPr="002962BF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en-US"/>
              </w:rPr>
              <w:t>I a</w:t>
            </w:r>
            <w:r w:rsidR="009E182D" w:rsidRPr="002962BF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en-US"/>
              </w:rPr>
              <w:t>ut</w:t>
            </w:r>
            <w:r w:rsidRPr="002962BF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en-US"/>
              </w:rPr>
              <w:t>horize</w:t>
            </w:r>
            <w:r w:rsidR="009E182D" w:rsidRPr="002962BF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2962BF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en-US"/>
              </w:rPr>
              <w:t xml:space="preserve">the processing of my personal data in accordance with </w:t>
            </w:r>
            <w:proofErr w:type="spellStart"/>
            <w:proofErr w:type="gramStart"/>
            <w:r w:rsidR="009E182D" w:rsidRPr="002962BF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en-US"/>
              </w:rPr>
              <w:t>D.</w:t>
            </w:r>
            <w:r w:rsidR="002962BF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en-US"/>
              </w:rPr>
              <w:t>L</w:t>
            </w:r>
            <w:r w:rsidR="009E182D" w:rsidRPr="002962BF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en-US"/>
              </w:rPr>
              <w:t>gs</w:t>
            </w:r>
            <w:proofErr w:type="spellEnd"/>
            <w:proofErr w:type="gramEnd"/>
            <w:r w:rsidR="009E182D" w:rsidRPr="002962BF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en-US"/>
              </w:rPr>
              <w:t xml:space="preserve">. 196 </w:t>
            </w:r>
            <w:r w:rsidR="002962BF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en-US"/>
              </w:rPr>
              <w:t>of</w:t>
            </w:r>
            <w:r w:rsidR="009E182D" w:rsidRPr="002962BF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="002962BF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en-US"/>
              </w:rPr>
              <w:t>June 30,</w:t>
            </w:r>
            <w:r w:rsidR="009E182D" w:rsidRPr="002962BF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en-US"/>
              </w:rPr>
              <w:t xml:space="preserve"> 2003.</w:t>
            </w:r>
          </w:p>
          <w:p w14:paraId="5906E9B5" w14:textId="77777777" w:rsidR="00476AC1" w:rsidRPr="002962BF" w:rsidRDefault="00476AC1" w:rsidP="00476AC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Chars="316" w:left="634" w:hanging="2"/>
              <w:rPr>
                <w:rFonts w:ascii="Arial Narrow" w:eastAsia="Arial Narrow" w:hAnsi="Arial Narrow" w:cs="Arial Narrow"/>
                <w:i/>
                <w:color w:val="1A1A1A"/>
                <w:lang w:val="en-US"/>
              </w:rPr>
            </w:pPr>
          </w:p>
          <w:p w14:paraId="7136B319" w14:textId="06BC84B6" w:rsidR="00A54B1C" w:rsidRPr="00DD0CF1" w:rsidRDefault="007F3EB5" w:rsidP="00390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316" w:left="634" w:hanging="2"/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</w:pPr>
            <w:r w:rsidRPr="00DD0CF1"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  <w:t>Signature</w:t>
            </w:r>
            <w:r w:rsidR="009E182D" w:rsidRPr="00DD0CF1"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  <w:t xml:space="preserve">                                                                                        </w:t>
            </w:r>
          </w:p>
          <w:p w14:paraId="036C17BE" w14:textId="21865E05" w:rsidR="000B61FD" w:rsidRPr="00DD0CF1" w:rsidRDefault="009E182D" w:rsidP="00390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316" w:left="634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DD0CF1"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  <w:lastRenderedPageBreak/>
              <w:t>Dott.</w:t>
            </w:r>
            <w:r w:rsidR="00793586" w:rsidRPr="00DD0CF1"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  <w:t xml:space="preserve">ssa </w:t>
            </w:r>
            <w:r w:rsidRPr="00DD0CF1"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  <w:t>Ilaria Sergio</w:t>
            </w:r>
          </w:p>
        </w:tc>
      </w:tr>
    </w:tbl>
    <w:p w14:paraId="3D61950F" w14:textId="171D1608" w:rsidR="000B61FD" w:rsidRPr="00DD0CF1" w:rsidRDefault="000B61FD">
      <w:pPr>
        <w:pBdr>
          <w:top w:val="nil"/>
          <w:left w:val="nil"/>
          <w:bottom w:val="nil"/>
          <w:right w:val="nil"/>
          <w:between w:val="nil"/>
        </w:pBdr>
        <w:tabs>
          <w:tab w:val="left" w:pos="3180"/>
        </w:tabs>
        <w:spacing w:line="240" w:lineRule="auto"/>
        <w:ind w:left="0" w:hanging="2"/>
        <w:rPr>
          <w:color w:val="000000"/>
        </w:rPr>
      </w:pPr>
    </w:p>
    <w:sectPr w:rsidR="000B61FD" w:rsidRPr="00DD0C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851" w:right="1797" w:bottom="851" w:left="851" w:header="0" w:footer="81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05CD8" w14:textId="77777777" w:rsidR="00A6473F" w:rsidRDefault="00A6473F">
      <w:pPr>
        <w:spacing w:line="240" w:lineRule="auto"/>
        <w:ind w:left="0" w:hanging="2"/>
      </w:pPr>
      <w:r>
        <w:separator/>
      </w:r>
    </w:p>
  </w:endnote>
  <w:endnote w:type="continuationSeparator" w:id="0">
    <w:p w14:paraId="001C8400" w14:textId="77777777" w:rsidR="00A6473F" w:rsidRDefault="00A6473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C377E" w14:textId="77777777" w:rsidR="000B61FD" w:rsidRDefault="009E182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000000">
      <w:rPr>
        <w:color w:val="000000"/>
      </w:rPr>
      <w:fldChar w:fldCharType="separate"/>
    </w:r>
    <w:r>
      <w:rPr>
        <w:color w:val="000000"/>
      </w:rPr>
      <w:fldChar w:fldCharType="end"/>
    </w:r>
  </w:p>
  <w:p w14:paraId="6F99B14A" w14:textId="77777777" w:rsidR="000B61FD" w:rsidRDefault="000B61F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278FC" w14:textId="77777777" w:rsidR="000B61FD" w:rsidRDefault="009E182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C267C">
      <w:rPr>
        <w:noProof/>
        <w:color w:val="000000"/>
      </w:rPr>
      <w:t>1</w:t>
    </w:r>
    <w:r>
      <w:rPr>
        <w:color w:val="000000"/>
      </w:rPr>
      <w:fldChar w:fldCharType="end"/>
    </w:r>
  </w:p>
  <w:p w14:paraId="10181638" w14:textId="77777777" w:rsidR="000B61FD" w:rsidRDefault="009E182D">
    <w:pPr>
      <w:widowControl/>
      <w:pBdr>
        <w:top w:val="nil"/>
        <w:left w:val="nil"/>
        <w:bottom w:val="nil"/>
        <w:right w:val="nil"/>
        <w:between w:val="nil"/>
      </w:pBdr>
      <w:tabs>
        <w:tab w:val="left" w:pos="3261"/>
      </w:tabs>
      <w:spacing w:line="240" w:lineRule="auto"/>
      <w:ind w:left="0" w:hanging="2"/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 xml:space="preserve">Curriculum Vitae </w:t>
    </w:r>
  </w:p>
  <w:p w14:paraId="07191E71" w14:textId="77777777" w:rsidR="000B61FD" w:rsidRDefault="009E182D">
    <w:pPr>
      <w:widowControl/>
      <w:pBdr>
        <w:top w:val="nil"/>
        <w:left w:val="nil"/>
        <w:bottom w:val="nil"/>
        <w:right w:val="nil"/>
        <w:between w:val="nil"/>
      </w:pBdr>
      <w:tabs>
        <w:tab w:val="left" w:pos="3261"/>
      </w:tabs>
      <w:spacing w:line="240" w:lineRule="auto"/>
      <w:ind w:left="0" w:hanging="2"/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>di Ilaria Sergio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83016" w14:textId="77777777" w:rsidR="00496B7B" w:rsidRDefault="00496B7B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0BA89" w14:textId="77777777" w:rsidR="00A6473F" w:rsidRDefault="00A6473F">
      <w:pPr>
        <w:spacing w:line="240" w:lineRule="auto"/>
        <w:ind w:left="0" w:hanging="2"/>
      </w:pPr>
      <w:r>
        <w:separator/>
      </w:r>
    </w:p>
  </w:footnote>
  <w:footnote w:type="continuationSeparator" w:id="0">
    <w:p w14:paraId="0C54CA59" w14:textId="77777777" w:rsidR="00A6473F" w:rsidRDefault="00A6473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F2F74" w14:textId="77777777" w:rsidR="00496B7B" w:rsidRDefault="00496B7B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620FF" w14:textId="77777777" w:rsidR="00496B7B" w:rsidRDefault="00496B7B">
    <w:pPr>
      <w:pStyle w:val="Intestazione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51016" w14:textId="77777777" w:rsidR="00496B7B" w:rsidRDefault="00496B7B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23E05"/>
    <w:multiLevelType w:val="multilevel"/>
    <w:tmpl w:val="1FF6A474"/>
    <w:lvl w:ilvl="0">
      <w:start w:val="1"/>
      <w:numFmt w:val="bullet"/>
      <w:lvlText w:val="●"/>
      <w:lvlJc w:val="left"/>
      <w:pPr>
        <w:ind w:left="121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93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65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7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9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1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53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25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7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8F66E8E"/>
    <w:multiLevelType w:val="hybridMultilevel"/>
    <w:tmpl w:val="0BA056BA"/>
    <w:lvl w:ilvl="0" w:tplc="0410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2" w15:restartNumberingAfterBreak="0">
    <w:nsid w:val="091B7767"/>
    <w:multiLevelType w:val="multilevel"/>
    <w:tmpl w:val="D2B06AB4"/>
    <w:lvl w:ilvl="0">
      <w:start w:val="1"/>
      <w:numFmt w:val="bullet"/>
      <w:lvlText w:val="●"/>
      <w:lvlJc w:val="left"/>
      <w:pPr>
        <w:ind w:left="114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6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1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0D5A7421"/>
    <w:multiLevelType w:val="multilevel"/>
    <w:tmpl w:val="C86C6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8370D73"/>
    <w:multiLevelType w:val="multilevel"/>
    <w:tmpl w:val="1FF6A474"/>
    <w:lvl w:ilvl="0">
      <w:start w:val="1"/>
      <w:numFmt w:val="bullet"/>
      <w:lvlText w:val="●"/>
      <w:lvlJc w:val="left"/>
      <w:pPr>
        <w:ind w:left="121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93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65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7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9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1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53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25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7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FB31DFE"/>
    <w:multiLevelType w:val="multilevel"/>
    <w:tmpl w:val="9560E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9610245"/>
    <w:multiLevelType w:val="hybridMultilevel"/>
    <w:tmpl w:val="6FA0F130"/>
    <w:lvl w:ilvl="0" w:tplc="0410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num w:numId="1" w16cid:durableId="540360687">
    <w:abstractNumId w:val="2"/>
  </w:num>
  <w:num w:numId="2" w16cid:durableId="605621123">
    <w:abstractNumId w:val="0"/>
  </w:num>
  <w:num w:numId="3" w16cid:durableId="1700856283">
    <w:abstractNumId w:val="4"/>
  </w:num>
  <w:num w:numId="4" w16cid:durableId="904339674">
    <w:abstractNumId w:val="1"/>
  </w:num>
  <w:num w:numId="5" w16cid:durableId="467016657">
    <w:abstractNumId w:val="6"/>
  </w:num>
  <w:num w:numId="6" w16cid:durableId="1640960599">
    <w:abstractNumId w:val="5"/>
  </w:num>
  <w:num w:numId="7" w16cid:durableId="2344352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1FD"/>
    <w:rsid w:val="00085812"/>
    <w:rsid w:val="000B61FD"/>
    <w:rsid w:val="001025B1"/>
    <w:rsid w:val="00104D87"/>
    <w:rsid w:val="00141297"/>
    <w:rsid w:val="001B1FF4"/>
    <w:rsid w:val="001C60D1"/>
    <w:rsid w:val="001F5E9A"/>
    <w:rsid w:val="0024398C"/>
    <w:rsid w:val="002604C1"/>
    <w:rsid w:val="002932DB"/>
    <w:rsid w:val="002962BF"/>
    <w:rsid w:val="002D71F3"/>
    <w:rsid w:val="002F5D9C"/>
    <w:rsid w:val="00320F93"/>
    <w:rsid w:val="003435C2"/>
    <w:rsid w:val="00390406"/>
    <w:rsid w:val="003C6234"/>
    <w:rsid w:val="003E681C"/>
    <w:rsid w:val="00476AC1"/>
    <w:rsid w:val="00496B7B"/>
    <w:rsid w:val="00517669"/>
    <w:rsid w:val="00527C4E"/>
    <w:rsid w:val="00560EA9"/>
    <w:rsid w:val="005821E7"/>
    <w:rsid w:val="00582321"/>
    <w:rsid w:val="005C267C"/>
    <w:rsid w:val="005D140C"/>
    <w:rsid w:val="005E12DF"/>
    <w:rsid w:val="005E32F2"/>
    <w:rsid w:val="0064334B"/>
    <w:rsid w:val="00671986"/>
    <w:rsid w:val="00676753"/>
    <w:rsid w:val="00742198"/>
    <w:rsid w:val="00751D6F"/>
    <w:rsid w:val="00792A95"/>
    <w:rsid w:val="00793586"/>
    <w:rsid w:val="007B51C1"/>
    <w:rsid w:val="007F3EB5"/>
    <w:rsid w:val="008540F0"/>
    <w:rsid w:val="008A1B03"/>
    <w:rsid w:val="008E5A2E"/>
    <w:rsid w:val="00942C75"/>
    <w:rsid w:val="00971D50"/>
    <w:rsid w:val="0098368D"/>
    <w:rsid w:val="00993182"/>
    <w:rsid w:val="00994A2A"/>
    <w:rsid w:val="00996F78"/>
    <w:rsid w:val="009E182D"/>
    <w:rsid w:val="00A41D50"/>
    <w:rsid w:val="00A54B1C"/>
    <w:rsid w:val="00A6473F"/>
    <w:rsid w:val="00A74D6F"/>
    <w:rsid w:val="00B05091"/>
    <w:rsid w:val="00BC7DD7"/>
    <w:rsid w:val="00BF74D1"/>
    <w:rsid w:val="00C538AC"/>
    <w:rsid w:val="00C72604"/>
    <w:rsid w:val="00CF118E"/>
    <w:rsid w:val="00CF56F0"/>
    <w:rsid w:val="00D0346F"/>
    <w:rsid w:val="00D67CAE"/>
    <w:rsid w:val="00DD0CF1"/>
    <w:rsid w:val="00E13FDD"/>
    <w:rsid w:val="00E40975"/>
    <w:rsid w:val="00E6218C"/>
    <w:rsid w:val="00EB1E00"/>
    <w:rsid w:val="00F171DD"/>
    <w:rsid w:val="00F325BC"/>
    <w:rsid w:val="00FB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75C94"/>
  <w15:docId w15:val="{A9BADB50-6EDD-FD42-BFA2-E411AE72A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aoeeu">
    <w:name w:val="Aaoeeu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character" w:customStyle="1" w:styleId="niaeeaaiYicanaiiaoioaenU">
    <w:name w:val="?nia?eeaaiYic anaiiaoioaenU"/>
    <w:rPr>
      <w:w w:val="100"/>
      <w:position w:val="-1"/>
      <w:sz w:val="20"/>
      <w:effect w:val="none"/>
      <w:vertAlign w:val="baseline"/>
      <w:cs w:val="0"/>
      <w:em w:val="none"/>
    </w:rPr>
  </w:style>
  <w:style w:type="paragraph" w:customStyle="1" w:styleId="Eaoaeaa">
    <w:name w:val="Eaoae?aa"/>
    <w:basedOn w:val="Aaoeeu"/>
  </w:style>
  <w:style w:type="paragraph" w:customStyle="1" w:styleId="OioYeeai">
    <w:name w:val="O?ioYeeai"/>
    <w:basedOn w:val="Aaoeeu"/>
  </w:style>
  <w:style w:type="character" w:customStyle="1" w:styleId="Aneeiuooaeaao">
    <w:name w:val="Aneeiuo oae?aao"/>
    <w:rPr>
      <w:w w:val="100"/>
      <w:position w:val="-1"/>
      <w:sz w:val="20"/>
      <w:effect w:val="none"/>
      <w:vertAlign w:val="baseline"/>
      <w:cs w:val="0"/>
      <w:em w:val="none"/>
    </w:rPr>
  </w:style>
  <w:style w:type="paragraph" w:customStyle="1" w:styleId="OiaeaeiYiio">
    <w:name w:val="O?ia eaeiYiio"/>
    <w:basedOn w:val="Aaoeeu"/>
    <w:pPr>
      <w:jc w:val="right"/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OiaeaeiYiio3">
    <w:name w:val="O?ia eaeiYiio 3"/>
    <w:basedOn w:val="Aaoeeu"/>
    <w:pPr>
      <w:jc w:val="right"/>
    </w:pPr>
    <w:rPr>
      <w:b/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character" w:styleId="Collegamentoipertestuale">
    <w:name w:val="Hyperlink"/>
    <w:rPr>
      <w:color w:val="0000FF"/>
      <w:w w:val="100"/>
      <w:position w:val="-1"/>
      <w:sz w:val="20"/>
      <w:u w:val="single"/>
      <w:effect w:val="none"/>
      <w:vertAlign w:val="baseline"/>
      <w:cs w:val="0"/>
      <w:em w:val="none"/>
    </w:rPr>
  </w:style>
  <w:style w:type="character" w:styleId="Collegamentovisitato">
    <w:name w:val="FollowedHyperlink"/>
    <w:rPr>
      <w:color w:val="800080"/>
      <w:w w:val="100"/>
      <w:position w:val="-1"/>
      <w:sz w:val="20"/>
      <w:u w:val="single"/>
      <w:effect w:val="none"/>
      <w:vertAlign w:val="baseline"/>
      <w:cs w:val="0"/>
      <w:em w:val="none"/>
    </w:rPr>
  </w:style>
  <w:style w:type="paragraph" w:customStyle="1" w:styleId="a">
    <w:name w:val="Êåöáëßäá"/>
    <w:basedOn w:val="Normale"/>
    <w:rPr>
      <w:lang w:val="el-GR"/>
    </w:rPr>
  </w:style>
  <w:style w:type="paragraph" w:customStyle="1" w:styleId="a0">
    <w:name w:val="ÕðïóÝëéäï"/>
    <w:basedOn w:val="Normale"/>
    <w:rPr>
      <w:lang w:val="el-GR"/>
    </w:rPr>
  </w:style>
  <w:style w:type="character" w:customStyle="1" w:styleId="a1">
    <w:name w:val="Áñéèìüò óåëßäáò"/>
    <w:rPr>
      <w:w w:val="100"/>
      <w:position w:val="-1"/>
      <w:sz w:val="20"/>
      <w:effect w:val="none"/>
      <w:vertAlign w:val="baseline"/>
      <w:cs w:val="0"/>
      <w:em w:val="none"/>
    </w:rPr>
  </w:style>
  <w:style w:type="paragraph" w:customStyle="1" w:styleId="a2">
    <w:name w:val="Âáóéêü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l-GR" w:eastAsia="en-US"/>
    </w:rPr>
  </w:style>
  <w:style w:type="paragraph" w:styleId="Rientrocorpodeltesto">
    <w:name w:val="Body Text Indent"/>
    <w:basedOn w:val="Normale"/>
    <w:pPr>
      <w:ind w:left="34"/>
    </w:pPr>
    <w:rPr>
      <w:rFonts w:ascii="Arial" w:hAnsi="Arial"/>
      <w:sz w:val="16"/>
    </w:r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customStyle="1" w:styleId="2">
    <w:name w:val="Åðéêåöáëßäá 2"/>
    <w:basedOn w:val="a2"/>
    <w:next w:val="a2"/>
    <w:pPr>
      <w:keepNext/>
      <w:jc w:val="right"/>
    </w:pPr>
    <w:rPr>
      <w:i/>
    </w:rPr>
  </w:style>
  <w:style w:type="paragraph" w:customStyle="1" w:styleId="Elencoacolori-Colore11">
    <w:name w:val="Elenco a colori - Colore 11"/>
    <w:basedOn w:val="Normale"/>
    <w:pPr>
      <w:widowControl/>
      <w:ind w:left="720"/>
      <w:contextualSpacing/>
    </w:pPr>
    <w:rPr>
      <w:sz w:val="24"/>
      <w:szCs w:val="24"/>
      <w:lang w:eastAsia="it-IT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qFormat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rPr>
      <w:rFonts w:ascii="Lucida Grande" w:hAnsi="Lucida Grande" w:cs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ind w:left="708"/>
    </w:pPr>
  </w:style>
  <w:style w:type="character" w:customStyle="1" w:styleId="PidipaginaCarattere">
    <w:name w:val="Piè di pagina Carattere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5821E7"/>
    <w:pPr>
      <w:widowControl/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5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7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5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6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6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0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7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8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6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1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9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6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2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2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3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1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7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9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GfBsxQJcdpsglxZbVm+/BUffCA==">AMUW2mWbG5K+JGq0hiv+NBB4LCUOGa4DF4nJwCbg1CNOjE40w85BytcYnURvNQs7eo89hBnkoOXm3rQfF72jvPy9Eagqd3WjB4o6R43mzHLnRpwE1Vx1FA4=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Siamosenzalavoro</dc:creator>
  <cp:lastModifiedBy>Ilaria Sergio</cp:lastModifiedBy>
  <cp:revision>23</cp:revision>
  <dcterms:created xsi:type="dcterms:W3CDTF">2022-06-14T14:40:00Z</dcterms:created>
  <dcterms:modified xsi:type="dcterms:W3CDTF">2024-01-19T16:36:00Z</dcterms:modified>
</cp:coreProperties>
</file>