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5E421" w14:textId="1B0C5F92" w:rsidR="00216609" w:rsidRPr="00216609" w:rsidRDefault="00245E85" w:rsidP="00216609">
      <w:pPr>
        <w:jc w:val="center"/>
        <w:rPr>
          <w:rFonts w:ascii="Times New Roman" w:hAnsi="Times New Roman" w:cs="Times New Roman"/>
          <w:b/>
        </w:rPr>
      </w:pPr>
      <w:r w:rsidRPr="00FE5240">
        <w:rPr>
          <w:rFonts w:ascii="Times New Roman" w:hAnsi="Times New Roman" w:cs="Times New Roman"/>
          <w:b/>
          <w:sz w:val="28"/>
        </w:rPr>
        <w:t>Eugenio Fidelbo</w:t>
      </w:r>
    </w:p>
    <w:p w14:paraId="07B32B6F" w14:textId="17A9AD52" w:rsidR="00247CB7" w:rsidRPr="00FE5240" w:rsidRDefault="00AF1296" w:rsidP="006C6423">
      <w:pPr>
        <w:pStyle w:val="NormaleWeb"/>
        <w:jc w:val="both"/>
        <w:rPr>
          <w:rFonts w:ascii="Times New Roman" w:hAnsi="Times New Roman"/>
          <w:sz w:val="24"/>
          <w:szCs w:val="24"/>
        </w:rPr>
      </w:pPr>
      <w:r w:rsidRPr="00FE5240">
        <w:rPr>
          <w:rFonts w:ascii="Times New Roman" w:hAnsi="Times New Roman"/>
          <w:sz w:val="24"/>
          <w:szCs w:val="24"/>
        </w:rPr>
        <w:t>FORMAZIONE</w:t>
      </w:r>
    </w:p>
    <w:p w14:paraId="7187B54C" w14:textId="30DF3041" w:rsidR="00247CB7" w:rsidRDefault="00AF1296" w:rsidP="00AF1296">
      <w:pPr>
        <w:pStyle w:val="NormaleWeb"/>
        <w:jc w:val="both"/>
        <w:rPr>
          <w:rFonts w:ascii="Times New Roman" w:hAnsi="Times New Roman"/>
          <w:sz w:val="24"/>
          <w:szCs w:val="24"/>
        </w:rPr>
      </w:pPr>
      <w:r w:rsidRPr="00FE5240">
        <w:rPr>
          <w:rFonts w:ascii="Times New Roman" w:hAnsi="Times New Roman"/>
          <w:sz w:val="24"/>
          <w:szCs w:val="24"/>
        </w:rPr>
        <w:t xml:space="preserve">Dottorando di ricerca in Diritto pubblico, comparato e internazionale, </w:t>
      </w:r>
      <w:r w:rsidRPr="00FE5240">
        <w:rPr>
          <w:rFonts w:ascii="Times New Roman" w:hAnsi="Times New Roman"/>
          <w:i/>
          <w:sz w:val="24"/>
          <w:szCs w:val="24"/>
        </w:rPr>
        <w:t xml:space="preserve">curriculum </w:t>
      </w:r>
      <w:r w:rsidRPr="00FE5240">
        <w:rPr>
          <w:rFonts w:ascii="Times New Roman" w:hAnsi="Times New Roman"/>
          <w:sz w:val="24"/>
          <w:szCs w:val="24"/>
        </w:rPr>
        <w:t>in Diritto amministrativo europeo dell’ambiente</w:t>
      </w:r>
      <w:r w:rsidR="00DB184E" w:rsidRPr="00FE5240">
        <w:rPr>
          <w:rFonts w:ascii="Times New Roman" w:hAnsi="Times New Roman"/>
          <w:sz w:val="24"/>
          <w:szCs w:val="24"/>
        </w:rPr>
        <w:t xml:space="preserve">, </w:t>
      </w:r>
      <w:r w:rsidRPr="00FE5240">
        <w:rPr>
          <w:rFonts w:ascii="Times New Roman" w:hAnsi="Times New Roman"/>
          <w:sz w:val="24"/>
          <w:szCs w:val="24"/>
        </w:rPr>
        <w:t xml:space="preserve">presso il Dipartimento di Scienze politiche dell’Università di Roma </w:t>
      </w:r>
      <w:r w:rsidR="00DB184E" w:rsidRPr="00FE5240">
        <w:rPr>
          <w:rFonts w:ascii="Times New Roman" w:hAnsi="Times New Roman"/>
          <w:sz w:val="24"/>
          <w:szCs w:val="24"/>
        </w:rPr>
        <w:t>“La Sapienza”</w:t>
      </w:r>
      <w:r w:rsidR="00B438AF" w:rsidRPr="00FE5240">
        <w:rPr>
          <w:rFonts w:ascii="Times New Roman" w:hAnsi="Times New Roman"/>
          <w:sz w:val="24"/>
          <w:szCs w:val="24"/>
        </w:rPr>
        <w:t xml:space="preserve">, </w:t>
      </w:r>
      <w:r w:rsidRPr="00FE5240">
        <w:rPr>
          <w:rFonts w:ascii="Times New Roman" w:hAnsi="Times New Roman"/>
          <w:sz w:val="24"/>
          <w:szCs w:val="24"/>
        </w:rPr>
        <w:t xml:space="preserve">dal novembre </w:t>
      </w:r>
      <w:r w:rsidR="00B438AF" w:rsidRPr="00FE5240">
        <w:rPr>
          <w:rFonts w:ascii="Times New Roman" w:hAnsi="Times New Roman"/>
          <w:sz w:val="24"/>
          <w:szCs w:val="24"/>
        </w:rPr>
        <w:t>2016</w:t>
      </w:r>
      <w:r w:rsidR="001A54B2" w:rsidRPr="00FE5240">
        <w:rPr>
          <w:rFonts w:ascii="Times New Roman" w:hAnsi="Times New Roman"/>
          <w:sz w:val="24"/>
          <w:szCs w:val="24"/>
        </w:rPr>
        <w:t xml:space="preserve"> – </w:t>
      </w:r>
      <w:r w:rsidRPr="00FE5240">
        <w:rPr>
          <w:rFonts w:ascii="Times New Roman" w:hAnsi="Times New Roman"/>
          <w:sz w:val="24"/>
          <w:szCs w:val="24"/>
        </w:rPr>
        <w:t xml:space="preserve">titolo della tesi: “La cooperazione intercomunale per lo svolgimento dei servizi pubblici locali. Gli enti di governo d’ambito nei servizi idrici e di gestione integrata dei rifiuti”, </w:t>
      </w:r>
      <w:r w:rsidR="001A54B2" w:rsidRPr="00FE5240">
        <w:rPr>
          <w:rFonts w:ascii="Times New Roman" w:hAnsi="Times New Roman"/>
          <w:sz w:val="24"/>
          <w:szCs w:val="24"/>
        </w:rPr>
        <w:t>tutor: Prof. Fabio Giglioni</w:t>
      </w:r>
    </w:p>
    <w:p w14:paraId="4A7A93F7" w14:textId="0C593B9A" w:rsidR="00216609" w:rsidRPr="00FE5240" w:rsidRDefault="00216609" w:rsidP="00AF1296">
      <w:pPr>
        <w:pStyle w:val="NormaleWeb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Visiting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student</w:t>
      </w:r>
      <w:proofErr w:type="spellEnd"/>
      <w:r>
        <w:rPr>
          <w:rFonts w:ascii="Times New Roman" w:hAnsi="Times New Roman"/>
          <w:sz w:val="24"/>
          <w:szCs w:val="24"/>
        </w:rPr>
        <w:t xml:space="preserve"> presso il </w:t>
      </w:r>
      <w:proofErr w:type="spellStart"/>
      <w:r>
        <w:rPr>
          <w:rFonts w:ascii="Times New Roman" w:hAnsi="Times New Roman"/>
          <w:sz w:val="24"/>
          <w:szCs w:val="24"/>
        </w:rPr>
        <w:t>Max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Planck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6609">
        <w:rPr>
          <w:rFonts w:ascii="Times New Roman" w:hAnsi="Times New Roman"/>
          <w:sz w:val="24"/>
          <w:szCs w:val="24"/>
        </w:rPr>
        <w:t>für</w:t>
      </w:r>
      <w:proofErr w:type="spellEnd"/>
      <w:r w:rsidRPr="002166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6609">
        <w:rPr>
          <w:rFonts w:ascii="Times New Roman" w:hAnsi="Times New Roman"/>
          <w:sz w:val="24"/>
          <w:szCs w:val="24"/>
        </w:rPr>
        <w:t>ausländisches</w:t>
      </w:r>
      <w:proofErr w:type="spellEnd"/>
      <w:r w:rsidRPr="002166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6609">
        <w:rPr>
          <w:rFonts w:ascii="Times New Roman" w:hAnsi="Times New Roman"/>
          <w:sz w:val="24"/>
          <w:szCs w:val="24"/>
        </w:rPr>
        <w:t>öffentliches</w:t>
      </w:r>
      <w:proofErr w:type="spellEnd"/>
      <w:r w:rsidRPr="002166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6609">
        <w:rPr>
          <w:rFonts w:ascii="Times New Roman" w:hAnsi="Times New Roman"/>
          <w:sz w:val="24"/>
          <w:szCs w:val="24"/>
        </w:rPr>
        <w:t>Recht</w:t>
      </w:r>
      <w:proofErr w:type="spellEnd"/>
      <w:r w:rsidRPr="00216609">
        <w:rPr>
          <w:rFonts w:ascii="Times New Roman" w:hAnsi="Times New Roman"/>
          <w:sz w:val="24"/>
          <w:szCs w:val="24"/>
        </w:rPr>
        <w:t xml:space="preserve"> und </w:t>
      </w:r>
      <w:proofErr w:type="spellStart"/>
      <w:r w:rsidRPr="00216609">
        <w:rPr>
          <w:rFonts w:ascii="Times New Roman" w:hAnsi="Times New Roman"/>
          <w:sz w:val="24"/>
          <w:szCs w:val="24"/>
        </w:rPr>
        <w:t>Völkerrecht</w:t>
      </w:r>
      <w:proofErr w:type="spellEnd"/>
      <w:r>
        <w:rPr>
          <w:rFonts w:ascii="Times New Roman" w:hAnsi="Times New Roman"/>
          <w:sz w:val="24"/>
          <w:szCs w:val="24"/>
        </w:rPr>
        <w:t xml:space="preserve">, supervisor Prof. Dr. Armin Von </w:t>
      </w:r>
      <w:proofErr w:type="spellStart"/>
      <w:r>
        <w:rPr>
          <w:rFonts w:ascii="Times New Roman" w:hAnsi="Times New Roman"/>
          <w:sz w:val="24"/>
          <w:szCs w:val="24"/>
        </w:rPr>
        <w:t>Bogdandy</w:t>
      </w:r>
      <w:proofErr w:type="spellEnd"/>
      <w:r>
        <w:rPr>
          <w:rFonts w:ascii="Times New Roman" w:hAnsi="Times New Roman"/>
          <w:sz w:val="24"/>
          <w:szCs w:val="24"/>
        </w:rPr>
        <w:t>, marzo-maggio 2019</w:t>
      </w:r>
    </w:p>
    <w:p w14:paraId="747BEFD6" w14:textId="419AC820" w:rsidR="00A10A06" w:rsidRPr="00FE5240" w:rsidRDefault="00A10A06" w:rsidP="00A10A06">
      <w:pPr>
        <w:pStyle w:val="NormaleWeb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E5240">
        <w:rPr>
          <w:rFonts w:ascii="Times New Roman" w:hAnsi="Times New Roman"/>
          <w:sz w:val="24"/>
          <w:szCs w:val="24"/>
        </w:rPr>
        <w:t>Summer</w:t>
      </w:r>
      <w:proofErr w:type="spellEnd"/>
      <w:r w:rsidRPr="00FE5240">
        <w:rPr>
          <w:rFonts w:ascii="Times New Roman" w:hAnsi="Times New Roman"/>
          <w:sz w:val="24"/>
          <w:szCs w:val="24"/>
        </w:rPr>
        <w:t xml:space="preserve"> Intensive Program on Comparative and Global </w:t>
      </w:r>
      <w:proofErr w:type="spellStart"/>
      <w:r w:rsidRPr="00FE5240">
        <w:rPr>
          <w:rFonts w:ascii="Times New Roman" w:hAnsi="Times New Roman"/>
          <w:sz w:val="24"/>
          <w:szCs w:val="24"/>
        </w:rPr>
        <w:t>Governance</w:t>
      </w:r>
      <w:proofErr w:type="spellEnd"/>
      <w:r w:rsidRPr="00FE52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E5240">
        <w:rPr>
          <w:rFonts w:ascii="Times New Roman" w:hAnsi="Times New Roman"/>
          <w:sz w:val="24"/>
          <w:szCs w:val="24"/>
        </w:rPr>
        <w:t>European</w:t>
      </w:r>
      <w:proofErr w:type="spellEnd"/>
      <w:r w:rsidRPr="00FE5240">
        <w:rPr>
          <w:rFonts w:ascii="Times New Roman" w:hAnsi="Times New Roman"/>
          <w:sz w:val="24"/>
          <w:szCs w:val="24"/>
        </w:rPr>
        <w:t xml:space="preserve"> Law and </w:t>
      </w:r>
      <w:proofErr w:type="spellStart"/>
      <w:r w:rsidRPr="00FE5240">
        <w:rPr>
          <w:rFonts w:ascii="Times New Roman" w:hAnsi="Times New Roman"/>
          <w:sz w:val="24"/>
          <w:szCs w:val="24"/>
        </w:rPr>
        <w:t>Governance</w:t>
      </w:r>
      <w:proofErr w:type="spellEnd"/>
      <w:r w:rsidRPr="00FE5240">
        <w:rPr>
          <w:rFonts w:ascii="Times New Roman" w:hAnsi="Times New Roman"/>
          <w:sz w:val="24"/>
          <w:szCs w:val="24"/>
        </w:rPr>
        <w:t xml:space="preserve"> School – </w:t>
      </w:r>
      <w:r w:rsidR="00AF1296" w:rsidRPr="00FE5240">
        <w:rPr>
          <w:rFonts w:ascii="Times New Roman" w:hAnsi="Times New Roman"/>
          <w:sz w:val="24"/>
          <w:szCs w:val="24"/>
        </w:rPr>
        <w:t>Atene</w:t>
      </w:r>
      <w:r w:rsidRPr="00FE5240">
        <w:rPr>
          <w:rFonts w:ascii="Times New Roman" w:hAnsi="Times New Roman"/>
          <w:sz w:val="24"/>
          <w:szCs w:val="24"/>
        </w:rPr>
        <w:t xml:space="preserve">, 23-27 </w:t>
      </w:r>
      <w:r w:rsidR="00AF1296" w:rsidRPr="00FE5240">
        <w:rPr>
          <w:rFonts w:ascii="Times New Roman" w:hAnsi="Times New Roman"/>
          <w:sz w:val="24"/>
          <w:szCs w:val="24"/>
        </w:rPr>
        <w:t xml:space="preserve">luglio </w:t>
      </w:r>
      <w:r w:rsidRPr="00FE5240">
        <w:rPr>
          <w:rFonts w:ascii="Times New Roman" w:hAnsi="Times New Roman"/>
          <w:sz w:val="24"/>
          <w:szCs w:val="24"/>
        </w:rPr>
        <w:t>2018</w:t>
      </w:r>
    </w:p>
    <w:p w14:paraId="0667F749" w14:textId="18E4C33F" w:rsidR="00B438AF" w:rsidRPr="00FE5240" w:rsidRDefault="00AF1296" w:rsidP="00B438AF">
      <w:pPr>
        <w:pStyle w:val="NormaleWeb"/>
        <w:jc w:val="both"/>
        <w:rPr>
          <w:rFonts w:ascii="Times New Roman" w:hAnsi="Times New Roman"/>
          <w:sz w:val="24"/>
          <w:szCs w:val="24"/>
        </w:rPr>
      </w:pPr>
      <w:r w:rsidRPr="00FE5240">
        <w:rPr>
          <w:rFonts w:ascii="Times New Roman" w:hAnsi="Times New Roman"/>
          <w:sz w:val="24"/>
          <w:szCs w:val="24"/>
        </w:rPr>
        <w:t>Laureato con lode in Giurisprudenza</w:t>
      </w:r>
      <w:r w:rsidR="00B438AF" w:rsidRPr="00FE5240">
        <w:rPr>
          <w:rFonts w:ascii="Times New Roman" w:hAnsi="Times New Roman"/>
          <w:sz w:val="24"/>
          <w:szCs w:val="24"/>
        </w:rPr>
        <w:t xml:space="preserve">, </w:t>
      </w:r>
      <w:r w:rsidRPr="00FE5240">
        <w:rPr>
          <w:rFonts w:ascii="Times New Roman" w:hAnsi="Times New Roman"/>
          <w:sz w:val="24"/>
          <w:szCs w:val="24"/>
        </w:rPr>
        <w:t xml:space="preserve">presso l’Università degli Studi </w:t>
      </w:r>
      <w:r w:rsidR="00B438AF" w:rsidRPr="00FE5240">
        <w:rPr>
          <w:rFonts w:ascii="Times New Roman" w:hAnsi="Times New Roman"/>
          <w:sz w:val="24"/>
          <w:szCs w:val="24"/>
        </w:rPr>
        <w:t xml:space="preserve">“Roma Tre”, </w:t>
      </w:r>
      <w:r w:rsidR="00CE026F" w:rsidRPr="00FE5240">
        <w:rPr>
          <w:rFonts w:ascii="Times New Roman" w:hAnsi="Times New Roman"/>
          <w:sz w:val="24"/>
          <w:szCs w:val="24"/>
        </w:rPr>
        <w:t xml:space="preserve">21 </w:t>
      </w:r>
      <w:r w:rsidRPr="00FE5240">
        <w:rPr>
          <w:rFonts w:ascii="Times New Roman" w:hAnsi="Times New Roman"/>
          <w:sz w:val="24"/>
          <w:szCs w:val="24"/>
        </w:rPr>
        <w:t xml:space="preserve">marzo </w:t>
      </w:r>
      <w:r w:rsidR="00B438AF" w:rsidRPr="00FE5240">
        <w:rPr>
          <w:rFonts w:ascii="Times New Roman" w:hAnsi="Times New Roman"/>
          <w:sz w:val="24"/>
          <w:szCs w:val="24"/>
        </w:rPr>
        <w:t>2016</w:t>
      </w:r>
      <w:r w:rsidR="00CE026F" w:rsidRPr="00FE524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CE026F" w:rsidRPr="00FE5240">
        <w:rPr>
          <w:rFonts w:ascii="Times New Roman" w:hAnsi="Times New Roman"/>
          <w:sz w:val="24"/>
          <w:szCs w:val="24"/>
        </w:rPr>
        <w:t>a.a</w:t>
      </w:r>
      <w:proofErr w:type="spellEnd"/>
      <w:r w:rsidR="00CE026F" w:rsidRPr="00FE5240">
        <w:rPr>
          <w:rFonts w:ascii="Times New Roman" w:hAnsi="Times New Roman"/>
          <w:sz w:val="24"/>
          <w:szCs w:val="24"/>
        </w:rPr>
        <w:t>. 2014-2015)</w:t>
      </w:r>
      <w:r w:rsidR="001A54B2" w:rsidRPr="00FE5240">
        <w:rPr>
          <w:rFonts w:ascii="Times New Roman" w:hAnsi="Times New Roman"/>
          <w:sz w:val="24"/>
          <w:szCs w:val="24"/>
        </w:rPr>
        <w:t xml:space="preserve"> – </w:t>
      </w:r>
      <w:r w:rsidRPr="00FE5240">
        <w:rPr>
          <w:rFonts w:ascii="Times New Roman" w:hAnsi="Times New Roman"/>
          <w:sz w:val="24"/>
          <w:szCs w:val="24"/>
        </w:rPr>
        <w:t>relatore</w:t>
      </w:r>
      <w:r w:rsidR="001A54B2" w:rsidRPr="00FE5240">
        <w:rPr>
          <w:rFonts w:ascii="Times New Roman" w:hAnsi="Times New Roman"/>
          <w:sz w:val="24"/>
          <w:szCs w:val="24"/>
        </w:rPr>
        <w:t>: Prof. Giampaolo Rossi</w:t>
      </w:r>
    </w:p>
    <w:p w14:paraId="09ACF198" w14:textId="1BBC9A6F" w:rsidR="00B438AF" w:rsidRPr="00FE5240" w:rsidRDefault="00B438AF" w:rsidP="00B438AF">
      <w:pPr>
        <w:pStyle w:val="NormaleWeb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FE5240">
        <w:rPr>
          <w:rFonts w:ascii="Times New Roman" w:hAnsi="Times New Roman"/>
          <w:sz w:val="24"/>
          <w:szCs w:val="24"/>
        </w:rPr>
        <w:t>Lifelong</w:t>
      </w:r>
      <w:proofErr w:type="spellEnd"/>
      <w:r w:rsidRPr="00FE5240">
        <w:rPr>
          <w:rFonts w:ascii="Times New Roman" w:hAnsi="Times New Roman"/>
          <w:sz w:val="24"/>
          <w:szCs w:val="24"/>
        </w:rPr>
        <w:t xml:space="preserve"> Learning </w:t>
      </w:r>
      <w:proofErr w:type="spellStart"/>
      <w:r w:rsidRPr="00FE5240">
        <w:rPr>
          <w:rFonts w:ascii="Times New Roman" w:hAnsi="Times New Roman"/>
          <w:sz w:val="24"/>
          <w:szCs w:val="24"/>
        </w:rPr>
        <w:t>Programme</w:t>
      </w:r>
      <w:proofErr w:type="spellEnd"/>
      <w:r w:rsidRPr="00FE5240">
        <w:rPr>
          <w:rFonts w:ascii="Times New Roman" w:hAnsi="Times New Roman"/>
          <w:sz w:val="24"/>
          <w:szCs w:val="24"/>
        </w:rPr>
        <w:t xml:space="preserve">/Erasmus (Legal </w:t>
      </w:r>
      <w:proofErr w:type="spellStart"/>
      <w:r w:rsidRPr="00FE5240">
        <w:rPr>
          <w:rFonts w:ascii="Times New Roman" w:hAnsi="Times New Roman"/>
          <w:sz w:val="24"/>
          <w:szCs w:val="24"/>
        </w:rPr>
        <w:t>Methods</w:t>
      </w:r>
      <w:proofErr w:type="spellEnd"/>
      <w:r w:rsidRPr="00FE5240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FE5240">
        <w:rPr>
          <w:rFonts w:ascii="Times New Roman" w:hAnsi="Times New Roman"/>
          <w:sz w:val="24"/>
          <w:szCs w:val="24"/>
        </w:rPr>
        <w:t>Skills</w:t>
      </w:r>
      <w:proofErr w:type="spellEnd"/>
      <w:r w:rsidRPr="00FE5240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FE5240">
        <w:rPr>
          <w:rFonts w:ascii="Times New Roman" w:hAnsi="Times New Roman"/>
          <w:sz w:val="24"/>
          <w:szCs w:val="24"/>
        </w:rPr>
        <w:t>Administrative</w:t>
      </w:r>
      <w:proofErr w:type="spellEnd"/>
      <w:r w:rsidRPr="00FE5240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FE5240">
        <w:rPr>
          <w:rFonts w:ascii="Times New Roman" w:hAnsi="Times New Roman"/>
          <w:sz w:val="24"/>
          <w:szCs w:val="24"/>
        </w:rPr>
        <w:t>Constitutional</w:t>
      </w:r>
      <w:proofErr w:type="spellEnd"/>
      <w:r w:rsidRPr="00FE5240">
        <w:rPr>
          <w:rFonts w:ascii="Times New Roman" w:hAnsi="Times New Roman"/>
          <w:sz w:val="24"/>
          <w:szCs w:val="24"/>
        </w:rPr>
        <w:t xml:space="preserve"> Law), </w:t>
      </w:r>
      <w:proofErr w:type="spellStart"/>
      <w:r w:rsidRPr="00FE5240">
        <w:rPr>
          <w:rFonts w:ascii="Times New Roman" w:hAnsi="Times New Roman"/>
          <w:sz w:val="24"/>
          <w:szCs w:val="24"/>
        </w:rPr>
        <w:t>Anglia</w:t>
      </w:r>
      <w:proofErr w:type="spellEnd"/>
      <w:r w:rsidRPr="00FE52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5240">
        <w:rPr>
          <w:rFonts w:ascii="Times New Roman" w:hAnsi="Times New Roman"/>
          <w:sz w:val="24"/>
          <w:szCs w:val="24"/>
        </w:rPr>
        <w:t>Ruskin</w:t>
      </w:r>
      <w:proofErr w:type="spellEnd"/>
      <w:r w:rsidRPr="00FE52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5240">
        <w:rPr>
          <w:rFonts w:ascii="Times New Roman" w:hAnsi="Times New Roman"/>
          <w:sz w:val="24"/>
          <w:szCs w:val="24"/>
        </w:rPr>
        <w:t>University</w:t>
      </w:r>
      <w:proofErr w:type="spellEnd"/>
      <w:r w:rsidR="00966FCE" w:rsidRPr="00FE5240">
        <w:rPr>
          <w:rFonts w:ascii="Times New Roman" w:hAnsi="Times New Roman"/>
          <w:sz w:val="24"/>
          <w:szCs w:val="24"/>
        </w:rPr>
        <w:t xml:space="preserve">, </w:t>
      </w:r>
      <w:r w:rsidRPr="00FE5240">
        <w:rPr>
          <w:rFonts w:ascii="Times New Roman" w:hAnsi="Times New Roman"/>
          <w:sz w:val="24"/>
          <w:szCs w:val="24"/>
        </w:rPr>
        <w:t xml:space="preserve">Chelmsford (UK), </w:t>
      </w:r>
      <w:r w:rsidR="00AF1296" w:rsidRPr="00FE5240">
        <w:rPr>
          <w:rFonts w:ascii="Times New Roman" w:hAnsi="Times New Roman"/>
          <w:sz w:val="24"/>
          <w:szCs w:val="24"/>
        </w:rPr>
        <w:t xml:space="preserve">settembre </w:t>
      </w:r>
      <w:r w:rsidRPr="00FE5240">
        <w:rPr>
          <w:rFonts w:ascii="Times New Roman" w:hAnsi="Times New Roman"/>
          <w:sz w:val="24"/>
          <w:szCs w:val="24"/>
        </w:rPr>
        <w:t xml:space="preserve">2013 </w:t>
      </w:r>
      <w:r w:rsidR="00AF1296" w:rsidRPr="00FE5240">
        <w:rPr>
          <w:rFonts w:ascii="Times New Roman" w:hAnsi="Times New Roman"/>
          <w:sz w:val="24"/>
          <w:szCs w:val="24"/>
        </w:rPr>
        <w:t>–</w:t>
      </w:r>
      <w:r w:rsidR="00B13F3E" w:rsidRPr="00FE5240">
        <w:rPr>
          <w:rFonts w:ascii="Times New Roman" w:hAnsi="Times New Roman"/>
          <w:sz w:val="24"/>
          <w:szCs w:val="24"/>
        </w:rPr>
        <w:t xml:space="preserve"> </w:t>
      </w:r>
      <w:r w:rsidR="00AF1296" w:rsidRPr="00FE5240">
        <w:rPr>
          <w:rFonts w:ascii="Times New Roman" w:hAnsi="Times New Roman"/>
          <w:sz w:val="24"/>
          <w:szCs w:val="24"/>
        </w:rPr>
        <w:t xml:space="preserve">gennaio </w:t>
      </w:r>
      <w:r w:rsidRPr="00FE5240">
        <w:rPr>
          <w:rFonts w:ascii="Times New Roman" w:hAnsi="Times New Roman"/>
          <w:sz w:val="24"/>
          <w:szCs w:val="24"/>
        </w:rPr>
        <w:t>2014</w:t>
      </w:r>
    </w:p>
    <w:p w14:paraId="0C0A857B" w14:textId="442A7FB5" w:rsidR="003447F5" w:rsidRPr="00FE5240" w:rsidRDefault="00AF1296" w:rsidP="00966FCE">
      <w:pPr>
        <w:pStyle w:val="NormaleWeb"/>
        <w:spacing w:after="20" w:afterAutospacing="0"/>
        <w:jc w:val="both"/>
        <w:rPr>
          <w:rFonts w:ascii="Times New Roman" w:hAnsi="Times New Roman"/>
          <w:bCs/>
          <w:sz w:val="24"/>
          <w:szCs w:val="24"/>
        </w:rPr>
      </w:pPr>
      <w:r w:rsidRPr="00FE5240">
        <w:rPr>
          <w:rFonts w:ascii="Times New Roman" w:hAnsi="Times New Roman"/>
          <w:bCs/>
          <w:sz w:val="24"/>
          <w:szCs w:val="24"/>
        </w:rPr>
        <w:t>Diplomato presso il</w:t>
      </w:r>
      <w:r w:rsidR="001006A5" w:rsidRPr="00FE5240">
        <w:rPr>
          <w:rFonts w:ascii="Times New Roman" w:hAnsi="Times New Roman"/>
          <w:bCs/>
          <w:sz w:val="24"/>
          <w:szCs w:val="24"/>
        </w:rPr>
        <w:t xml:space="preserve"> Liceo Classico Statale “</w:t>
      </w:r>
      <w:r w:rsidR="00B438AF" w:rsidRPr="00FE5240">
        <w:rPr>
          <w:rFonts w:ascii="Times New Roman" w:hAnsi="Times New Roman"/>
          <w:bCs/>
          <w:sz w:val="24"/>
          <w:szCs w:val="24"/>
        </w:rPr>
        <w:t>Ennio Quirino Visconti</w:t>
      </w:r>
      <w:r w:rsidR="001006A5" w:rsidRPr="00FE5240">
        <w:rPr>
          <w:rFonts w:ascii="Times New Roman" w:hAnsi="Times New Roman"/>
          <w:bCs/>
          <w:sz w:val="24"/>
          <w:szCs w:val="24"/>
        </w:rPr>
        <w:t>”</w:t>
      </w:r>
      <w:r w:rsidR="00B438AF" w:rsidRPr="00FE5240">
        <w:rPr>
          <w:rFonts w:ascii="Times New Roman" w:hAnsi="Times New Roman"/>
          <w:bCs/>
          <w:sz w:val="24"/>
          <w:szCs w:val="24"/>
        </w:rPr>
        <w:t xml:space="preserve"> </w:t>
      </w:r>
      <w:r w:rsidRPr="00FE5240">
        <w:rPr>
          <w:rFonts w:ascii="Times New Roman" w:hAnsi="Times New Roman"/>
          <w:bCs/>
          <w:sz w:val="24"/>
          <w:szCs w:val="24"/>
        </w:rPr>
        <w:t>di Roma</w:t>
      </w:r>
      <w:r w:rsidR="00B438AF" w:rsidRPr="00FE5240">
        <w:rPr>
          <w:rFonts w:ascii="Times New Roman" w:hAnsi="Times New Roman"/>
          <w:bCs/>
          <w:sz w:val="24"/>
          <w:szCs w:val="24"/>
        </w:rPr>
        <w:t>, 2010.</w:t>
      </w:r>
    </w:p>
    <w:p w14:paraId="76EAD3F4" w14:textId="77777777" w:rsidR="007476A7" w:rsidRPr="00FE5240" w:rsidRDefault="007476A7" w:rsidP="00B45E33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14:paraId="67BC286F" w14:textId="118204B2" w:rsidR="00A10A06" w:rsidRPr="00FE5240" w:rsidRDefault="007476A7" w:rsidP="006C6423">
      <w:pPr>
        <w:pStyle w:val="NormaleWeb"/>
        <w:jc w:val="both"/>
        <w:rPr>
          <w:rFonts w:ascii="Times New Roman" w:hAnsi="Times New Roman"/>
          <w:sz w:val="24"/>
          <w:szCs w:val="24"/>
        </w:rPr>
      </w:pPr>
      <w:r w:rsidRPr="00FE5240">
        <w:rPr>
          <w:rFonts w:ascii="Times New Roman" w:hAnsi="Times New Roman"/>
          <w:sz w:val="24"/>
          <w:szCs w:val="24"/>
        </w:rPr>
        <w:t>ATTIVITÀ UNIVERSITARIA</w:t>
      </w:r>
    </w:p>
    <w:p w14:paraId="43FAEC91" w14:textId="692A8F7F" w:rsidR="007476A7" w:rsidRPr="00FE5240" w:rsidRDefault="007476A7" w:rsidP="00B45E33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FE5240">
        <w:rPr>
          <w:rFonts w:ascii="Times New Roman" w:hAnsi="Times New Roman"/>
          <w:sz w:val="24"/>
          <w:szCs w:val="24"/>
        </w:rPr>
        <w:t>Dall’</w:t>
      </w:r>
      <w:proofErr w:type="spellStart"/>
      <w:r w:rsidRPr="00FE5240">
        <w:rPr>
          <w:rFonts w:ascii="Times New Roman" w:hAnsi="Times New Roman"/>
          <w:sz w:val="24"/>
          <w:szCs w:val="24"/>
        </w:rPr>
        <w:t>a.a</w:t>
      </w:r>
      <w:proofErr w:type="spellEnd"/>
      <w:r w:rsidRPr="00FE5240">
        <w:rPr>
          <w:rFonts w:ascii="Times New Roman" w:hAnsi="Times New Roman"/>
          <w:sz w:val="24"/>
          <w:szCs w:val="24"/>
        </w:rPr>
        <w:t xml:space="preserve">. 2017/2018 collabora con la cattedra di “Diritto amministrativo” del Dipartimento di Giurisprudenza dell’Università degli Studi “Roma Tre” (Prof. Enzo Cardi), partecipando </w:t>
      </w:r>
      <w:r w:rsidR="006607BD" w:rsidRPr="00FE5240">
        <w:rPr>
          <w:rFonts w:ascii="Times New Roman" w:hAnsi="Times New Roman"/>
          <w:sz w:val="24"/>
          <w:szCs w:val="24"/>
        </w:rPr>
        <w:t xml:space="preserve">anche </w:t>
      </w:r>
      <w:r w:rsidR="002957A1">
        <w:rPr>
          <w:rFonts w:ascii="Times New Roman" w:hAnsi="Times New Roman"/>
          <w:sz w:val="24"/>
          <w:szCs w:val="24"/>
        </w:rPr>
        <w:t>alle commissioni di esame</w:t>
      </w:r>
    </w:p>
    <w:p w14:paraId="30222FD8" w14:textId="77777777" w:rsidR="007476A7" w:rsidRPr="00FE5240" w:rsidRDefault="007476A7" w:rsidP="00B45E33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14:paraId="2C92ECA2" w14:textId="6F28CCB0" w:rsidR="006607BD" w:rsidRPr="00FE5240" w:rsidRDefault="006607BD" w:rsidP="00B45E33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FE5240">
        <w:rPr>
          <w:rFonts w:ascii="Times New Roman" w:hAnsi="Times New Roman"/>
          <w:sz w:val="24"/>
          <w:szCs w:val="24"/>
        </w:rPr>
        <w:t>Dall’</w:t>
      </w:r>
      <w:proofErr w:type="spellStart"/>
      <w:r w:rsidRPr="00FE5240">
        <w:rPr>
          <w:rFonts w:ascii="Times New Roman" w:hAnsi="Times New Roman"/>
          <w:sz w:val="24"/>
          <w:szCs w:val="24"/>
        </w:rPr>
        <w:t>a.a</w:t>
      </w:r>
      <w:proofErr w:type="spellEnd"/>
      <w:r w:rsidRPr="00FE5240">
        <w:rPr>
          <w:rFonts w:ascii="Times New Roman" w:hAnsi="Times New Roman"/>
          <w:sz w:val="24"/>
          <w:szCs w:val="24"/>
        </w:rPr>
        <w:t xml:space="preserve">. 2017/2018 collabora con la cattedra di “Diritto amministrativo” del Dipartimento di Scienze politiche dell’Università di Roma “La Sapienza” (Prof. Fabio Giglioni), ove è </w:t>
      </w:r>
      <w:r w:rsidR="002957A1">
        <w:rPr>
          <w:rFonts w:ascii="Times New Roman" w:hAnsi="Times New Roman"/>
          <w:sz w:val="24"/>
          <w:szCs w:val="24"/>
        </w:rPr>
        <w:t>altresì “Cultore della materia”</w:t>
      </w:r>
    </w:p>
    <w:p w14:paraId="1B8CD127" w14:textId="77777777" w:rsidR="006607BD" w:rsidRPr="00FE5240" w:rsidRDefault="006607BD" w:rsidP="00B45E33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14:paraId="4906CB61" w14:textId="2A94E145" w:rsidR="007476A7" w:rsidRPr="00FE5240" w:rsidRDefault="007476A7" w:rsidP="00B45E33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FE5240">
        <w:rPr>
          <w:rFonts w:ascii="Times New Roman" w:hAnsi="Times New Roman"/>
          <w:sz w:val="24"/>
          <w:szCs w:val="24"/>
        </w:rPr>
        <w:t>Dall’</w:t>
      </w:r>
      <w:proofErr w:type="spellStart"/>
      <w:r w:rsidRPr="00FE5240">
        <w:rPr>
          <w:rFonts w:ascii="Times New Roman" w:hAnsi="Times New Roman"/>
          <w:sz w:val="24"/>
          <w:szCs w:val="24"/>
        </w:rPr>
        <w:t>a.a</w:t>
      </w:r>
      <w:proofErr w:type="spellEnd"/>
      <w:r w:rsidRPr="00FE5240">
        <w:rPr>
          <w:rFonts w:ascii="Times New Roman" w:hAnsi="Times New Roman"/>
          <w:sz w:val="24"/>
          <w:szCs w:val="24"/>
        </w:rPr>
        <w:t>. 2016/2017 collabora con le cattedre di “Diritto dell’ambiente” e di “Diritto della salute” del Dipartimento di Scienze politiche dell’Università di Roma “La Sapienza” (Prof. Fabio Giglioni), ove è altresì</w:t>
      </w:r>
      <w:r w:rsidR="006607BD" w:rsidRPr="00FE5240">
        <w:rPr>
          <w:rFonts w:ascii="Times New Roman" w:hAnsi="Times New Roman"/>
          <w:sz w:val="24"/>
          <w:szCs w:val="24"/>
        </w:rPr>
        <w:t xml:space="preserve"> “Cultore della materia”.</w:t>
      </w:r>
    </w:p>
    <w:p w14:paraId="3700C633" w14:textId="77777777" w:rsidR="006607BD" w:rsidRPr="00FE5240" w:rsidRDefault="006607BD" w:rsidP="00B45E33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14:paraId="2C8209FE" w14:textId="77777777" w:rsidR="006607BD" w:rsidRPr="00FE5240" w:rsidRDefault="006607BD" w:rsidP="00B45E33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14:paraId="46754B16" w14:textId="77777777" w:rsidR="006607BD" w:rsidRPr="00FE5240" w:rsidRDefault="006607BD" w:rsidP="006607BD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FE5240">
        <w:rPr>
          <w:rFonts w:ascii="Times New Roman" w:hAnsi="Times New Roman"/>
          <w:sz w:val="24"/>
          <w:szCs w:val="24"/>
        </w:rPr>
        <w:t>ATTIVITÀ PROFESSIONALE</w:t>
      </w:r>
    </w:p>
    <w:p w14:paraId="1CCE75EB" w14:textId="77777777" w:rsidR="006607BD" w:rsidRPr="00FE5240" w:rsidRDefault="006607BD" w:rsidP="006607BD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14:paraId="7A9041B1" w14:textId="0E8C159D" w:rsidR="00216609" w:rsidRDefault="006607BD" w:rsidP="00216609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FE5240">
        <w:rPr>
          <w:rFonts w:ascii="Times New Roman" w:hAnsi="Times New Roman"/>
          <w:sz w:val="24"/>
          <w:szCs w:val="24"/>
        </w:rPr>
        <w:t>Praticante avvocato, Avvocatura Generale dello Stato, Roma, maggio 2016 – novembre 2017</w:t>
      </w:r>
    </w:p>
    <w:p w14:paraId="702EAA9F" w14:textId="77777777" w:rsidR="00216609" w:rsidRDefault="00216609" w:rsidP="00216609">
      <w:pPr>
        <w:pStyle w:val="NormaleWeb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4BB15DE" w14:textId="77777777" w:rsidR="00216609" w:rsidRDefault="00216609" w:rsidP="00216609">
      <w:pPr>
        <w:pStyle w:val="NormaleWeb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3B263F" w14:textId="77777777" w:rsidR="00216609" w:rsidRPr="00216609" w:rsidRDefault="00216609" w:rsidP="00216609">
      <w:pPr>
        <w:pStyle w:val="NormaleWeb"/>
        <w:spacing w:after="0"/>
        <w:jc w:val="both"/>
        <w:rPr>
          <w:rFonts w:ascii="Times New Roman" w:hAnsi="Times New Roman"/>
          <w:sz w:val="24"/>
          <w:szCs w:val="24"/>
        </w:rPr>
      </w:pPr>
      <w:r w:rsidRPr="00216609">
        <w:rPr>
          <w:rFonts w:ascii="Times New Roman" w:hAnsi="Times New Roman"/>
          <w:sz w:val="24"/>
          <w:szCs w:val="24"/>
        </w:rPr>
        <w:lastRenderedPageBreak/>
        <w:t xml:space="preserve">PARTECIPAZIONE A GRUPPI DI RICERCA </w:t>
      </w:r>
    </w:p>
    <w:p w14:paraId="40373FC4" w14:textId="77777777" w:rsidR="00216609" w:rsidRPr="00216609" w:rsidRDefault="00216609" w:rsidP="00216609">
      <w:pPr>
        <w:pStyle w:val="NormaleWeb"/>
        <w:spacing w:after="0"/>
        <w:jc w:val="both"/>
        <w:rPr>
          <w:rFonts w:ascii="Times New Roman" w:hAnsi="Times New Roman"/>
          <w:sz w:val="24"/>
          <w:szCs w:val="24"/>
        </w:rPr>
      </w:pPr>
      <w:r w:rsidRPr="00216609">
        <w:rPr>
          <w:rFonts w:ascii="Times New Roman" w:hAnsi="Times New Roman"/>
          <w:sz w:val="24"/>
          <w:szCs w:val="24"/>
        </w:rPr>
        <w:t>Partecipazione alla ricerca “L’Europa possibile e necessaria”, coordinata dal Prof. Giampaolo Rossi, mediante la collaborazione con il gruppo di lavoro “Ambiente e sviluppo sostenibile” (composto dai Proff. Stefano Grassi, Fabio Giglioni, Massimo Monteduro e dalla dott.ssa Giuseppina Buia).</w:t>
      </w:r>
    </w:p>
    <w:p w14:paraId="47C25C54" w14:textId="722F40DF" w:rsidR="00216609" w:rsidRPr="00FE5240" w:rsidRDefault="00216609" w:rsidP="00216609">
      <w:pPr>
        <w:pStyle w:val="NormaleWeb"/>
        <w:spacing w:after="0"/>
        <w:jc w:val="both"/>
        <w:rPr>
          <w:rFonts w:ascii="Times New Roman" w:hAnsi="Times New Roman"/>
          <w:sz w:val="24"/>
          <w:szCs w:val="24"/>
        </w:rPr>
      </w:pPr>
      <w:r w:rsidRPr="00216609">
        <w:rPr>
          <w:rFonts w:ascii="Times New Roman" w:hAnsi="Times New Roman"/>
          <w:sz w:val="24"/>
          <w:szCs w:val="24"/>
        </w:rPr>
        <w:t xml:space="preserve">Partecipazione alla rilevazione dei patti di collaborazione stipulati dai comuni italiani che hanno adottato il regolamento per la cura e la rigenerazione dei beni comuni urbani, ai fini della redazione del Rapporto </w:t>
      </w:r>
      <w:proofErr w:type="spellStart"/>
      <w:r w:rsidRPr="00216609">
        <w:rPr>
          <w:rFonts w:ascii="Times New Roman" w:hAnsi="Times New Roman"/>
          <w:sz w:val="24"/>
          <w:szCs w:val="24"/>
        </w:rPr>
        <w:t>Labsus</w:t>
      </w:r>
      <w:proofErr w:type="spellEnd"/>
      <w:r w:rsidRPr="00216609">
        <w:rPr>
          <w:rFonts w:ascii="Times New Roman" w:hAnsi="Times New Roman"/>
          <w:sz w:val="24"/>
          <w:szCs w:val="24"/>
        </w:rPr>
        <w:t xml:space="preserve"> 2017 (</w:t>
      </w:r>
      <w:proofErr w:type="spellStart"/>
      <w:r w:rsidRPr="00216609">
        <w:rPr>
          <w:rFonts w:ascii="Times New Roman" w:hAnsi="Times New Roman"/>
          <w:sz w:val="24"/>
          <w:szCs w:val="24"/>
        </w:rPr>
        <w:t>coord</w:t>
      </w:r>
      <w:proofErr w:type="spellEnd"/>
      <w:r w:rsidRPr="00216609">
        <w:rPr>
          <w:rFonts w:ascii="Times New Roman" w:hAnsi="Times New Roman"/>
          <w:sz w:val="24"/>
          <w:szCs w:val="24"/>
        </w:rPr>
        <w:t>. Prof. Giglioni).</w:t>
      </w:r>
    </w:p>
    <w:p w14:paraId="335550DE" w14:textId="77777777" w:rsidR="006607BD" w:rsidRPr="00FE5240" w:rsidRDefault="006607BD" w:rsidP="00B45E33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14:paraId="63EB289F" w14:textId="57BF1B48" w:rsidR="00A10A06" w:rsidRPr="00FE5240" w:rsidRDefault="00AF1296" w:rsidP="00B45E33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FE5240">
        <w:rPr>
          <w:rFonts w:ascii="Times New Roman" w:hAnsi="Times New Roman"/>
          <w:sz w:val="24"/>
          <w:szCs w:val="24"/>
        </w:rPr>
        <w:t>ATTIVITÀ EDITORIALE</w:t>
      </w:r>
    </w:p>
    <w:p w14:paraId="548EEA3C" w14:textId="77777777" w:rsidR="00B45E33" w:rsidRPr="00FE5240" w:rsidRDefault="00B45E33" w:rsidP="00A10A06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bCs/>
          <w:sz w:val="24"/>
          <w:szCs w:val="24"/>
        </w:rPr>
      </w:pPr>
    </w:p>
    <w:p w14:paraId="19F70222" w14:textId="10B3060D" w:rsidR="002957A1" w:rsidRDefault="002957A1" w:rsidP="00A10A06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bCs/>
          <w:sz w:val="24"/>
          <w:szCs w:val="24"/>
        </w:rPr>
      </w:pPr>
      <w:r w:rsidRPr="00FE5240">
        <w:rPr>
          <w:rFonts w:ascii="Times New Roman" w:hAnsi="Times New Roman"/>
          <w:bCs/>
          <w:sz w:val="24"/>
          <w:szCs w:val="24"/>
        </w:rPr>
        <w:t>Osservatorio sul diritto dell’ambiente e sul diritto della salute, Giustamm.it, dal novembre 2016</w:t>
      </w:r>
    </w:p>
    <w:p w14:paraId="55A1D4D3" w14:textId="77777777" w:rsidR="00A10A06" w:rsidRPr="00FE5240" w:rsidRDefault="00A10A06" w:rsidP="00A10A06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bCs/>
          <w:sz w:val="24"/>
          <w:szCs w:val="24"/>
        </w:rPr>
      </w:pPr>
    </w:p>
    <w:p w14:paraId="2F77170C" w14:textId="47E1333E" w:rsidR="00B45E33" w:rsidRPr="00FE5240" w:rsidRDefault="00AF1296" w:rsidP="00B45E33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bCs/>
          <w:sz w:val="24"/>
          <w:szCs w:val="24"/>
        </w:rPr>
      </w:pPr>
      <w:r w:rsidRPr="00FE5240">
        <w:rPr>
          <w:rFonts w:ascii="Times New Roman" w:hAnsi="Times New Roman"/>
          <w:bCs/>
          <w:sz w:val="24"/>
          <w:szCs w:val="24"/>
        </w:rPr>
        <w:t xml:space="preserve">Membro del Comitato di redazione della “Rivista quadrimestrale di diritto dell’ambiente”, </w:t>
      </w:r>
      <w:proofErr w:type="spellStart"/>
      <w:r w:rsidRPr="00FE5240">
        <w:rPr>
          <w:rFonts w:ascii="Times New Roman" w:hAnsi="Times New Roman"/>
          <w:bCs/>
          <w:sz w:val="24"/>
          <w:szCs w:val="24"/>
        </w:rPr>
        <w:t>Giappichelli</w:t>
      </w:r>
      <w:proofErr w:type="spellEnd"/>
      <w:r w:rsidRPr="00FE5240">
        <w:rPr>
          <w:rFonts w:ascii="Times New Roman" w:hAnsi="Times New Roman"/>
          <w:bCs/>
          <w:sz w:val="24"/>
          <w:szCs w:val="24"/>
        </w:rPr>
        <w:t xml:space="preserve"> editore,</w:t>
      </w:r>
      <w:r w:rsidR="00A10A06" w:rsidRPr="00FE5240">
        <w:rPr>
          <w:rFonts w:ascii="Times New Roman" w:hAnsi="Times New Roman"/>
          <w:bCs/>
          <w:sz w:val="24"/>
          <w:szCs w:val="24"/>
        </w:rPr>
        <w:t xml:space="preserve"> </w:t>
      </w:r>
      <w:r w:rsidRPr="00FE5240">
        <w:rPr>
          <w:rFonts w:ascii="Times New Roman" w:hAnsi="Times New Roman"/>
          <w:bCs/>
          <w:sz w:val="24"/>
          <w:szCs w:val="24"/>
        </w:rPr>
        <w:t xml:space="preserve">dal dicembre </w:t>
      </w:r>
      <w:r w:rsidR="00A10A06" w:rsidRPr="00FE5240">
        <w:rPr>
          <w:rFonts w:ascii="Times New Roman" w:hAnsi="Times New Roman"/>
          <w:bCs/>
          <w:sz w:val="24"/>
          <w:szCs w:val="24"/>
        </w:rPr>
        <w:t>2017</w:t>
      </w:r>
    </w:p>
    <w:p w14:paraId="75B7B0FF" w14:textId="77777777" w:rsidR="00B45E33" w:rsidRDefault="00B45E33" w:rsidP="00B45E33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bCs/>
          <w:sz w:val="24"/>
          <w:szCs w:val="24"/>
        </w:rPr>
      </w:pPr>
    </w:p>
    <w:p w14:paraId="36E91B7A" w14:textId="77777777" w:rsidR="002957A1" w:rsidRPr="00FE5240" w:rsidRDefault="002957A1" w:rsidP="002957A1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bCs/>
          <w:sz w:val="24"/>
          <w:szCs w:val="24"/>
        </w:rPr>
      </w:pPr>
      <w:r w:rsidRPr="00FE5240">
        <w:rPr>
          <w:rFonts w:ascii="Times New Roman" w:hAnsi="Times New Roman"/>
          <w:bCs/>
          <w:sz w:val="24"/>
          <w:szCs w:val="24"/>
        </w:rPr>
        <w:t>Osservatorio sulle città metropolitane, Spisa-Urban.it, dal maggio 2018</w:t>
      </w:r>
    </w:p>
    <w:p w14:paraId="49723059" w14:textId="77777777" w:rsidR="006607BD" w:rsidRPr="00FE5240" w:rsidRDefault="006607BD" w:rsidP="006607BD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bCs/>
          <w:sz w:val="24"/>
          <w:szCs w:val="24"/>
        </w:rPr>
      </w:pPr>
    </w:p>
    <w:p w14:paraId="45F76061" w14:textId="6E161291" w:rsidR="007476A7" w:rsidRPr="00FE5240" w:rsidRDefault="002957A1" w:rsidP="006C6423">
      <w:pPr>
        <w:pStyle w:val="NormaleWe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PARTECIPAZIONE A CONVEGNI</w:t>
      </w:r>
    </w:p>
    <w:p w14:paraId="025B6C66" w14:textId="19D8A3E0" w:rsidR="006607BD" w:rsidRDefault="00AF1296" w:rsidP="002B2CE9">
      <w:pPr>
        <w:pStyle w:val="NormaleWeb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E5240">
        <w:rPr>
          <w:rFonts w:ascii="Times New Roman" w:hAnsi="Times New Roman"/>
          <w:sz w:val="24"/>
          <w:szCs w:val="24"/>
        </w:rPr>
        <w:t>Paper</w:t>
      </w:r>
      <w:proofErr w:type="spellEnd"/>
      <w:r w:rsidRPr="00FE5240">
        <w:rPr>
          <w:rFonts w:ascii="Times New Roman" w:hAnsi="Times New Roman"/>
          <w:sz w:val="24"/>
          <w:szCs w:val="24"/>
        </w:rPr>
        <w:t xml:space="preserve"> selezionato per il Convegno dell’Associazione italiana dei professori di diritto amministrativo (AIPDA) su “Arte, Cultura e Ricerca Scientifica. Costituzione e Amministrazione” – Panel: “Patrimonio culturale e sviluppo dei territori”, Reggio Calabria, 4-5-6 ottobre 2018 – titolo dell’intervento:</w:t>
      </w:r>
      <w:r w:rsidR="00A10A06" w:rsidRPr="00FE5240">
        <w:rPr>
          <w:rFonts w:ascii="Times New Roman" w:hAnsi="Times New Roman"/>
          <w:sz w:val="24"/>
          <w:szCs w:val="24"/>
        </w:rPr>
        <w:t xml:space="preserve"> </w:t>
      </w:r>
      <w:r w:rsidR="00B45E33" w:rsidRPr="00FE5240">
        <w:rPr>
          <w:rFonts w:ascii="Times New Roman" w:hAnsi="Times New Roman"/>
          <w:sz w:val="24"/>
          <w:szCs w:val="24"/>
        </w:rPr>
        <w:t xml:space="preserve">“Strumenti giuridici di sviluppo del rapporto tra patrimonio culturale e territorio: il caso dei patti di collaborazione tra amministrazioni locali e cittadini” </w:t>
      </w:r>
      <w:bookmarkStart w:id="0" w:name="_GoBack"/>
      <w:bookmarkEnd w:id="0"/>
    </w:p>
    <w:p w14:paraId="27137B67" w14:textId="77777777" w:rsidR="00216609" w:rsidRPr="00216609" w:rsidRDefault="00216609" w:rsidP="002B2CE9">
      <w:pPr>
        <w:pStyle w:val="NormaleWeb"/>
        <w:jc w:val="both"/>
        <w:rPr>
          <w:rFonts w:ascii="Times New Roman" w:hAnsi="Times New Roman"/>
          <w:sz w:val="24"/>
          <w:szCs w:val="24"/>
        </w:rPr>
      </w:pPr>
    </w:p>
    <w:p w14:paraId="070DB670" w14:textId="43ED5179" w:rsidR="002B2CE9" w:rsidRPr="006607BD" w:rsidRDefault="00AF1296" w:rsidP="002B2CE9">
      <w:pPr>
        <w:pStyle w:val="NormaleWeb"/>
        <w:jc w:val="both"/>
        <w:rPr>
          <w:rFonts w:ascii="Garamond" w:hAnsi="Garamond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PUBBLICAZIONI</w:t>
      </w:r>
    </w:p>
    <w:p w14:paraId="341C8915" w14:textId="0F900A82" w:rsidR="002B2CE9" w:rsidRPr="000F57A5" w:rsidRDefault="00AF1296" w:rsidP="002B2CE9">
      <w:pPr>
        <w:pStyle w:val="NormaleWeb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  <w:t>Articoli su riviste scientifiche</w:t>
      </w:r>
    </w:p>
    <w:p w14:paraId="45C3AC6A" w14:textId="49F22943" w:rsidR="002B2CE9" w:rsidRDefault="002B2CE9" w:rsidP="00FE5240">
      <w:pPr>
        <w:pStyle w:val="NormaleWeb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0F57A5">
        <w:rPr>
          <w:rFonts w:ascii="Times New Roman" w:hAnsi="Times New Roman"/>
          <w:smallCaps/>
          <w:sz w:val="24"/>
          <w:szCs w:val="24"/>
        </w:rPr>
        <w:t>E. Fidelbo</w:t>
      </w:r>
      <w:r w:rsidRPr="000F57A5">
        <w:rPr>
          <w:rFonts w:ascii="Times New Roman" w:hAnsi="Times New Roman"/>
          <w:sz w:val="24"/>
          <w:szCs w:val="24"/>
        </w:rPr>
        <w:t xml:space="preserve">, </w:t>
      </w:r>
      <w:r w:rsidRPr="000F57A5">
        <w:rPr>
          <w:rFonts w:ascii="Times New Roman" w:hAnsi="Times New Roman"/>
          <w:i/>
          <w:sz w:val="24"/>
          <w:szCs w:val="24"/>
        </w:rPr>
        <w:t xml:space="preserve">L’accesso civico “generalizzato”: i rischi di ineffettività della libertà di accedere ai dati e ai documenti delle pubbliche amministrazioni tra ordinamento dell’Unione e diritto interno. </w:t>
      </w:r>
      <w:r w:rsidRPr="000F57A5">
        <w:rPr>
          <w:rFonts w:ascii="Times New Roman" w:hAnsi="Times New Roman"/>
          <w:sz w:val="24"/>
          <w:szCs w:val="24"/>
        </w:rPr>
        <w:t xml:space="preserve">(Nota a Corte di giustizia dell’Unione europea, Quarta Sez., 11 maggio 2017, Svezia e </w:t>
      </w:r>
      <w:proofErr w:type="spellStart"/>
      <w:r w:rsidRPr="000F57A5">
        <w:rPr>
          <w:rFonts w:ascii="Times New Roman" w:hAnsi="Times New Roman"/>
          <w:sz w:val="24"/>
          <w:szCs w:val="24"/>
        </w:rPr>
        <w:t>Spirlea</w:t>
      </w:r>
      <w:proofErr w:type="spellEnd"/>
      <w:r w:rsidRPr="000F57A5">
        <w:rPr>
          <w:rFonts w:ascii="Times New Roman" w:hAnsi="Times New Roman"/>
          <w:sz w:val="24"/>
          <w:szCs w:val="24"/>
        </w:rPr>
        <w:t xml:space="preserve"> c. Commissione, causa C-562/14 P), in </w:t>
      </w:r>
      <w:r w:rsidRPr="000F57A5">
        <w:rPr>
          <w:rFonts w:ascii="Times New Roman" w:hAnsi="Times New Roman"/>
          <w:i/>
          <w:sz w:val="24"/>
          <w:szCs w:val="24"/>
        </w:rPr>
        <w:t>Rivista italiana di diritto pubblico comunitario</w:t>
      </w:r>
      <w:r w:rsidRPr="000F57A5">
        <w:rPr>
          <w:rFonts w:ascii="Times New Roman" w:hAnsi="Times New Roman"/>
          <w:sz w:val="24"/>
          <w:szCs w:val="24"/>
        </w:rPr>
        <w:t xml:space="preserve">, 2018, 1, </w:t>
      </w:r>
      <w:r>
        <w:rPr>
          <w:rFonts w:ascii="Times New Roman" w:hAnsi="Times New Roman"/>
          <w:sz w:val="24"/>
          <w:szCs w:val="24"/>
        </w:rPr>
        <w:t xml:space="preserve">pp. </w:t>
      </w:r>
      <w:r w:rsidRPr="000F57A5">
        <w:rPr>
          <w:rFonts w:ascii="Times New Roman" w:hAnsi="Times New Roman"/>
          <w:sz w:val="24"/>
          <w:szCs w:val="24"/>
        </w:rPr>
        <w:t>223</w:t>
      </w:r>
      <w:r>
        <w:rPr>
          <w:rFonts w:ascii="Times New Roman" w:hAnsi="Times New Roman"/>
          <w:sz w:val="24"/>
          <w:szCs w:val="24"/>
        </w:rPr>
        <w:t>-246</w:t>
      </w:r>
      <w:r w:rsidR="00FE5240">
        <w:rPr>
          <w:rFonts w:ascii="Times New Roman" w:hAnsi="Times New Roman"/>
          <w:sz w:val="24"/>
          <w:szCs w:val="24"/>
        </w:rPr>
        <w:t xml:space="preserve"> </w:t>
      </w:r>
    </w:p>
    <w:p w14:paraId="7EBA4AC7" w14:textId="4187345D" w:rsidR="002B2CE9" w:rsidRPr="00FE5240" w:rsidRDefault="00FE5240" w:rsidP="002B2CE9">
      <w:pPr>
        <w:pStyle w:val="NormaleWeb"/>
        <w:numPr>
          <w:ilvl w:val="0"/>
          <w:numId w:val="10"/>
        </w:numPr>
        <w:jc w:val="both"/>
        <w:rPr>
          <w:rFonts w:ascii="Times New Roman" w:hAnsi="Times New Roman"/>
          <w:smallCaps/>
          <w:sz w:val="24"/>
          <w:szCs w:val="24"/>
        </w:rPr>
      </w:pPr>
      <w:r w:rsidRPr="00FE5240">
        <w:rPr>
          <w:rFonts w:ascii="Times New Roman" w:hAnsi="Times New Roman"/>
          <w:smallCaps/>
          <w:sz w:val="24"/>
          <w:szCs w:val="24"/>
        </w:rPr>
        <w:t>E. Fidelbo</w:t>
      </w:r>
      <w:r w:rsidRPr="00FE5240">
        <w:rPr>
          <w:rFonts w:ascii="Times New Roman" w:hAnsi="Times New Roman"/>
          <w:sz w:val="24"/>
          <w:szCs w:val="24"/>
        </w:rPr>
        <w:t xml:space="preserve">, </w:t>
      </w:r>
      <w:r w:rsidRPr="00FE5240">
        <w:rPr>
          <w:rFonts w:ascii="Times New Roman" w:hAnsi="Times New Roman"/>
          <w:i/>
          <w:sz w:val="24"/>
          <w:szCs w:val="24"/>
        </w:rPr>
        <w:t>Strumenti giuridici di sviluppo del rapporto tra patrimonio culturale e territorio: il caso dei patti di collaborazione tra amministrazioni locali e cittadini</w:t>
      </w:r>
      <w:r>
        <w:rPr>
          <w:rFonts w:ascii="Times New Roman" w:hAnsi="Times New Roman"/>
          <w:sz w:val="24"/>
          <w:szCs w:val="24"/>
        </w:rPr>
        <w:t xml:space="preserve">, in </w:t>
      </w:r>
      <w:proofErr w:type="spellStart"/>
      <w:r>
        <w:rPr>
          <w:rFonts w:ascii="Times New Roman" w:hAnsi="Times New Roman"/>
          <w:i/>
          <w:sz w:val="24"/>
          <w:szCs w:val="24"/>
        </w:rPr>
        <w:t>Aedon</w:t>
      </w:r>
      <w:proofErr w:type="spellEnd"/>
      <w:r>
        <w:rPr>
          <w:rFonts w:ascii="Times New Roman" w:hAnsi="Times New Roman"/>
          <w:sz w:val="24"/>
          <w:szCs w:val="24"/>
        </w:rPr>
        <w:t>, n. 3/2018</w:t>
      </w:r>
    </w:p>
    <w:p w14:paraId="495484E1" w14:textId="77777777" w:rsidR="00216609" w:rsidRDefault="00216609" w:rsidP="002B2CE9">
      <w:pPr>
        <w:pStyle w:val="NormaleWeb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</w:p>
    <w:p w14:paraId="4BD3A030" w14:textId="0D6F44B4" w:rsidR="002B2CE9" w:rsidRPr="000F57A5" w:rsidRDefault="00AF1296" w:rsidP="002B2CE9">
      <w:pPr>
        <w:pStyle w:val="NormaleWeb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  <w:lastRenderedPageBreak/>
        <w:t>Contributi in opere collettanee</w:t>
      </w:r>
    </w:p>
    <w:p w14:paraId="1485EF39" w14:textId="2099A842" w:rsidR="002B2CE9" w:rsidRPr="00FE5240" w:rsidRDefault="002B2CE9" w:rsidP="002B2CE9">
      <w:pPr>
        <w:pStyle w:val="NormaleWeb"/>
        <w:numPr>
          <w:ilvl w:val="0"/>
          <w:numId w:val="11"/>
        </w:numPr>
        <w:jc w:val="both"/>
        <w:rPr>
          <w:rFonts w:ascii="Times New Roman" w:hAnsi="Times New Roman"/>
          <w:smallCaps/>
          <w:sz w:val="24"/>
          <w:szCs w:val="24"/>
        </w:rPr>
      </w:pPr>
      <w:r w:rsidRPr="00FE5240">
        <w:rPr>
          <w:rFonts w:ascii="Times New Roman" w:hAnsi="Times New Roman"/>
          <w:smallCaps/>
          <w:sz w:val="24"/>
          <w:szCs w:val="24"/>
        </w:rPr>
        <w:t xml:space="preserve">A. </w:t>
      </w:r>
      <w:proofErr w:type="spellStart"/>
      <w:r w:rsidRPr="00FE5240">
        <w:rPr>
          <w:rFonts w:ascii="Times New Roman" w:hAnsi="Times New Roman"/>
          <w:smallCaps/>
          <w:sz w:val="24"/>
          <w:szCs w:val="24"/>
        </w:rPr>
        <w:t>Farì</w:t>
      </w:r>
      <w:proofErr w:type="spellEnd"/>
      <w:r w:rsidRPr="00FE5240">
        <w:rPr>
          <w:rFonts w:ascii="Times New Roman" w:hAnsi="Times New Roman"/>
          <w:smallCaps/>
          <w:sz w:val="24"/>
          <w:szCs w:val="24"/>
        </w:rPr>
        <w:t xml:space="preserve"> - E. Fidelbo</w:t>
      </w:r>
      <w:r w:rsidRPr="00FE5240">
        <w:rPr>
          <w:rFonts w:ascii="Times New Roman" w:hAnsi="Times New Roman"/>
          <w:sz w:val="24"/>
          <w:szCs w:val="24"/>
        </w:rPr>
        <w:t xml:space="preserve">, </w:t>
      </w:r>
      <w:r w:rsidRPr="00FE5240">
        <w:rPr>
          <w:rFonts w:ascii="Times New Roman" w:hAnsi="Times New Roman"/>
          <w:i/>
          <w:sz w:val="24"/>
          <w:szCs w:val="24"/>
        </w:rPr>
        <w:t>Difesa del suolo e tutela delle acque</w:t>
      </w:r>
      <w:r w:rsidRPr="00FE5240">
        <w:rPr>
          <w:rFonts w:ascii="Times New Roman" w:hAnsi="Times New Roman"/>
          <w:sz w:val="24"/>
          <w:szCs w:val="24"/>
        </w:rPr>
        <w:t xml:space="preserve">, in </w:t>
      </w:r>
      <w:r w:rsidRPr="00FE5240">
        <w:rPr>
          <w:rFonts w:ascii="Times New Roman" w:hAnsi="Times New Roman"/>
          <w:smallCaps/>
          <w:sz w:val="24"/>
          <w:szCs w:val="24"/>
        </w:rPr>
        <w:t xml:space="preserve">G. Rossi </w:t>
      </w:r>
      <w:r w:rsidRPr="00FE5240">
        <w:rPr>
          <w:rFonts w:ascii="Times New Roman" w:hAnsi="Times New Roman"/>
          <w:sz w:val="24"/>
          <w:szCs w:val="24"/>
        </w:rPr>
        <w:t>(</w:t>
      </w:r>
      <w:r w:rsidR="00AF1296" w:rsidRPr="00FE5240">
        <w:rPr>
          <w:rFonts w:ascii="Times New Roman" w:hAnsi="Times New Roman"/>
          <w:sz w:val="24"/>
          <w:szCs w:val="24"/>
        </w:rPr>
        <w:t>a cura di</w:t>
      </w:r>
      <w:r w:rsidRPr="00FE5240">
        <w:rPr>
          <w:rFonts w:ascii="Times New Roman" w:hAnsi="Times New Roman"/>
          <w:sz w:val="24"/>
          <w:szCs w:val="24"/>
        </w:rPr>
        <w:t xml:space="preserve">), </w:t>
      </w:r>
      <w:r w:rsidRPr="00FE5240">
        <w:rPr>
          <w:rFonts w:ascii="Times New Roman" w:hAnsi="Times New Roman"/>
          <w:i/>
          <w:sz w:val="24"/>
          <w:szCs w:val="24"/>
        </w:rPr>
        <w:t>Diritto dell’ambiente</w:t>
      </w:r>
      <w:r w:rsidRPr="00FE5240">
        <w:rPr>
          <w:rFonts w:ascii="Times New Roman" w:hAnsi="Times New Roman"/>
          <w:sz w:val="24"/>
          <w:szCs w:val="24"/>
        </w:rPr>
        <w:t xml:space="preserve">, 4ª ed., </w:t>
      </w:r>
      <w:proofErr w:type="spellStart"/>
      <w:r w:rsidRPr="00FE5240">
        <w:rPr>
          <w:rFonts w:ascii="Times New Roman" w:hAnsi="Times New Roman"/>
          <w:sz w:val="24"/>
          <w:szCs w:val="24"/>
        </w:rPr>
        <w:t>Giappichelli</w:t>
      </w:r>
      <w:proofErr w:type="spellEnd"/>
      <w:r w:rsidRPr="00FE5240">
        <w:rPr>
          <w:rFonts w:ascii="Times New Roman" w:hAnsi="Times New Roman"/>
          <w:sz w:val="24"/>
          <w:szCs w:val="24"/>
        </w:rPr>
        <w:t>, 2017, pp. 363-378.</w:t>
      </w:r>
    </w:p>
    <w:p w14:paraId="71371321" w14:textId="09951D94" w:rsidR="002B2CE9" w:rsidRPr="00FE5240" w:rsidRDefault="00FE5240" w:rsidP="002B2CE9">
      <w:pPr>
        <w:pStyle w:val="NormaleWeb"/>
        <w:numPr>
          <w:ilvl w:val="0"/>
          <w:numId w:val="11"/>
        </w:numPr>
        <w:jc w:val="both"/>
        <w:rPr>
          <w:rFonts w:ascii="Times New Roman" w:hAnsi="Times New Roman"/>
          <w:smallCaps/>
          <w:sz w:val="24"/>
          <w:szCs w:val="24"/>
        </w:rPr>
      </w:pPr>
      <w:r w:rsidRPr="000F57A5">
        <w:rPr>
          <w:rFonts w:ascii="Times New Roman" w:hAnsi="Times New Roman"/>
          <w:smallCaps/>
          <w:sz w:val="24"/>
          <w:szCs w:val="24"/>
        </w:rPr>
        <w:t>E. Fidelbo</w:t>
      </w:r>
      <w:r w:rsidRPr="000F57A5">
        <w:rPr>
          <w:rFonts w:ascii="Times New Roman" w:hAnsi="Times New Roman"/>
          <w:sz w:val="24"/>
          <w:szCs w:val="24"/>
        </w:rPr>
        <w:t xml:space="preserve">, </w:t>
      </w:r>
      <w:r w:rsidRPr="000F57A5">
        <w:rPr>
          <w:rFonts w:ascii="Times New Roman" w:hAnsi="Times New Roman"/>
          <w:i/>
          <w:sz w:val="24"/>
          <w:szCs w:val="24"/>
        </w:rPr>
        <w:t>Dei consorzi per il coordinamento e la produzione degli scambi. Artt. 2602-2620</w:t>
      </w:r>
      <w:r w:rsidRPr="000F57A5">
        <w:rPr>
          <w:rFonts w:ascii="Times New Roman" w:hAnsi="Times New Roman"/>
          <w:sz w:val="24"/>
          <w:szCs w:val="24"/>
        </w:rPr>
        <w:t xml:space="preserve">, in </w:t>
      </w:r>
      <w:r w:rsidRPr="000F57A5">
        <w:rPr>
          <w:rFonts w:ascii="Times New Roman" w:hAnsi="Times New Roman"/>
          <w:smallCaps/>
          <w:sz w:val="24"/>
          <w:szCs w:val="24"/>
        </w:rPr>
        <w:t xml:space="preserve">A. Giordano </w:t>
      </w:r>
      <w:r w:rsidRPr="000F57A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a cura di</w:t>
      </w:r>
      <w:r w:rsidRPr="000F57A5">
        <w:rPr>
          <w:rFonts w:ascii="Times New Roman" w:hAnsi="Times New Roman"/>
          <w:sz w:val="24"/>
          <w:szCs w:val="24"/>
        </w:rPr>
        <w:t xml:space="preserve">), </w:t>
      </w:r>
      <w:r w:rsidRPr="000F57A5">
        <w:rPr>
          <w:rFonts w:ascii="Times New Roman" w:hAnsi="Times New Roman"/>
          <w:i/>
          <w:sz w:val="24"/>
          <w:szCs w:val="24"/>
        </w:rPr>
        <w:t>Commentario al codice civile</w:t>
      </w:r>
      <w:r w:rsidRPr="000F57A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in corso di pubblicazione</w:t>
      </w:r>
    </w:p>
    <w:p w14:paraId="68E5C662" w14:textId="363B8D92" w:rsidR="002B2CE9" w:rsidRPr="000F57A5" w:rsidRDefault="00AF1296" w:rsidP="002B2CE9">
      <w:pPr>
        <w:pStyle w:val="NormaleWeb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  <w:t>Pubblicazioni di carattere divulgativo ed altre pubblicazioni</w:t>
      </w:r>
    </w:p>
    <w:p w14:paraId="34699CF0" w14:textId="77777777" w:rsidR="00FE5240" w:rsidRDefault="00FE5240" w:rsidP="00FE5240">
      <w:pPr>
        <w:pStyle w:val="NormaleWeb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0F57A5">
        <w:rPr>
          <w:rFonts w:ascii="Times New Roman" w:hAnsi="Times New Roman"/>
          <w:smallCaps/>
          <w:sz w:val="24"/>
          <w:szCs w:val="24"/>
        </w:rPr>
        <w:t>E. Fidelbo</w:t>
      </w:r>
      <w:r w:rsidRPr="000F57A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commento breve a </w:t>
      </w:r>
      <w:r w:rsidRPr="000F57A5">
        <w:rPr>
          <w:rFonts w:ascii="Times New Roman" w:hAnsi="Times New Roman"/>
          <w:i/>
          <w:sz w:val="24"/>
          <w:szCs w:val="24"/>
        </w:rPr>
        <w:t xml:space="preserve">Legge 19 agosto 2016, n. 166 su prodotti alimentari e farmaceutici </w:t>
      </w:r>
      <w:r>
        <w:rPr>
          <w:rFonts w:ascii="Times New Roman" w:hAnsi="Times New Roman"/>
          <w:i/>
          <w:sz w:val="24"/>
          <w:szCs w:val="24"/>
        </w:rPr>
        <w:t>\</w:t>
      </w:r>
      <w:r w:rsidRPr="000F57A5">
        <w:rPr>
          <w:rFonts w:ascii="Times New Roman" w:hAnsi="Times New Roman"/>
          <w:i/>
          <w:sz w:val="24"/>
          <w:szCs w:val="24"/>
        </w:rPr>
        <w:t>e limitazione degli sprechi</w:t>
      </w:r>
      <w:r w:rsidRPr="000F57A5">
        <w:rPr>
          <w:rFonts w:ascii="Times New Roman" w:hAnsi="Times New Roman"/>
          <w:sz w:val="24"/>
          <w:szCs w:val="24"/>
        </w:rPr>
        <w:t xml:space="preserve">, in </w:t>
      </w:r>
      <w:r w:rsidRPr="000F57A5">
        <w:rPr>
          <w:rFonts w:ascii="Times New Roman" w:hAnsi="Times New Roman"/>
          <w:i/>
          <w:sz w:val="24"/>
          <w:szCs w:val="24"/>
        </w:rPr>
        <w:t>Labsus.org</w:t>
      </w:r>
      <w:r w:rsidRPr="000F57A5">
        <w:rPr>
          <w:rFonts w:ascii="Times New Roman" w:hAnsi="Times New Roman"/>
          <w:sz w:val="24"/>
          <w:szCs w:val="24"/>
        </w:rPr>
        <w:t xml:space="preserve">, 21 febbraio 2017 (2 </w:t>
      </w:r>
      <w:proofErr w:type="spellStart"/>
      <w:r>
        <w:rPr>
          <w:rFonts w:ascii="Times New Roman" w:hAnsi="Times New Roman"/>
          <w:sz w:val="24"/>
          <w:szCs w:val="24"/>
        </w:rPr>
        <w:t>pagg</w:t>
      </w:r>
      <w:proofErr w:type="spellEnd"/>
      <w:r>
        <w:rPr>
          <w:rFonts w:ascii="Times New Roman" w:hAnsi="Times New Roman"/>
          <w:sz w:val="24"/>
          <w:szCs w:val="24"/>
        </w:rPr>
        <w:t>.)</w:t>
      </w:r>
    </w:p>
    <w:p w14:paraId="78D6D1F2" w14:textId="77777777" w:rsidR="00FE5240" w:rsidRDefault="00FE5240" w:rsidP="002B2CE9">
      <w:pPr>
        <w:pStyle w:val="NormaleWeb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FE5240">
        <w:rPr>
          <w:rFonts w:ascii="Times New Roman" w:hAnsi="Times New Roman"/>
          <w:smallCaps/>
          <w:sz w:val="24"/>
          <w:szCs w:val="24"/>
        </w:rPr>
        <w:t>E. Fidelbo</w:t>
      </w:r>
      <w:r w:rsidRPr="00FE5240">
        <w:rPr>
          <w:rFonts w:ascii="Times New Roman" w:hAnsi="Times New Roman"/>
          <w:sz w:val="24"/>
          <w:szCs w:val="24"/>
        </w:rPr>
        <w:t xml:space="preserve">, </w:t>
      </w:r>
      <w:r w:rsidRPr="00FE5240">
        <w:rPr>
          <w:rFonts w:ascii="Times New Roman" w:hAnsi="Times New Roman"/>
          <w:i/>
          <w:sz w:val="24"/>
          <w:szCs w:val="24"/>
        </w:rPr>
        <w:t>Tutela dell’ambiente e commissariamento straordinario. Resoconto del seminario di studi del 31 marzo 2017</w:t>
      </w:r>
      <w:r w:rsidRPr="00FE5240">
        <w:rPr>
          <w:rFonts w:ascii="Times New Roman" w:hAnsi="Times New Roman"/>
          <w:sz w:val="24"/>
          <w:szCs w:val="24"/>
        </w:rPr>
        <w:t xml:space="preserve">, in </w:t>
      </w:r>
      <w:r w:rsidRPr="00FE5240">
        <w:rPr>
          <w:rFonts w:ascii="Times New Roman" w:hAnsi="Times New Roman"/>
          <w:i/>
          <w:sz w:val="24"/>
          <w:szCs w:val="24"/>
        </w:rPr>
        <w:t>Giustamm.it</w:t>
      </w:r>
      <w:r w:rsidRPr="00FE5240">
        <w:rPr>
          <w:rFonts w:ascii="Times New Roman" w:hAnsi="Times New Roman"/>
          <w:sz w:val="24"/>
          <w:szCs w:val="24"/>
        </w:rPr>
        <w:t xml:space="preserve">, 2017, 6 (8 </w:t>
      </w:r>
      <w:proofErr w:type="spellStart"/>
      <w:r w:rsidRPr="00FE5240">
        <w:rPr>
          <w:rFonts w:ascii="Times New Roman" w:hAnsi="Times New Roman"/>
          <w:sz w:val="24"/>
          <w:szCs w:val="24"/>
        </w:rPr>
        <w:t>pagg</w:t>
      </w:r>
      <w:proofErr w:type="spellEnd"/>
      <w:r w:rsidRPr="00FE5240">
        <w:rPr>
          <w:rFonts w:ascii="Times New Roman" w:hAnsi="Times New Roman"/>
          <w:sz w:val="24"/>
          <w:szCs w:val="24"/>
        </w:rPr>
        <w:t>.)</w:t>
      </w:r>
    </w:p>
    <w:p w14:paraId="4A571705" w14:textId="77777777" w:rsidR="00FE5240" w:rsidRDefault="00FE5240" w:rsidP="00FE5240">
      <w:pPr>
        <w:pStyle w:val="NormaleWeb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FE5240">
        <w:rPr>
          <w:rFonts w:ascii="Times New Roman" w:hAnsi="Times New Roman"/>
          <w:smallCaps/>
          <w:sz w:val="24"/>
          <w:szCs w:val="24"/>
        </w:rPr>
        <w:t xml:space="preserve">E. Fidelbo, </w:t>
      </w:r>
      <w:r w:rsidRPr="00FE5240">
        <w:rPr>
          <w:rFonts w:ascii="Times New Roman" w:hAnsi="Times New Roman"/>
          <w:i/>
          <w:sz w:val="24"/>
          <w:szCs w:val="24"/>
        </w:rPr>
        <w:t xml:space="preserve">Il caso della Sala </w:t>
      </w:r>
      <w:proofErr w:type="spellStart"/>
      <w:r w:rsidRPr="00FE5240">
        <w:rPr>
          <w:rFonts w:ascii="Times New Roman" w:hAnsi="Times New Roman"/>
          <w:i/>
          <w:sz w:val="24"/>
          <w:szCs w:val="24"/>
        </w:rPr>
        <w:t>Troisi</w:t>
      </w:r>
      <w:proofErr w:type="spellEnd"/>
      <w:r w:rsidRPr="00FE5240">
        <w:rPr>
          <w:rFonts w:ascii="Times New Roman" w:hAnsi="Times New Roman"/>
          <w:i/>
          <w:sz w:val="24"/>
          <w:szCs w:val="24"/>
        </w:rPr>
        <w:t xml:space="preserve"> di Roma. Quali insegnamenti trarre dalle sue vicende giudiziarie</w:t>
      </w:r>
      <w:r w:rsidRPr="00FE5240">
        <w:rPr>
          <w:rFonts w:ascii="Times New Roman" w:hAnsi="Times New Roman"/>
          <w:sz w:val="24"/>
          <w:szCs w:val="24"/>
        </w:rPr>
        <w:t xml:space="preserve">, in </w:t>
      </w:r>
      <w:r w:rsidRPr="00FE5240">
        <w:rPr>
          <w:rFonts w:ascii="Times New Roman" w:hAnsi="Times New Roman"/>
          <w:i/>
          <w:sz w:val="24"/>
          <w:szCs w:val="24"/>
        </w:rPr>
        <w:t>Labsus.org</w:t>
      </w:r>
      <w:r w:rsidRPr="00FE5240">
        <w:rPr>
          <w:rFonts w:ascii="Times New Roman" w:hAnsi="Times New Roman"/>
          <w:sz w:val="24"/>
          <w:szCs w:val="24"/>
        </w:rPr>
        <w:t xml:space="preserve">, 18 marzo 2018 (6 </w:t>
      </w:r>
      <w:proofErr w:type="spellStart"/>
      <w:r w:rsidRPr="00FE5240">
        <w:rPr>
          <w:rFonts w:ascii="Times New Roman" w:hAnsi="Times New Roman"/>
          <w:sz w:val="24"/>
          <w:szCs w:val="24"/>
        </w:rPr>
        <w:t>pagg</w:t>
      </w:r>
      <w:proofErr w:type="spellEnd"/>
      <w:r w:rsidRPr="00FE5240">
        <w:rPr>
          <w:rFonts w:ascii="Times New Roman" w:hAnsi="Times New Roman"/>
          <w:sz w:val="24"/>
          <w:szCs w:val="24"/>
        </w:rPr>
        <w:t>.)</w:t>
      </w:r>
    </w:p>
    <w:p w14:paraId="74B64FEB" w14:textId="0A1AF7BB" w:rsidR="00FE5240" w:rsidRPr="00FE5240" w:rsidRDefault="00FE5240" w:rsidP="00FE5240">
      <w:pPr>
        <w:pStyle w:val="NormaleWeb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FE5240">
        <w:rPr>
          <w:rFonts w:ascii="Times New Roman" w:hAnsi="Times New Roman"/>
          <w:smallCaps/>
          <w:sz w:val="24"/>
          <w:szCs w:val="24"/>
        </w:rPr>
        <w:t>E. Fidelbo</w:t>
      </w:r>
      <w:r w:rsidRPr="00FE5240">
        <w:rPr>
          <w:rFonts w:ascii="Times New Roman" w:hAnsi="Times New Roman"/>
          <w:sz w:val="24"/>
          <w:szCs w:val="24"/>
        </w:rPr>
        <w:t xml:space="preserve">, commento breve a </w:t>
      </w:r>
      <w:r w:rsidRPr="00FE5240">
        <w:rPr>
          <w:rFonts w:ascii="Times New Roman" w:hAnsi="Times New Roman"/>
          <w:i/>
          <w:sz w:val="24"/>
          <w:szCs w:val="24"/>
        </w:rPr>
        <w:t>Corte dei Conti, Piemonte, Delibera n. 126/2017</w:t>
      </w:r>
      <w:r w:rsidRPr="00FE5240">
        <w:rPr>
          <w:rFonts w:ascii="Times New Roman" w:hAnsi="Times New Roman"/>
          <w:sz w:val="24"/>
          <w:szCs w:val="24"/>
        </w:rPr>
        <w:t xml:space="preserve">, in </w:t>
      </w:r>
      <w:r w:rsidRPr="00FE5240">
        <w:rPr>
          <w:rFonts w:ascii="Times New Roman" w:hAnsi="Times New Roman"/>
          <w:i/>
          <w:sz w:val="24"/>
          <w:szCs w:val="24"/>
        </w:rPr>
        <w:t>Labsus.org</w:t>
      </w:r>
      <w:r w:rsidRPr="00FE5240">
        <w:rPr>
          <w:rFonts w:ascii="Times New Roman" w:hAnsi="Times New Roman"/>
          <w:sz w:val="24"/>
          <w:szCs w:val="24"/>
        </w:rPr>
        <w:t xml:space="preserve">, 28 agosto 2017 (2 </w:t>
      </w:r>
      <w:proofErr w:type="spellStart"/>
      <w:r w:rsidRPr="00FE5240">
        <w:rPr>
          <w:rFonts w:ascii="Times New Roman" w:hAnsi="Times New Roman"/>
          <w:sz w:val="24"/>
          <w:szCs w:val="24"/>
        </w:rPr>
        <w:t>pagg</w:t>
      </w:r>
      <w:proofErr w:type="spellEnd"/>
      <w:r w:rsidRPr="00FE5240">
        <w:rPr>
          <w:rFonts w:ascii="Times New Roman" w:hAnsi="Times New Roman"/>
          <w:sz w:val="24"/>
          <w:szCs w:val="24"/>
        </w:rPr>
        <w:t>)</w:t>
      </w:r>
    </w:p>
    <w:p w14:paraId="721D9A53" w14:textId="77777777" w:rsidR="00FE5240" w:rsidRDefault="00FE5240" w:rsidP="002B2CE9">
      <w:pPr>
        <w:pStyle w:val="NormaleWeb"/>
        <w:jc w:val="both"/>
        <w:rPr>
          <w:rFonts w:ascii="Times New Roman" w:hAnsi="Times New Roman"/>
          <w:sz w:val="24"/>
          <w:szCs w:val="24"/>
        </w:rPr>
      </w:pPr>
    </w:p>
    <w:p w14:paraId="1AFE67DE" w14:textId="77777777" w:rsidR="001A54B2" w:rsidRDefault="001A54B2" w:rsidP="007E30F6">
      <w:pPr>
        <w:pStyle w:val="NormaleWeb"/>
        <w:jc w:val="right"/>
        <w:rPr>
          <w:rFonts w:ascii="Garamond" w:hAnsi="Garamond"/>
          <w:sz w:val="24"/>
          <w:szCs w:val="24"/>
        </w:rPr>
      </w:pPr>
    </w:p>
    <w:p w14:paraId="068E441F" w14:textId="1AD80459" w:rsidR="006C6423" w:rsidRDefault="006C6423" w:rsidP="007E30F6">
      <w:pPr>
        <w:pStyle w:val="NormaleWeb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Eugenio Fidelbo</w:t>
      </w:r>
    </w:p>
    <w:p w14:paraId="12669EA2" w14:textId="718821FB" w:rsidR="001A54B2" w:rsidRPr="007E30F6" w:rsidRDefault="001A54B2" w:rsidP="007E30F6">
      <w:pPr>
        <w:pStyle w:val="NormaleWeb"/>
        <w:jc w:val="right"/>
        <w:rPr>
          <w:sz w:val="24"/>
          <w:szCs w:val="24"/>
        </w:rPr>
      </w:pPr>
      <w:r>
        <w:rPr>
          <w:rFonts w:ascii="Garamond" w:hAnsi="Garamond"/>
          <w:sz w:val="24"/>
          <w:szCs w:val="24"/>
        </w:rPr>
        <w:t>(</w:t>
      </w:r>
      <w:r w:rsidR="00AF1296">
        <w:rPr>
          <w:rFonts w:ascii="Garamond" w:hAnsi="Garamond"/>
          <w:sz w:val="24"/>
          <w:szCs w:val="24"/>
        </w:rPr>
        <w:t>ultimo aggiorn</w:t>
      </w:r>
      <w:r w:rsidR="006607BD">
        <w:rPr>
          <w:rFonts w:ascii="Garamond" w:hAnsi="Garamond"/>
          <w:sz w:val="24"/>
          <w:szCs w:val="24"/>
        </w:rPr>
        <w:t>amento:</w:t>
      </w:r>
      <w:r w:rsidR="00706E8F">
        <w:rPr>
          <w:rFonts w:ascii="Garamond" w:hAnsi="Garamond"/>
          <w:sz w:val="24"/>
          <w:szCs w:val="24"/>
        </w:rPr>
        <w:t xml:space="preserve"> </w:t>
      </w:r>
      <w:r w:rsidR="00FE5240">
        <w:rPr>
          <w:rFonts w:ascii="Garamond" w:hAnsi="Garamond"/>
          <w:sz w:val="24"/>
          <w:szCs w:val="24"/>
        </w:rPr>
        <w:t>febbraio</w:t>
      </w:r>
      <w:r w:rsidR="00AF1296">
        <w:rPr>
          <w:rFonts w:ascii="Garamond" w:hAnsi="Garamond"/>
          <w:sz w:val="24"/>
          <w:szCs w:val="24"/>
        </w:rPr>
        <w:t xml:space="preserve"> </w:t>
      </w:r>
      <w:r w:rsidR="00FE5240">
        <w:rPr>
          <w:rFonts w:ascii="Garamond" w:hAnsi="Garamond"/>
          <w:sz w:val="24"/>
          <w:szCs w:val="24"/>
        </w:rPr>
        <w:t>2019</w:t>
      </w:r>
      <w:r>
        <w:rPr>
          <w:rFonts w:ascii="Garamond" w:hAnsi="Garamond"/>
          <w:sz w:val="24"/>
          <w:szCs w:val="24"/>
        </w:rPr>
        <w:t>)</w:t>
      </w:r>
    </w:p>
    <w:p w14:paraId="0CCE598A" w14:textId="77777777" w:rsidR="00D33ACE" w:rsidRDefault="00D33ACE" w:rsidP="00E44878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hAnsiTheme="majorHAnsi"/>
          <w:b/>
          <w:sz w:val="18"/>
          <w:szCs w:val="18"/>
        </w:rPr>
      </w:pPr>
    </w:p>
    <w:p w14:paraId="40FA72F7" w14:textId="77777777" w:rsidR="00D33ACE" w:rsidRDefault="00D33ACE" w:rsidP="00E44878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hAnsiTheme="majorHAnsi"/>
          <w:b/>
          <w:sz w:val="18"/>
          <w:szCs w:val="18"/>
        </w:rPr>
      </w:pPr>
    </w:p>
    <w:p w14:paraId="634DB422" w14:textId="77777777" w:rsidR="00D33ACE" w:rsidRDefault="00D33ACE" w:rsidP="00E44878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hAnsiTheme="majorHAnsi"/>
          <w:b/>
          <w:sz w:val="18"/>
          <w:szCs w:val="18"/>
        </w:rPr>
      </w:pPr>
    </w:p>
    <w:p w14:paraId="01AA3159" w14:textId="77777777" w:rsidR="00D33ACE" w:rsidRPr="00E44878" w:rsidRDefault="00D33ACE" w:rsidP="00E44878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hAnsiTheme="majorHAnsi"/>
          <w:b/>
          <w:sz w:val="18"/>
          <w:szCs w:val="18"/>
        </w:rPr>
      </w:pPr>
    </w:p>
    <w:sectPr w:rsidR="00D33ACE" w:rsidRPr="00E44878" w:rsidSect="00966FCE">
      <w:footerReference w:type="even" r:id="rId9"/>
      <w:footerReference w:type="default" r:id="rId10"/>
      <w:pgSz w:w="11906" w:h="16838"/>
      <w:pgMar w:top="170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8762B3" w14:textId="77777777" w:rsidR="007476A7" w:rsidRDefault="007476A7" w:rsidP="00A226AD">
      <w:pPr>
        <w:spacing w:after="0" w:line="240" w:lineRule="auto"/>
      </w:pPr>
      <w:r>
        <w:separator/>
      </w:r>
    </w:p>
  </w:endnote>
  <w:endnote w:type="continuationSeparator" w:id="0">
    <w:p w14:paraId="258616A6" w14:textId="77777777" w:rsidR="007476A7" w:rsidRDefault="007476A7" w:rsidP="00A22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1EC3C" w14:textId="77777777" w:rsidR="007476A7" w:rsidRDefault="007476A7" w:rsidP="00A226A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C8EAE4F" w14:textId="77777777" w:rsidR="007476A7" w:rsidRDefault="007476A7" w:rsidP="00A226A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85BB5" w14:textId="77777777" w:rsidR="007476A7" w:rsidRDefault="007476A7" w:rsidP="00153C8C">
    <w:pPr>
      <w:pStyle w:val="Pidipagina"/>
      <w:framePr w:wrap="around" w:vAnchor="text" w:hAnchor="page" w:x="10675" w:y="-434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957A1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D23E0EB" w14:textId="77777777" w:rsidR="007476A7" w:rsidRDefault="007476A7" w:rsidP="00A226A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D2C947" w14:textId="77777777" w:rsidR="007476A7" w:rsidRDefault="007476A7" w:rsidP="00A226AD">
      <w:pPr>
        <w:spacing w:after="0" w:line="240" w:lineRule="auto"/>
      </w:pPr>
      <w:r>
        <w:separator/>
      </w:r>
    </w:p>
  </w:footnote>
  <w:footnote w:type="continuationSeparator" w:id="0">
    <w:p w14:paraId="1F4582F1" w14:textId="77777777" w:rsidR="007476A7" w:rsidRDefault="007476A7" w:rsidP="00A22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CCC"/>
    <w:multiLevelType w:val="hybridMultilevel"/>
    <w:tmpl w:val="1DD03E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450E2"/>
    <w:multiLevelType w:val="hybridMultilevel"/>
    <w:tmpl w:val="6512BD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21229"/>
    <w:multiLevelType w:val="hybridMultilevel"/>
    <w:tmpl w:val="CEF2B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543489"/>
    <w:multiLevelType w:val="hybridMultilevel"/>
    <w:tmpl w:val="5C8CEE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B23CB"/>
    <w:multiLevelType w:val="multilevel"/>
    <w:tmpl w:val="C414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292C34"/>
    <w:multiLevelType w:val="hybridMultilevel"/>
    <w:tmpl w:val="E83021F2"/>
    <w:lvl w:ilvl="0" w:tplc="CA8C1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22021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8A47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56A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CA3B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D47F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1609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F6A9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0665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AA6E1D"/>
    <w:multiLevelType w:val="hybridMultilevel"/>
    <w:tmpl w:val="19F88B12"/>
    <w:lvl w:ilvl="0" w:tplc="999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AAE852">
      <w:start w:val="2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79675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F8C98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AAAA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3A39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859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A4A1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8CBB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B17DB1"/>
    <w:multiLevelType w:val="hybridMultilevel"/>
    <w:tmpl w:val="A6303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595AAD"/>
    <w:multiLevelType w:val="hybridMultilevel"/>
    <w:tmpl w:val="EE085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766E8E"/>
    <w:multiLevelType w:val="hybridMultilevel"/>
    <w:tmpl w:val="91D88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6D05A9"/>
    <w:multiLevelType w:val="multilevel"/>
    <w:tmpl w:val="9022F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5"/>
  </w:num>
  <w:num w:numId="8">
    <w:abstractNumId w:val="6"/>
  </w:num>
  <w:num w:numId="9">
    <w:abstractNumId w:val="6"/>
    <w:lvlOverride w:ilvl="1">
      <w:lvl w:ilvl="1" w:tplc="42AAE852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3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E1"/>
    <w:rsid w:val="00041748"/>
    <w:rsid w:val="00080C86"/>
    <w:rsid w:val="001006A5"/>
    <w:rsid w:val="0010735E"/>
    <w:rsid w:val="00153C8C"/>
    <w:rsid w:val="0016134E"/>
    <w:rsid w:val="001A0FC3"/>
    <w:rsid w:val="001A54B2"/>
    <w:rsid w:val="00216609"/>
    <w:rsid w:val="00233AB8"/>
    <w:rsid w:val="00245E85"/>
    <w:rsid w:val="00247CB7"/>
    <w:rsid w:val="00285A04"/>
    <w:rsid w:val="002957A1"/>
    <w:rsid w:val="002B2CE9"/>
    <w:rsid w:val="002D22EF"/>
    <w:rsid w:val="002E679B"/>
    <w:rsid w:val="003447F5"/>
    <w:rsid w:val="003A407F"/>
    <w:rsid w:val="004C6ABB"/>
    <w:rsid w:val="004E3668"/>
    <w:rsid w:val="00560739"/>
    <w:rsid w:val="00570759"/>
    <w:rsid w:val="005F3707"/>
    <w:rsid w:val="00625852"/>
    <w:rsid w:val="006607BD"/>
    <w:rsid w:val="0069210D"/>
    <w:rsid w:val="00693BB3"/>
    <w:rsid w:val="006C6423"/>
    <w:rsid w:val="006D460A"/>
    <w:rsid w:val="006F0D9F"/>
    <w:rsid w:val="00706E8F"/>
    <w:rsid w:val="00733E4E"/>
    <w:rsid w:val="00744598"/>
    <w:rsid w:val="007476A7"/>
    <w:rsid w:val="007829E1"/>
    <w:rsid w:val="00785DD8"/>
    <w:rsid w:val="007D1CB8"/>
    <w:rsid w:val="007D31B9"/>
    <w:rsid w:val="007E30F6"/>
    <w:rsid w:val="00857C07"/>
    <w:rsid w:val="00871CF7"/>
    <w:rsid w:val="00885577"/>
    <w:rsid w:val="00965099"/>
    <w:rsid w:val="00966FCE"/>
    <w:rsid w:val="00971648"/>
    <w:rsid w:val="009C7EE3"/>
    <w:rsid w:val="009E6D1A"/>
    <w:rsid w:val="009F37BE"/>
    <w:rsid w:val="00A0017F"/>
    <w:rsid w:val="00A10A06"/>
    <w:rsid w:val="00A10E7D"/>
    <w:rsid w:val="00A226AD"/>
    <w:rsid w:val="00A46827"/>
    <w:rsid w:val="00A73AD1"/>
    <w:rsid w:val="00A7458B"/>
    <w:rsid w:val="00A82E57"/>
    <w:rsid w:val="00A869D8"/>
    <w:rsid w:val="00AD18C4"/>
    <w:rsid w:val="00AE4357"/>
    <w:rsid w:val="00AF1296"/>
    <w:rsid w:val="00B13F3E"/>
    <w:rsid w:val="00B15F03"/>
    <w:rsid w:val="00B438AF"/>
    <w:rsid w:val="00B45E33"/>
    <w:rsid w:val="00BE770D"/>
    <w:rsid w:val="00CE026F"/>
    <w:rsid w:val="00D25712"/>
    <w:rsid w:val="00D33ACE"/>
    <w:rsid w:val="00D47914"/>
    <w:rsid w:val="00DB184E"/>
    <w:rsid w:val="00E23759"/>
    <w:rsid w:val="00E44878"/>
    <w:rsid w:val="00E65432"/>
    <w:rsid w:val="00E71DB3"/>
    <w:rsid w:val="00ED66EE"/>
    <w:rsid w:val="00EE21DD"/>
    <w:rsid w:val="00F31164"/>
    <w:rsid w:val="00F626A5"/>
    <w:rsid w:val="00F84911"/>
    <w:rsid w:val="00FE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3CE6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qFormat/>
    <w:rsid w:val="003A407F"/>
    <w:pPr>
      <w:keepNext/>
      <w:suppressAutoHyphens/>
      <w:spacing w:before="240" w:after="60" w:line="240" w:lineRule="auto"/>
      <w:outlineLvl w:val="2"/>
    </w:pPr>
    <w:rPr>
      <w:rFonts w:ascii="Calibri" w:eastAsia="MS Gothic" w:hAnsi="Calibri" w:cs="Times New Roman"/>
      <w:b/>
      <w:bCs/>
      <w:sz w:val="26"/>
      <w:szCs w:val="26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0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A0FC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atterepredefinitoparagrafo"/>
    <w:uiPriority w:val="99"/>
    <w:unhideWhenUsed/>
    <w:rsid w:val="00080C86"/>
    <w:rPr>
      <w:color w:val="0000FF" w:themeColor="hyperlink"/>
      <w:u w:val="single"/>
    </w:rPr>
  </w:style>
  <w:style w:type="paragraph" w:customStyle="1" w:styleId="CVMajor">
    <w:name w:val="CV Major"/>
    <w:basedOn w:val="Normale"/>
    <w:rsid w:val="003A407F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3A407F"/>
    <w:rPr>
      <w:rFonts w:ascii="Calibri" w:eastAsia="MS Gothic" w:hAnsi="Calibri" w:cs="Times New Roman"/>
      <w:b/>
      <w:bCs/>
      <w:sz w:val="26"/>
      <w:szCs w:val="26"/>
      <w:lang w:eastAsia="ar-SA"/>
    </w:rPr>
  </w:style>
  <w:style w:type="paragraph" w:customStyle="1" w:styleId="CVNormal-FirstLine">
    <w:name w:val="CV Normal - First Line"/>
    <w:basedOn w:val="Normale"/>
    <w:next w:val="Normale"/>
    <w:rsid w:val="00A0017F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Caratterepredefinitoparagrafo"/>
    <w:rsid w:val="00A0017F"/>
  </w:style>
  <w:style w:type="paragraph" w:styleId="Pidipagina">
    <w:name w:val="footer"/>
    <w:basedOn w:val="Normale"/>
    <w:link w:val="PidipaginaCarattere"/>
    <w:uiPriority w:val="99"/>
    <w:unhideWhenUsed/>
    <w:rsid w:val="00A226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226AD"/>
  </w:style>
  <w:style w:type="character" w:styleId="Numeropagina">
    <w:name w:val="page number"/>
    <w:basedOn w:val="Caratterepredefinitoparagrafo"/>
    <w:uiPriority w:val="99"/>
    <w:semiHidden/>
    <w:unhideWhenUsed/>
    <w:rsid w:val="00A226AD"/>
  </w:style>
  <w:style w:type="paragraph" w:styleId="Paragrafoelenco">
    <w:name w:val="List Paragraph"/>
    <w:basedOn w:val="Normale"/>
    <w:uiPriority w:val="34"/>
    <w:qFormat/>
    <w:rsid w:val="00744598"/>
    <w:pPr>
      <w:ind w:left="720"/>
      <w:contextualSpacing/>
    </w:pPr>
  </w:style>
  <w:style w:type="character" w:styleId="Enfasicorsivo">
    <w:name w:val="Emphasis"/>
    <w:basedOn w:val="Caratterepredefinitoparagrafo"/>
    <w:uiPriority w:val="20"/>
    <w:qFormat/>
    <w:rsid w:val="00744598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153C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53C8C"/>
  </w:style>
  <w:style w:type="paragraph" w:styleId="NormaleWeb">
    <w:name w:val="Normal (Web)"/>
    <w:basedOn w:val="Normale"/>
    <w:uiPriority w:val="99"/>
    <w:unhideWhenUsed/>
    <w:rsid w:val="00247CB7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qFormat/>
    <w:rsid w:val="003A407F"/>
    <w:pPr>
      <w:keepNext/>
      <w:suppressAutoHyphens/>
      <w:spacing w:before="240" w:after="60" w:line="240" w:lineRule="auto"/>
      <w:outlineLvl w:val="2"/>
    </w:pPr>
    <w:rPr>
      <w:rFonts w:ascii="Calibri" w:eastAsia="MS Gothic" w:hAnsi="Calibri" w:cs="Times New Roman"/>
      <w:b/>
      <w:bCs/>
      <w:sz w:val="26"/>
      <w:szCs w:val="26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0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A0FC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atterepredefinitoparagrafo"/>
    <w:uiPriority w:val="99"/>
    <w:unhideWhenUsed/>
    <w:rsid w:val="00080C86"/>
    <w:rPr>
      <w:color w:val="0000FF" w:themeColor="hyperlink"/>
      <w:u w:val="single"/>
    </w:rPr>
  </w:style>
  <w:style w:type="paragraph" w:customStyle="1" w:styleId="CVMajor">
    <w:name w:val="CV Major"/>
    <w:basedOn w:val="Normale"/>
    <w:rsid w:val="003A407F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3A407F"/>
    <w:rPr>
      <w:rFonts w:ascii="Calibri" w:eastAsia="MS Gothic" w:hAnsi="Calibri" w:cs="Times New Roman"/>
      <w:b/>
      <w:bCs/>
      <w:sz w:val="26"/>
      <w:szCs w:val="26"/>
      <w:lang w:eastAsia="ar-SA"/>
    </w:rPr>
  </w:style>
  <w:style w:type="paragraph" w:customStyle="1" w:styleId="CVNormal-FirstLine">
    <w:name w:val="CV Normal - First Line"/>
    <w:basedOn w:val="Normale"/>
    <w:next w:val="Normale"/>
    <w:rsid w:val="00A0017F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Caratterepredefinitoparagrafo"/>
    <w:rsid w:val="00A0017F"/>
  </w:style>
  <w:style w:type="paragraph" w:styleId="Pidipagina">
    <w:name w:val="footer"/>
    <w:basedOn w:val="Normale"/>
    <w:link w:val="PidipaginaCarattere"/>
    <w:uiPriority w:val="99"/>
    <w:unhideWhenUsed/>
    <w:rsid w:val="00A226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226AD"/>
  </w:style>
  <w:style w:type="character" w:styleId="Numeropagina">
    <w:name w:val="page number"/>
    <w:basedOn w:val="Caratterepredefinitoparagrafo"/>
    <w:uiPriority w:val="99"/>
    <w:semiHidden/>
    <w:unhideWhenUsed/>
    <w:rsid w:val="00A226AD"/>
  </w:style>
  <w:style w:type="paragraph" w:styleId="Paragrafoelenco">
    <w:name w:val="List Paragraph"/>
    <w:basedOn w:val="Normale"/>
    <w:uiPriority w:val="34"/>
    <w:qFormat/>
    <w:rsid w:val="00744598"/>
    <w:pPr>
      <w:ind w:left="720"/>
      <w:contextualSpacing/>
    </w:pPr>
  </w:style>
  <w:style w:type="character" w:styleId="Enfasicorsivo">
    <w:name w:val="Emphasis"/>
    <w:basedOn w:val="Caratterepredefinitoparagrafo"/>
    <w:uiPriority w:val="20"/>
    <w:qFormat/>
    <w:rsid w:val="00744598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153C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53C8C"/>
  </w:style>
  <w:style w:type="paragraph" w:styleId="NormaleWeb">
    <w:name w:val="Normal (Web)"/>
    <w:basedOn w:val="Normale"/>
    <w:uiPriority w:val="99"/>
    <w:unhideWhenUsed/>
    <w:rsid w:val="00247CB7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2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0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7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6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0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17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3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9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8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4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1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3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4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2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7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96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4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3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7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2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8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8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4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6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85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6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8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4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1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6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0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2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7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EAAD6A-048E-DE43-8ED0-44BBD7388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758</Words>
  <Characters>4321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 D'Ortenzio</dc:creator>
  <cp:lastModifiedBy>Eugenio Fidelbo</cp:lastModifiedBy>
  <cp:revision>18</cp:revision>
  <cp:lastPrinted>2016-07-16T14:50:00Z</cp:lastPrinted>
  <dcterms:created xsi:type="dcterms:W3CDTF">2016-07-16T14:50:00Z</dcterms:created>
  <dcterms:modified xsi:type="dcterms:W3CDTF">2019-02-26T09:14:00Z</dcterms:modified>
</cp:coreProperties>
</file>