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9866" w14:textId="77777777" w:rsidR="009753D1" w:rsidRDefault="009753D1" w:rsidP="00530FDC">
      <w:pPr>
        <w:spacing w:line="360" w:lineRule="auto"/>
        <w:jc w:val="center"/>
        <w:rPr>
          <w:b/>
        </w:rPr>
      </w:pPr>
      <w:r w:rsidRPr="00C263A0">
        <w:rPr>
          <w:b/>
        </w:rPr>
        <w:t>DOTTORATO DI RICERCA IN INFRASTRUTTURE E TRASPORTI</w:t>
      </w:r>
    </w:p>
    <w:p w14:paraId="540132BC" w14:textId="77777777" w:rsidR="009753D1" w:rsidRDefault="009753D1" w:rsidP="009753D1">
      <w:pPr>
        <w:spacing w:line="360" w:lineRule="auto"/>
        <w:jc w:val="center"/>
        <w:rPr>
          <w:b/>
        </w:rPr>
      </w:pPr>
      <w:r>
        <w:rPr>
          <w:b/>
        </w:rPr>
        <w:t>SCHEDA PER L’AMMISSIONE AL III ANNO DI CORSO</w:t>
      </w:r>
    </w:p>
    <w:p w14:paraId="4D04312D" w14:textId="77777777" w:rsidR="009753D1" w:rsidRDefault="009753D1" w:rsidP="009753D1">
      <w:pPr>
        <w:spacing w:line="360" w:lineRule="auto"/>
        <w:jc w:val="center"/>
        <w:rPr>
          <w:b/>
        </w:rPr>
      </w:pPr>
    </w:p>
    <w:p w14:paraId="34DF6291" w14:textId="77777777" w:rsidR="009753D1" w:rsidRDefault="009753D1" w:rsidP="009753D1">
      <w:pPr>
        <w:rPr>
          <w:b/>
        </w:rPr>
      </w:pPr>
    </w:p>
    <w:p w14:paraId="78D518A2" w14:textId="73B66874" w:rsidR="009753D1" w:rsidRDefault="009753D1" w:rsidP="009753D1">
      <w:pPr>
        <w:tabs>
          <w:tab w:val="left" w:pos="1440"/>
          <w:tab w:val="left" w:pos="5040"/>
          <w:tab w:val="left" w:pos="5940"/>
          <w:tab w:val="left" w:pos="6660"/>
        </w:tabs>
        <w:spacing w:line="480" w:lineRule="auto"/>
        <w:rPr>
          <w:b/>
        </w:rPr>
      </w:pPr>
      <w:r>
        <w:rPr>
          <w:b/>
        </w:rPr>
        <w:t xml:space="preserve">Dottorando </w:t>
      </w:r>
      <w:r>
        <w:rPr>
          <w:b/>
        </w:rPr>
        <w:tab/>
      </w:r>
      <w:r w:rsidR="001F1E09" w:rsidRPr="00B42E1B">
        <w:rPr>
          <w:bCs/>
        </w:rPr>
        <w:t>PAOLO PELUSO</w:t>
      </w:r>
      <w:r>
        <w:rPr>
          <w:b/>
        </w:rPr>
        <w:tab/>
        <w:t>Ciclo</w:t>
      </w:r>
      <w:r>
        <w:rPr>
          <w:b/>
        </w:rPr>
        <w:tab/>
      </w:r>
      <w:r w:rsidR="001F1E09">
        <w:rPr>
          <w:bCs/>
        </w:rPr>
        <w:t>XXXVII</w:t>
      </w:r>
    </w:p>
    <w:p w14:paraId="02037AE3" w14:textId="77777777" w:rsidR="001F1E09" w:rsidRDefault="009753D1" w:rsidP="009753D1">
      <w:pPr>
        <w:tabs>
          <w:tab w:val="left" w:pos="1440"/>
          <w:tab w:val="left" w:pos="5040"/>
          <w:tab w:val="left" w:pos="5940"/>
        </w:tabs>
        <w:spacing w:line="480" w:lineRule="auto"/>
        <w:rPr>
          <w:bCs/>
        </w:rPr>
      </w:pPr>
      <w:r>
        <w:rPr>
          <w:b/>
        </w:rPr>
        <w:t>Curriculum</w:t>
      </w:r>
      <w:r>
        <w:rPr>
          <w:b/>
        </w:rPr>
        <w:tab/>
      </w:r>
      <w:r w:rsidR="001F1E09">
        <w:rPr>
          <w:bCs/>
        </w:rPr>
        <w:t>INFRASTRUTTURE, SISTEMI DI TRASPORTO E GEOMATICA</w:t>
      </w:r>
    </w:p>
    <w:p w14:paraId="221EF564" w14:textId="16964927" w:rsidR="009753D1" w:rsidRPr="00C263A0" w:rsidRDefault="009753D1" w:rsidP="009753D1">
      <w:pPr>
        <w:tabs>
          <w:tab w:val="left" w:pos="1440"/>
          <w:tab w:val="left" w:pos="5040"/>
          <w:tab w:val="left" w:pos="5940"/>
        </w:tabs>
        <w:spacing w:line="480" w:lineRule="auto"/>
        <w:rPr>
          <w:b/>
        </w:rPr>
      </w:pPr>
      <w:r>
        <w:rPr>
          <w:b/>
        </w:rPr>
        <w:t xml:space="preserve">Tutore </w:t>
      </w:r>
      <w:r>
        <w:rPr>
          <w:b/>
        </w:rPr>
        <w:tab/>
      </w:r>
      <w:r w:rsidR="001F1E09">
        <w:rPr>
          <w:bCs/>
        </w:rPr>
        <w:t>Prof. Ing. GIUSEPPE CANTISANI</w:t>
      </w:r>
    </w:p>
    <w:p w14:paraId="5C8D44EF" w14:textId="10594115" w:rsidR="00530FDC" w:rsidRPr="008C4EE3" w:rsidRDefault="00530FDC" w:rsidP="008C4EE3">
      <w:pPr>
        <w:tabs>
          <w:tab w:val="left" w:pos="1440"/>
          <w:tab w:val="left" w:pos="5040"/>
          <w:tab w:val="left" w:pos="5940"/>
        </w:tabs>
        <w:spacing w:line="360" w:lineRule="auto"/>
        <w:rPr>
          <w:bCs/>
        </w:rPr>
      </w:pPr>
      <w:r>
        <w:rPr>
          <w:b/>
        </w:rPr>
        <w:t>Argomento della ricerca</w:t>
      </w:r>
      <w:r w:rsidR="008C4EE3">
        <w:rPr>
          <w:b/>
        </w:rPr>
        <w:t>:</w:t>
      </w:r>
      <w:r>
        <w:rPr>
          <w:b/>
        </w:rPr>
        <w:t xml:space="preserve"> </w:t>
      </w:r>
      <w:r w:rsidR="008C4EE3" w:rsidRPr="008C4EE3">
        <w:rPr>
          <w:bCs/>
        </w:rPr>
        <w:t>Approccio proattivo all'analisi della sicurezza dell'infrastruttura stradale mediante esame delle condizioni operative del traffico e del contesto territoriale</w:t>
      </w:r>
      <w:r w:rsidR="008C4EE3">
        <w:rPr>
          <w:bCs/>
        </w:rPr>
        <w:t>.</w:t>
      </w:r>
    </w:p>
    <w:p w14:paraId="329A6BC7" w14:textId="77777777" w:rsidR="009753D1" w:rsidRDefault="009753D1" w:rsidP="00196395">
      <w:pPr>
        <w:pBdr>
          <w:top w:val="single" w:sz="4" w:space="6" w:color="auto"/>
          <w:left w:val="single" w:sz="4" w:space="0" w:color="auto"/>
          <w:bottom w:val="single" w:sz="4" w:space="6" w:color="auto"/>
          <w:right w:val="single" w:sz="4" w:space="4" w:color="auto"/>
        </w:pBdr>
        <w:spacing w:before="120"/>
        <w:jc w:val="center"/>
        <w:rPr>
          <w:b/>
        </w:rPr>
      </w:pPr>
      <w:r>
        <w:rPr>
          <w:b/>
        </w:rPr>
        <w:t xml:space="preserve">SEZIONE A </w:t>
      </w:r>
    </w:p>
    <w:p w14:paraId="69257ACC" w14:textId="77777777" w:rsidR="009753D1" w:rsidRDefault="009753D1" w:rsidP="00196395">
      <w:pPr>
        <w:pBdr>
          <w:top w:val="single" w:sz="4" w:space="6" w:color="auto"/>
          <w:left w:val="single" w:sz="4" w:space="0" w:color="auto"/>
          <w:bottom w:val="single" w:sz="4" w:space="6" w:color="auto"/>
          <w:right w:val="single" w:sz="4" w:space="4" w:color="auto"/>
        </w:pBdr>
        <w:spacing w:line="360" w:lineRule="auto"/>
        <w:jc w:val="center"/>
        <w:rPr>
          <w:b/>
        </w:rPr>
      </w:pPr>
      <w:r>
        <w:rPr>
          <w:b/>
        </w:rPr>
        <w:t>Ricerca di Dottorato</w:t>
      </w:r>
    </w:p>
    <w:p w14:paraId="5DE4C537" w14:textId="77777777" w:rsidR="001776D0" w:rsidRDefault="001776D0" w:rsidP="00196395">
      <w:pPr>
        <w:pBdr>
          <w:top w:val="single" w:sz="4" w:space="6" w:color="auto"/>
          <w:left w:val="single" w:sz="4" w:space="0" w:color="auto"/>
          <w:bottom w:val="single" w:sz="4" w:space="6" w:color="auto"/>
          <w:right w:val="single" w:sz="4" w:space="4" w:color="auto"/>
        </w:pBdr>
        <w:spacing w:line="360" w:lineRule="auto"/>
        <w:jc w:val="center"/>
        <w:rPr>
          <w:b/>
        </w:rPr>
      </w:pPr>
      <w:r>
        <w:rPr>
          <w:b/>
        </w:rPr>
        <w:t xml:space="preserve">(massimo </w:t>
      </w:r>
      <w:proofErr w:type="gramStart"/>
      <w:r>
        <w:rPr>
          <w:b/>
        </w:rPr>
        <w:t>5</w:t>
      </w:r>
      <w:proofErr w:type="gramEnd"/>
      <w:r>
        <w:rPr>
          <w:b/>
        </w:rPr>
        <w:t xml:space="preserve"> pagine)</w:t>
      </w:r>
    </w:p>
    <w:p w14:paraId="2C6EB868" w14:textId="77777777" w:rsidR="009753D1" w:rsidRDefault="009753D1" w:rsidP="00196395">
      <w:pPr>
        <w:pBdr>
          <w:top w:val="single" w:sz="4" w:space="6" w:color="auto"/>
          <w:left w:val="single" w:sz="4" w:space="0" w:color="auto"/>
          <w:bottom w:val="single" w:sz="4" w:space="6" w:color="auto"/>
          <w:right w:val="single" w:sz="4" w:space="4" w:color="auto"/>
        </w:pBdr>
        <w:spacing w:before="180"/>
        <w:jc w:val="both"/>
        <w:rPr>
          <w:i/>
        </w:rPr>
      </w:pPr>
      <w:r>
        <w:rPr>
          <w:b/>
        </w:rPr>
        <w:t xml:space="preserve">1 – Aggiornamento del programma logico e cronologico delle attività </w:t>
      </w:r>
      <w:r w:rsidRPr="009753D1">
        <w:rPr>
          <w:i/>
        </w:rPr>
        <w:t>(</w:t>
      </w:r>
      <w:r>
        <w:rPr>
          <w:i/>
        </w:rPr>
        <w:t xml:space="preserve">Precisazione del tema prescelto per </w:t>
      </w:r>
      <w:smartTag w:uri="urn:schemas-microsoft-com:office:smarttags" w:element="PersonName">
        <w:smartTagPr>
          <w:attr w:name="ProductID" w:val="la Tesi"/>
        </w:smartTagPr>
        <w:r>
          <w:rPr>
            <w:i/>
          </w:rPr>
          <w:t>la Tesi</w:t>
        </w:r>
      </w:smartTag>
      <w:r>
        <w:rPr>
          <w:i/>
        </w:rPr>
        <w:t xml:space="preserve"> finale</w:t>
      </w:r>
      <w:r w:rsidR="005328A3">
        <w:rPr>
          <w:i/>
        </w:rPr>
        <w:t>;</w:t>
      </w:r>
      <w:r>
        <w:rPr>
          <w:i/>
        </w:rPr>
        <w:t xml:space="preserve"> inquadramento delle attività già svolte e da compiere nell’ultimo anno</w:t>
      </w:r>
      <w:r w:rsidR="00E45A93">
        <w:rPr>
          <w:i/>
        </w:rPr>
        <w:t>,</w:t>
      </w:r>
      <w:r>
        <w:rPr>
          <w:i/>
        </w:rPr>
        <w:t xml:space="preserve"> con aggiornamento delle previsioni su obiettivi e metodologia</w:t>
      </w:r>
      <w:r w:rsidR="00E45A93">
        <w:rPr>
          <w:i/>
        </w:rPr>
        <w:t>;</w:t>
      </w:r>
      <w:r>
        <w:rPr>
          <w:i/>
        </w:rPr>
        <w:t xml:space="preserve"> cronoprogramma</w:t>
      </w:r>
      <w:r w:rsidRPr="009753D1">
        <w:rPr>
          <w:i/>
        </w:rPr>
        <w:t>).</w:t>
      </w:r>
    </w:p>
    <w:p w14:paraId="063293EB" w14:textId="57E8B86B" w:rsidR="008B5B32" w:rsidRDefault="00DF7C64" w:rsidP="00196395">
      <w:pPr>
        <w:pBdr>
          <w:top w:val="single" w:sz="4" w:space="6" w:color="auto"/>
          <w:left w:val="single" w:sz="4" w:space="0" w:color="auto"/>
          <w:bottom w:val="single" w:sz="4" w:space="6" w:color="auto"/>
          <w:right w:val="single" w:sz="4" w:space="4" w:color="auto"/>
        </w:pBdr>
        <w:spacing w:before="180"/>
        <w:jc w:val="both"/>
        <w:rPr>
          <w:bCs/>
          <w:iCs/>
        </w:rPr>
      </w:pPr>
      <w:r w:rsidRPr="00FB0241">
        <w:rPr>
          <w:iCs/>
        </w:rPr>
        <w:t xml:space="preserve">Il progetto di ricerca mira </w:t>
      </w:r>
      <w:r>
        <w:rPr>
          <w:iCs/>
        </w:rPr>
        <w:t>all’analisi</w:t>
      </w:r>
      <w:r w:rsidRPr="00FB0241">
        <w:rPr>
          <w:iCs/>
        </w:rPr>
        <w:t xml:space="preserve"> della sicurezza </w:t>
      </w:r>
      <w:r>
        <w:rPr>
          <w:iCs/>
        </w:rPr>
        <w:t xml:space="preserve">di un’infrastruttura </w:t>
      </w:r>
      <w:r w:rsidRPr="00FB0241">
        <w:rPr>
          <w:iCs/>
        </w:rPr>
        <w:t xml:space="preserve">stradale </w:t>
      </w:r>
      <w:r>
        <w:rPr>
          <w:iCs/>
        </w:rPr>
        <w:t xml:space="preserve">mediante </w:t>
      </w:r>
      <w:r w:rsidRPr="00FB0241">
        <w:rPr>
          <w:iCs/>
        </w:rPr>
        <w:t xml:space="preserve">l’introduzione di una metodologia </w:t>
      </w:r>
      <w:r>
        <w:rPr>
          <w:iCs/>
        </w:rPr>
        <w:t xml:space="preserve">proattiva </w:t>
      </w:r>
      <w:r w:rsidRPr="00FB0241">
        <w:rPr>
          <w:iCs/>
        </w:rPr>
        <w:t>che</w:t>
      </w:r>
      <w:r>
        <w:rPr>
          <w:iCs/>
        </w:rPr>
        <w:t xml:space="preserve"> esamini l</w:t>
      </w:r>
      <w:r w:rsidRPr="00FB0241">
        <w:rPr>
          <w:iCs/>
        </w:rPr>
        <w:t xml:space="preserve">e condizioni operative di traffico e </w:t>
      </w:r>
      <w:r>
        <w:rPr>
          <w:iCs/>
        </w:rPr>
        <w:t xml:space="preserve">il </w:t>
      </w:r>
      <w:r w:rsidRPr="00FB0241">
        <w:rPr>
          <w:iCs/>
        </w:rPr>
        <w:t xml:space="preserve">contesto territoriale in cui si sviluppa </w:t>
      </w:r>
      <w:r>
        <w:rPr>
          <w:iCs/>
        </w:rPr>
        <w:t>il tracciato</w:t>
      </w:r>
      <w:r w:rsidRPr="00FB0241">
        <w:rPr>
          <w:iCs/>
        </w:rPr>
        <w:t>.</w:t>
      </w:r>
      <w:r w:rsidR="008B5B32">
        <w:rPr>
          <w:iCs/>
        </w:rPr>
        <w:t xml:space="preserve"> </w:t>
      </w:r>
      <w:r w:rsidR="00624943">
        <w:rPr>
          <w:iCs/>
        </w:rPr>
        <w:t>In tal senso, i</w:t>
      </w:r>
      <w:r w:rsidR="008B5B32">
        <w:rPr>
          <w:bCs/>
          <w:iCs/>
        </w:rPr>
        <w:t>l metodo proposto ha l’intento di superare le analisi d</w:t>
      </w:r>
      <w:r w:rsidR="00624943">
        <w:rPr>
          <w:bCs/>
          <w:iCs/>
        </w:rPr>
        <w:t xml:space="preserve">i </w:t>
      </w:r>
      <w:r w:rsidR="008B5B32">
        <w:rPr>
          <w:bCs/>
          <w:iCs/>
        </w:rPr>
        <w:t xml:space="preserve">incidentalità più diffuse in letteratura </w:t>
      </w:r>
      <w:r w:rsidR="008B5B32" w:rsidRPr="00706A35">
        <w:rPr>
          <w:bCs/>
          <w:iCs/>
        </w:rPr>
        <w:t xml:space="preserve">che </w:t>
      </w:r>
      <w:r w:rsidR="008B5B32">
        <w:rPr>
          <w:bCs/>
          <w:iCs/>
        </w:rPr>
        <w:t>si basano su</w:t>
      </w:r>
      <w:r w:rsidR="008B5B32" w:rsidRPr="00706A35">
        <w:rPr>
          <w:bCs/>
          <w:iCs/>
        </w:rPr>
        <w:t xml:space="preserve"> analisi post evento </w:t>
      </w:r>
      <w:r w:rsidR="00624943">
        <w:rPr>
          <w:bCs/>
          <w:iCs/>
        </w:rPr>
        <w:t xml:space="preserve">e sono </w:t>
      </w:r>
      <w:r w:rsidR="008B5B32" w:rsidRPr="00706A35">
        <w:rPr>
          <w:bCs/>
          <w:iCs/>
        </w:rPr>
        <w:t>contraddistint</w:t>
      </w:r>
      <w:r w:rsidR="008B5B32">
        <w:rPr>
          <w:bCs/>
          <w:iCs/>
        </w:rPr>
        <w:t>e</w:t>
      </w:r>
      <w:r w:rsidR="008B5B32" w:rsidRPr="00706A35">
        <w:rPr>
          <w:bCs/>
          <w:iCs/>
        </w:rPr>
        <w:t xml:space="preserve"> dalla necessità di </w:t>
      </w:r>
      <w:r w:rsidR="009103D1">
        <w:rPr>
          <w:bCs/>
          <w:iCs/>
        </w:rPr>
        <w:t xml:space="preserve">dover </w:t>
      </w:r>
      <w:r w:rsidR="008B5B32" w:rsidRPr="00706A35">
        <w:rPr>
          <w:bCs/>
          <w:iCs/>
        </w:rPr>
        <w:t xml:space="preserve">possedere un set significativo di dati </w:t>
      </w:r>
      <w:r w:rsidR="00624943">
        <w:rPr>
          <w:bCs/>
          <w:iCs/>
        </w:rPr>
        <w:t>storici</w:t>
      </w:r>
      <w:r w:rsidR="008B5B32" w:rsidRPr="00706A35">
        <w:rPr>
          <w:bCs/>
          <w:iCs/>
        </w:rPr>
        <w:t xml:space="preserve">. </w:t>
      </w:r>
      <w:r w:rsidR="00624943">
        <w:rPr>
          <w:bCs/>
          <w:iCs/>
        </w:rPr>
        <w:t>Spesso l’</w:t>
      </w:r>
      <w:r w:rsidR="002C547B">
        <w:rPr>
          <w:bCs/>
          <w:iCs/>
        </w:rPr>
        <w:t>evento incidentale è conseguenza</w:t>
      </w:r>
      <w:r w:rsidR="008B5B32">
        <w:rPr>
          <w:bCs/>
          <w:iCs/>
        </w:rPr>
        <w:t xml:space="preserve"> di una non corretta interazione</w:t>
      </w:r>
      <w:r w:rsidR="008B5B32" w:rsidRPr="00706A35">
        <w:rPr>
          <w:bCs/>
          <w:iCs/>
        </w:rPr>
        <w:t xml:space="preserve"> tra i diversi fattori </w:t>
      </w:r>
      <w:r w:rsidR="00624943">
        <w:rPr>
          <w:bCs/>
          <w:iCs/>
        </w:rPr>
        <w:t>che costituiscono</w:t>
      </w:r>
      <w:r w:rsidR="008B5B32" w:rsidRPr="00706A35">
        <w:rPr>
          <w:bCs/>
          <w:iCs/>
        </w:rPr>
        <w:t xml:space="preserve"> il sistema stradale: uomo, veicolo, strada, ambiente e traffico.</w:t>
      </w:r>
      <w:r w:rsidR="000B7F1C">
        <w:rPr>
          <w:bCs/>
          <w:iCs/>
        </w:rPr>
        <w:t xml:space="preserve"> Tra questi fattori, </w:t>
      </w:r>
      <w:r w:rsidR="00624943">
        <w:rPr>
          <w:bCs/>
          <w:iCs/>
        </w:rPr>
        <w:t>l’utente</w:t>
      </w:r>
      <w:r w:rsidR="000B7F1C">
        <w:rPr>
          <w:bCs/>
          <w:iCs/>
        </w:rPr>
        <w:t xml:space="preserve"> svolge un ruolo centrale nella determinazione della sicurezza stradale</w:t>
      </w:r>
      <w:r w:rsidR="002C547B">
        <w:rPr>
          <w:bCs/>
          <w:iCs/>
        </w:rPr>
        <w:t xml:space="preserve">, </w:t>
      </w:r>
      <w:r w:rsidR="00624943">
        <w:rPr>
          <w:bCs/>
          <w:iCs/>
        </w:rPr>
        <w:t>tramite la</w:t>
      </w:r>
      <w:r w:rsidR="000B7F1C">
        <w:rPr>
          <w:bCs/>
          <w:iCs/>
        </w:rPr>
        <w:t xml:space="preserve"> sua condotta di guida</w:t>
      </w:r>
      <w:r w:rsidR="00624943">
        <w:rPr>
          <w:bCs/>
          <w:iCs/>
        </w:rPr>
        <w:t xml:space="preserve"> e</w:t>
      </w:r>
      <w:r w:rsidR="000B7F1C">
        <w:rPr>
          <w:bCs/>
          <w:iCs/>
        </w:rPr>
        <w:t xml:space="preserve"> </w:t>
      </w:r>
      <w:r w:rsidR="00624943">
        <w:rPr>
          <w:bCs/>
          <w:iCs/>
        </w:rPr>
        <w:t>l’elaborazione</w:t>
      </w:r>
      <w:r w:rsidR="00B30615">
        <w:rPr>
          <w:bCs/>
          <w:iCs/>
        </w:rPr>
        <w:t xml:space="preserve"> d</w:t>
      </w:r>
      <w:r w:rsidR="00624943">
        <w:rPr>
          <w:bCs/>
          <w:iCs/>
        </w:rPr>
        <w:t>e</w:t>
      </w:r>
      <w:r w:rsidR="00B30615">
        <w:rPr>
          <w:bCs/>
          <w:iCs/>
        </w:rPr>
        <w:t>lle informazioni acquisite dall’infrastruttura e dall’ambiente circostante.</w:t>
      </w:r>
      <w:r w:rsidR="009103D1">
        <w:rPr>
          <w:bCs/>
          <w:iCs/>
        </w:rPr>
        <w:t xml:space="preserve"> Tra queste ultime, un aspetto potenzialmente rilevante riguarda gli aspetti caratteristici del contesto territoriale in cui la strada è collocata.</w:t>
      </w:r>
    </w:p>
    <w:p w14:paraId="179DC1C1" w14:textId="62118279" w:rsidR="00DF7C64" w:rsidRDefault="009103D1" w:rsidP="00196395">
      <w:pPr>
        <w:pBdr>
          <w:top w:val="single" w:sz="4" w:space="6" w:color="auto"/>
          <w:left w:val="single" w:sz="4" w:space="0" w:color="auto"/>
          <w:bottom w:val="single" w:sz="4" w:space="6" w:color="auto"/>
          <w:right w:val="single" w:sz="4" w:space="4" w:color="auto"/>
        </w:pBdr>
        <w:spacing w:before="180"/>
        <w:jc w:val="both"/>
        <w:rPr>
          <w:iCs/>
        </w:rPr>
      </w:pPr>
      <w:r>
        <w:rPr>
          <w:iCs/>
        </w:rPr>
        <w:t>Per tener conto di questi elementi, nella ricerca in corso, i</w:t>
      </w:r>
      <w:r w:rsidRPr="00016787">
        <w:rPr>
          <w:iCs/>
        </w:rPr>
        <w:t xml:space="preserve">l </w:t>
      </w:r>
      <w:r w:rsidR="00016787" w:rsidRPr="00016787">
        <w:rPr>
          <w:iCs/>
        </w:rPr>
        <w:t xml:space="preserve">territorio </w:t>
      </w:r>
      <w:r>
        <w:rPr>
          <w:iCs/>
        </w:rPr>
        <w:t xml:space="preserve">è </w:t>
      </w:r>
      <w:r w:rsidR="00386FEA">
        <w:rPr>
          <w:iCs/>
        </w:rPr>
        <w:t xml:space="preserve">analizzato </w:t>
      </w:r>
      <w:r>
        <w:rPr>
          <w:iCs/>
        </w:rPr>
        <w:t>rispetto al</w:t>
      </w:r>
      <w:r w:rsidR="00386FEA">
        <w:rPr>
          <w:iCs/>
        </w:rPr>
        <w:t>la sua</w:t>
      </w:r>
      <w:r w:rsidR="00016787" w:rsidRPr="00016787">
        <w:rPr>
          <w:iCs/>
        </w:rPr>
        <w:t xml:space="preserve"> destinazione d’uso, condizione insediativa e interazione con l’infrastruttura. </w:t>
      </w:r>
      <w:r w:rsidR="002254A3">
        <w:rPr>
          <w:iCs/>
        </w:rPr>
        <w:t xml:space="preserve">Tale </w:t>
      </w:r>
      <w:r w:rsidR="00EB3C0E">
        <w:rPr>
          <w:iCs/>
        </w:rPr>
        <w:t>interazione è</w:t>
      </w:r>
      <w:r w:rsidR="00EB3C0E" w:rsidRPr="00016787">
        <w:rPr>
          <w:iCs/>
        </w:rPr>
        <w:t xml:space="preserve"> </w:t>
      </w:r>
      <w:r w:rsidR="00016787" w:rsidRPr="00016787">
        <w:rPr>
          <w:iCs/>
        </w:rPr>
        <w:t>valuta</w:t>
      </w:r>
      <w:r w:rsidR="003029B1">
        <w:rPr>
          <w:iCs/>
        </w:rPr>
        <w:t>ta</w:t>
      </w:r>
      <w:r w:rsidR="00016787" w:rsidRPr="00016787">
        <w:rPr>
          <w:iCs/>
        </w:rPr>
        <w:t xml:space="preserve"> mediante la densità di accessi</w:t>
      </w:r>
      <w:r w:rsidR="003029B1">
        <w:rPr>
          <w:iCs/>
        </w:rPr>
        <w:t xml:space="preserve"> e intersezioni</w:t>
      </w:r>
      <w:r w:rsidR="00016787" w:rsidRPr="00016787">
        <w:rPr>
          <w:iCs/>
        </w:rPr>
        <w:t xml:space="preserve">, le condizioni di visibilità, </w:t>
      </w:r>
      <w:r w:rsidR="00EC436E">
        <w:rPr>
          <w:iCs/>
        </w:rPr>
        <w:t>e</w:t>
      </w:r>
      <w:r w:rsidR="00016787" w:rsidRPr="00016787">
        <w:rPr>
          <w:iCs/>
        </w:rPr>
        <w:t xml:space="preserve"> </w:t>
      </w:r>
      <w:r w:rsidR="003029B1">
        <w:rPr>
          <w:iCs/>
        </w:rPr>
        <w:t xml:space="preserve">lo </w:t>
      </w:r>
      <w:r w:rsidR="00EB3C0E">
        <w:rPr>
          <w:iCs/>
        </w:rPr>
        <w:t>scambio</w:t>
      </w:r>
      <w:r w:rsidR="00EB3C0E" w:rsidRPr="00016787">
        <w:rPr>
          <w:iCs/>
        </w:rPr>
        <w:t xml:space="preserve"> </w:t>
      </w:r>
      <w:r w:rsidR="00016787" w:rsidRPr="00016787">
        <w:rPr>
          <w:iCs/>
        </w:rPr>
        <w:t xml:space="preserve">tra diverse tipologie di </w:t>
      </w:r>
      <w:r w:rsidRPr="00016787">
        <w:rPr>
          <w:iCs/>
        </w:rPr>
        <w:t>fluss</w:t>
      </w:r>
      <w:r>
        <w:rPr>
          <w:iCs/>
        </w:rPr>
        <w:t>i di traffico</w:t>
      </w:r>
      <w:r w:rsidR="003029B1">
        <w:rPr>
          <w:iCs/>
        </w:rPr>
        <w:t>,</w:t>
      </w:r>
      <w:r w:rsidR="00016787" w:rsidRPr="00016787">
        <w:rPr>
          <w:iCs/>
        </w:rPr>
        <w:t xml:space="preserve"> </w:t>
      </w:r>
      <w:r>
        <w:rPr>
          <w:iCs/>
        </w:rPr>
        <w:t xml:space="preserve">di </w:t>
      </w:r>
      <w:r w:rsidR="00016787" w:rsidRPr="00016787">
        <w:rPr>
          <w:iCs/>
        </w:rPr>
        <w:t>attraversamento o di circolazione locale</w:t>
      </w:r>
      <w:r w:rsidR="003029B1">
        <w:rPr>
          <w:iCs/>
        </w:rPr>
        <w:t xml:space="preserve">, lungo </w:t>
      </w:r>
      <w:r>
        <w:rPr>
          <w:iCs/>
        </w:rPr>
        <w:t>il tronco stradale esaminato</w:t>
      </w:r>
      <w:r w:rsidR="00016787" w:rsidRPr="00016787">
        <w:rPr>
          <w:iCs/>
        </w:rPr>
        <w:t xml:space="preserve">. </w:t>
      </w:r>
      <w:r>
        <w:rPr>
          <w:iCs/>
        </w:rPr>
        <w:t xml:space="preserve">La </w:t>
      </w:r>
      <w:r w:rsidR="00DF7C64" w:rsidRPr="00FB0241">
        <w:rPr>
          <w:iCs/>
        </w:rPr>
        <w:t>metodologia proposta</w:t>
      </w:r>
      <w:r>
        <w:rPr>
          <w:iCs/>
        </w:rPr>
        <w:t xml:space="preserve"> esplora la possibilità che</w:t>
      </w:r>
      <w:r w:rsidRPr="00FB0241">
        <w:rPr>
          <w:iCs/>
        </w:rPr>
        <w:t xml:space="preserve"> </w:t>
      </w:r>
      <w:r w:rsidR="00DF7C64" w:rsidRPr="00FB0241">
        <w:rPr>
          <w:iCs/>
        </w:rPr>
        <w:t>il contesto territoriale</w:t>
      </w:r>
      <w:r w:rsidR="006325FD">
        <w:rPr>
          <w:iCs/>
        </w:rPr>
        <w:t xml:space="preserve"> e l’antropizzazione del territorio circostante l’infrastruttura stradale</w:t>
      </w:r>
      <w:r w:rsidR="00DF7C64" w:rsidRPr="00FB0241">
        <w:rPr>
          <w:iCs/>
        </w:rPr>
        <w:t xml:space="preserve"> </w:t>
      </w:r>
      <w:r>
        <w:rPr>
          <w:iCs/>
        </w:rPr>
        <w:t>siano</w:t>
      </w:r>
      <w:r w:rsidRPr="00FB0241">
        <w:rPr>
          <w:iCs/>
        </w:rPr>
        <w:t xml:space="preserve"> </w:t>
      </w:r>
      <w:r w:rsidR="006325FD" w:rsidRPr="00FB0241">
        <w:rPr>
          <w:iCs/>
        </w:rPr>
        <w:t>analizzat</w:t>
      </w:r>
      <w:r w:rsidR="006325FD">
        <w:rPr>
          <w:iCs/>
        </w:rPr>
        <w:t xml:space="preserve">i </w:t>
      </w:r>
      <w:r>
        <w:rPr>
          <w:iCs/>
        </w:rPr>
        <w:t xml:space="preserve">mediante </w:t>
      </w:r>
      <w:r w:rsidR="00DF7C64" w:rsidRPr="00FB0241">
        <w:rPr>
          <w:iCs/>
        </w:rPr>
        <w:t>l’introduzione e la definizione di un indi</w:t>
      </w:r>
      <w:r w:rsidR="008B5B32">
        <w:rPr>
          <w:iCs/>
        </w:rPr>
        <w:t>catore descrittivo</w:t>
      </w:r>
      <w:r w:rsidR="00DF7C64" w:rsidRPr="00FB0241">
        <w:rPr>
          <w:iCs/>
        </w:rPr>
        <w:t xml:space="preserve">, </w:t>
      </w:r>
      <w:r w:rsidR="003029B1">
        <w:rPr>
          <w:iCs/>
        </w:rPr>
        <w:t>de</w:t>
      </w:r>
      <w:r w:rsidR="00DF7C64" w:rsidRPr="00FB0241">
        <w:rPr>
          <w:iCs/>
        </w:rPr>
        <w:t>nominato “</w:t>
      </w:r>
      <w:r w:rsidR="00DF7C64">
        <w:rPr>
          <w:iCs/>
        </w:rPr>
        <w:t xml:space="preserve">Rapporto </w:t>
      </w:r>
      <w:r w:rsidR="006325FD">
        <w:rPr>
          <w:iCs/>
        </w:rPr>
        <w:t xml:space="preserve">Insediativo </w:t>
      </w:r>
      <w:r w:rsidR="00DF7C64" w:rsidRPr="00FB0241">
        <w:rPr>
          <w:iCs/>
        </w:rPr>
        <w:t>(</w:t>
      </w:r>
      <w:r w:rsidR="00DF7C64">
        <w:rPr>
          <w:iCs/>
        </w:rPr>
        <w:t>RI</w:t>
      </w:r>
      <w:r w:rsidR="00DF7C64" w:rsidRPr="00FB0241">
        <w:rPr>
          <w:iCs/>
        </w:rPr>
        <w:t>)”</w:t>
      </w:r>
      <w:r w:rsidR="00F35672">
        <w:rPr>
          <w:iCs/>
        </w:rPr>
        <w:t xml:space="preserve">, </w:t>
      </w:r>
      <w:r>
        <w:rPr>
          <w:iCs/>
        </w:rPr>
        <w:t xml:space="preserve">che </w:t>
      </w:r>
      <w:r w:rsidR="00DF7C64" w:rsidRPr="00FB0241">
        <w:rPr>
          <w:iCs/>
        </w:rPr>
        <w:t>tiene conto dell’uso del suolo e delle sue caratteristiche fisiche e funzionali. L’</w:t>
      </w:r>
      <w:r w:rsidR="00DF7C64">
        <w:rPr>
          <w:iCs/>
        </w:rPr>
        <w:t>RI</w:t>
      </w:r>
      <w:r w:rsidR="00DF7C64" w:rsidRPr="00FB0241">
        <w:rPr>
          <w:iCs/>
        </w:rPr>
        <w:t xml:space="preserve"> </w:t>
      </w:r>
      <w:r w:rsidR="00EC436E">
        <w:rPr>
          <w:iCs/>
        </w:rPr>
        <w:t xml:space="preserve">è </w:t>
      </w:r>
      <w:r w:rsidR="006325FD">
        <w:rPr>
          <w:iCs/>
        </w:rPr>
        <w:t>un</w:t>
      </w:r>
      <w:r w:rsidR="00EB3C0E">
        <w:rPr>
          <w:iCs/>
        </w:rPr>
        <w:t>a</w:t>
      </w:r>
      <w:r w:rsidR="006325FD">
        <w:rPr>
          <w:iCs/>
        </w:rPr>
        <w:t xml:space="preserve"> </w:t>
      </w:r>
      <w:r w:rsidR="00EB3C0E">
        <w:rPr>
          <w:iCs/>
        </w:rPr>
        <w:t xml:space="preserve">rielaborazione </w:t>
      </w:r>
      <w:r w:rsidR="006325FD" w:rsidRPr="00FB0241">
        <w:rPr>
          <w:iCs/>
        </w:rPr>
        <w:t>d</w:t>
      </w:r>
      <w:r w:rsidR="003029B1">
        <w:rPr>
          <w:iCs/>
        </w:rPr>
        <w:t xml:space="preserve">i un </w:t>
      </w:r>
      <w:r w:rsidR="006325FD" w:rsidRPr="00FB0241">
        <w:rPr>
          <w:iCs/>
        </w:rPr>
        <w:t>indice</w:t>
      </w:r>
      <w:r w:rsidR="006325FD">
        <w:rPr>
          <w:iCs/>
        </w:rPr>
        <w:t xml:space="preserve"> </w:t>
      </w:r>
      <w:r w:rsidR="003029B1">
        <w:rPr>
          <w:iCs/>
        </w:rPr>
        <w:t xml:space="preserve">utilizzato in </w:t>
      </w:r>
      <w:r w:rsidR="006325FD">
        <w:rPr>
          <w:iCs/>
        </w:rPr>
        <w:t>tecnica urbanistica</w:t>
      </w:r>
      <w:r w:rsidR="0094162E">
        <w:rPr>
          <w:iCs/>
        </w:rPr>
        <w:t>, il</w:t>
      </w:r>
      <w:r w:rsidR="00DF7C64" w:rsidRPr="00FB0241">
        <w:rPr>
          <w:iCs/>
        </w:rPr>
        <w:t xml:space="preserve"> </w:t>
      </w:r>
      <w:r w:rsidR="006325FD">
        <w:rPr>
          <w:iCs/>
        </w:rPr>
        <w:t>“</w:t>
      </w:r>
      <w:r w:rsidR="00DF7C64" w:rsidRPr="00FB0241">
        <w:rPr>
          <w:iCs/>
        </w:rPr>
        <w:t>Rapporto di Copertura</w:t>
      </w:r>
      <w:r w:rsidR="006325FD">
        <w:rPr>
          <w:iCs/>
        </w:rPr>
        <w:t xml:space="preserve"> (Rc)”</w:t>
      </w:r>
      <w:r w:rsidR="00DF7C64" w:rsidRPr="00FB0241">
        <w:rPr>
          <w:iCs/>
        </w:rPr>
        <w:t xml:space="preserve">, </w:t>
      </w:r>
      <w:r w:rsidR="006325FD" w:rsidRPr="006325FD">
        <w:rPr>
          <w:iCs/>
        </w:rPr>
        <w:t>definito come il rapporto percentuale fra la superficie coperta degli edifici (Sc) e la superficie fondiaria (</w:t>
      </w:r>
      <w:proofErr w:type="spellStart"/>
      <w:r w:rsidR="006325FD" w:rsidRPr="006325FD">
        <w:rPr>
          <w:iCs/>
        </w:rPr>
        <w:t>Sf</w:t>
      </w:r>
      <w:proofErr w:type="spellEnd"/>
      <w:r w:rsidR="006325FD" w:rsidRPr="006325FD">
        <w:rPr>
          <w:iCs/>
        </w:rPr>
        <w:t>).</w:t>
      </w:r>
      <w:r w:rsidR="00DF7C64">
        <w:rPr>
          <w:iCs/>
        </w:rPr>
        <w:t xml:space="preserve"> </w:t>
      </w:r>
      <w:r w:rsidR="0094162E">
        <w:rPr>
          <w:iCs/>
        </w:rPr>
        <w:t>Invece, l</w:t>
      </w:r>
      <w:r w:rsidR="006325FD">
        <w:rPr>
          <w:iCs/>
        </w:rPr>
        <w:t xml:space="preserve">’indice RI viene valutato come il rapporto tra l’area edificata </w:t>
      </w:r>
      <w:r w:rsidR="0094162E">
        <w:rPr>
          <w:iCs/>
        </w:rPr>
        <w:t>in un</w:t>
      </w:r>
      <w:r w:rsidR="006325FD">
        <w:rPr>
          <w:iCs/>
        </w:rPr>
        <w:t xml:space="preserve"> lotto e l’area del lotto stesso</w:t>
      </w:r>
      <w:r>
        <w:rPr>
          <w:iCs/>
        </w:rPr>
        <w:t xml:space="preserve">, con l’intento di fornire </w:t>
      </w:r>
      <w:r w:rsidR="006325FD">
        <w:rPr>
          <w:iCs/>
        </w:rPr>
        <w:t>una valutazione quantitativa dell’uso del suolo</w:t>
      </w:r>
      <w:r w:rsidR="0094162E">
        <w:rPr>
          <w:iCs/>
        </w:rPr>
        <w:t xml:space="preserve">. </w:t>
      </w:r>
      <w:r w:rsidR="00D02DE2">
        <w:rPr>
          <w:iCs/>
        </w:rPr>
        <w:t xml:space="preserve">Per avere informazioni </w:t>
      </w:r>
      <w:r>
        <w:rPr>
          <w:iCs/>
        </w:rPr>
        <w:t xml:space="preserve">anche </w:t>
      </w:r>
      <w:r w:rsidR="00D02DE2">
        <w:rPr>
          <w:iCs/>
        </w:rPr>
        <w:t xml:space="preserve">riguardo </w:t>
      </w:r>
      <w:r>
        <w:rPr>
          <w:iCs/>
        </w:rPr>
        <w:t>al</w:t>
      </w:r>
      <w:r w:rsidR="00D02DE2">
        <w:rPr>
          <w:iCs/>
        </w:rPr>
        <w:t xml:space="preserve">la natura qualitativa dell’insediamento territoriale si realizzano </w:t>
      </w:r>
      <w:r w:rsidR="006325FD">
        <w:rPr>
          <w:iCs/>
        </w:rPr>
        <w:t>quattro curve del</w:t>
      </w:r>
      <w:r w:rsidR="00D02DE2">
        <w:rPr>
          <w:iCs/>
        </w:rPr>
        <w:t>l’</w:t>
      </w:r>
      <w:r w:rsidR="006325FD">
        <w:rPr>
          <w:iCs/>
        </w:rPr>
        <w:t>RI</w:t>
      </w:r>
      <w:r w:rsidR="00EC436E">
        <w:rPr>
          <w:iCs/>
        </w:rPr>
        <w:t xml:space="preserve">, corrispondenti alle macrocategorie di </w:t>
      </w:r>
      <w:r w:rsidR="006325FD">
        <w:rPr>
          <w:iCs/>
        </w:rPr>
        <w:t>destinazione d’uso del suolo</w:t>
      </w:r>
      <w:r>
        <w:rPr>
          <w:iCs/>
        </w:rPr>
        <w:t xml:space="preserve">: </w:t>
      </w:r>
      <w:r w:rsidR="00EC436E">
        <w:rPr>
          <w:iCs/>
        </w:rPr>
        <w:t>residenziale, comunitario, infrastrutturale e agricolo</w:t>
      </w:r>
      <w:r w:rsidR="006325FD">
        <w:rPr>
          <w:iCs/>
        </w:rPr>
        <w:t xml:space="preserve">. </w:t>
      </w:r>
      <w:r w:rsidR="00EC436E">
        <w:rPr>
          <w:iCs/>
        </w:rPr>
        <w:t xml:space="preserve">In aggiunta alle curve RI, </w:t>
      </w:r>
      <w:r w:rsidR="00D02DE2">
        <w:rPr>
          <w:iCs/>
        </w:rPr>
        <w:t xml:space="preserve">si introduce l’Area Insediata, come il rapporto </w:t>
      </w:r>
      <w:r w:rsidR="00D02DE2">
        <w:rPr>
          <w:iCs/>
        </w:rPr>
        <w:lastRenderedPageBreak/>
        <w:t xml:space="preserve">tra superficie costruita e una determinata area di indagine, che </w:t>
      </w:r>
      <w:r w:rsidR="00EC436E">
        <w:rPr>
          <w:iCs/>
        </w:rPr>
        <w:t xml:space="preserve">consente </w:t>
      </w:r>
      <w:r w:rsidR="00D02DE2">
        <w:rPr>
          <w:iCs/>
        </w:rPr>
        <w:t>la continua valutazione</w:t>
      </w:r>
      <w:r w:rsidR="00EC436E">
        <w:rPr>
          <w:iCs/>
        </w:rPr>
        <w:t xml:space="preserve"> del livello di antropizzazione </w:t>
      </w:r>
      <w:r w:rsidR="00D02DE2">
        <w:rPr>
          <w:iCs/>
        </w:rPr>
        <w:t>lungo</w:t>
      </w:r>
      <w:r w:rsidR="00EC436E">
        <w:rPr>
          <w:iCs/>
        </w:rPr>
        <w:t xml:space="preserve"> l’infrastruttura stradale</w:t>
      </w:r>
      <w:r w:rsidR="00D02DE2">
        <w:rPr>
          <w:iCs/>
        </w:rPr>
        <w:t xml:space="preserve"> oggetto di studio</w:t>
      </w:r>
      <w:r w:rsidR="00EC436E">
        <w:rPr>
          <w:iCs/>
        </w:rPr>
        <w:t>.</w:t>
      </w:r>
    </w:p>
    <w:p w14:paraId="59D14D30" w14:textId="2C2864A7" w:rsidR="001F1E09" w:rsidRDefault="00EC436E" w:rsidP="00196395">
      <w:pPr>
        <w:pBdr>
          <w:top w:val="single" w:sz="4" w:space="6" w:color="auto"/>
          <w:left w:val="single" w:sz="4" w:space="0" w:color="auto"/>
          <w:bottom w:val="single" w:sz="4" w:space="6" w:color="auto"/>
          <w:right w:val="single" w:sz="4" w:space="4" w:color="auto"/>
        </w:pBdr>
        <w:spacing w:before="180"/>
        <w:jc w:val="both"/>
        <w:rPr>
          <w:bCs/>
          <w:iCs/>
        </w:rPr>
      </w:pPr>
      <w:r w:rsidRPr="00016787">
        <w:rPr>
          <w:iCs/>
        </w:rPr>
        <w:t xml:space="preserve">I suddetti aspetti </w:t>
      </w:r>
      <w:r w:rsidR="009103D1">
        <w:rPr>
          <w:iCs/>
        </w:rPr>
        <w:t>si ritiene possano avere</w:t>
      </w:r>
      <w:r w:rsidR="009103D1" w:rsidRPr="00016787">
        <w:rPr>
          <w:iCs/>
        </w:rPr>
        <w:t xml:space="preserve"> </w:t>
      </w:r>
      <w:r w:rsidRPr="00016787">
        <w:rPr>
          <w:iCs/>
        </w:rPr>
        <w:t>un riflesso non solo sulle condizioni d’uso dell’infrastruttura, valutabili in termini di velocità operative e condizioni di marcia, ma anche sull’</w:t>
      </w:r>
      <w:r w:rsidR="009103D1">
        <w:rPr>
          <w:iCs/>
        </w:rPr>
        <w:t>entità e sulle caratteristiche specifiche del fenomeno dell’</w:t>
      </w:r>
      <w:r w:rsidRPr="00016787">
        <w:rPr>
          <w:iCs/>
        </w:rPr>
        <w:t xml:space="preserve">incidentalità, in </w:t>
      </w:r>
      <w:r w:rsidR="009103D1">
        <w:rPr>
          <w:iCs/>
        </w:rPr>
        <w:t xml:space="preserve">relazione alle </w:t>
      </w:r>
      <w:r w:rsidRPr="00016787">
        <w:rPr>
          <w:iCs/>
        </w:rPr>
        <w:t xml:space="preserve">dinamiche e </w:t>
      </w:r>
      <w:r w:rsidR="009103D1">
        <w:rPr>
          <w:iCs/>
        </w:rPr>
        <w:t xml:space="preserve">alle </w:t>
      </w:r>
      <w:r w:rsidRPr="00016787">
        <w:rPr>
          <w:iCs/>
        </w:rPr>
        <w:t xml:space="preserve">caratteristiche d’innesco </w:t>
      </w:r>
      <w:r w:rsidR="009103D1" w:rsidRPr="00016787">
        <w:rPr>
          <w:iCs/>
        </w:rPr>
        <w:t>de</w:t>
      </w:r>
      <w:r w:rsidR="009103D1">
        <w:rPr>
          <w:iCs/>
        </w:rPr>
        <w:t>gli eventi</w:t>
      </w:r>
      <w:r w:rsidR="009103D1" w:rsidRPr="00016787">
        <w:rPr>
          <w:iCs/>
        </w:rPr>
        <w:t xml:space="preserve"> </w:t>
      </w:r>
      <w:r w:rsidR="009103D1">
        <w:rPr>
          <w:iCs/>
        </w:rPr>
        <w:t>critici</w:t>
      </w:r>
      <w:r w:rsidRPr="00016787">
        <w:rPr>
          <w:iCs/>
        </w:rPr>
        <w:t>.</w:t>
      </w:r>
      <w:r>
        <w:rPr>
          <w:iCs/>
        </w:rPr>
        <w:t xml:space="preserve"> </w:t>
      </w:r>
      <w:r w:rsidR="00BD5B6E">
        <w:rPr>
          <w:iCs/>
        </w:rPr>
        <w:t xml:space="preserve">Le condizioni operative del traffico </w:t>
      </w:r>
      <w:r w:rsidR="003C111C">
        <w:rPr>
          <w:iCs/>
        </w:rPr>
        <w:t xml:space="preserve">possono essere agevolmente </w:t>
      </w:r>
      <w:r w:rsidR="00BD5B6E">
        <w:rPr>
          <w:iCs/>
        </w:rPr>
        <w:t>valutate mediante gli andamenti delle velocità operative, che rappresentano uno strumento fondamentale per le diverse attività di gestione, monitoraggio e analisi della mobilità di una rete stradale esistente. I profili delle velocità</w:t>
      </w:r>
      <w:r w:rsidR="003C111C">
        <w:rPr>
          <w:iCs/>
        </w:rPr>
        <w:t xml:space="preserve">, </w:t>
      </w:r>
      <w:proofErr w:type="spellStart"/>
      <w:r w:rsidR="003C111C">
        <w:rPr>
          <w:iCs/>
        </w:rPr>
        <w:t>enlla</w:t>
      </w:r>
      <w:proofErr w:type="spellEnd"/>
      <w:r w:rsidR="003C111C">
        <w:rPr>
          <w:iCs/>
        </w:rPr>
        <w:t xml:space="preserve"> ricerca in corso,</w:t>
      </w:r>
      <w:r w:rsidR="00BD5B6E">
        <w:rPr>
          <w:iCs/>
        </w:rPr>
        <w:t xml:space="preserve"> sono ricavati dalla gestione, dall’elaborazione e dal processamento degli </w:t>
      </w:r>
      <w:proofErr w:type="spellStart"/>
      <w:r w:rsidR="00BD5B6E">
        <w:rPr>
          <w:iCs/>
        </w:rPr>
        <w:t>Historical</w:t>
      </w:r>
      <w:proofErr w:type="spellEnd"/>
      <w:r w:rsidR="00BD5B6E">
        <w:rPr>
          <w:iCs/>
        </w:rPr>
        <w:t xml:space="preserve"> Car Data (HCD). La potenzialità principale di tali </w:t>
      </w:r>
      <w:r w:rsidR="003C111C">
        <w:rPr>
          <w:iCs/>
        </w:rPr>
        <w:t xml:space="preserve">dati, raccolti da veicoli comuni immersi nel flusso traffico (che pertanto svolgono la funzione di </w:t>
      </w:r>
      <w:r w:rsidR="00BD5B6E">
        <w:rPr>
          <w:iCs/>
        </w:rPr>
        <w:t>veicoli sonda</w:t>
      </w:r>
      <w:r w:rsidR="003C111C">
        <w:rPr>
          <w:iCs/>
        </w:rPr>
        <w:t>)</w:t>
      </w:r>
      <w:r w:rsidR="00BD5B6E">
        <w:rPr>
          <w:iCs/>
        </w:rPr>
        <w:t>, è quella di fornire informazioni sulla mobilità lungo l’intero sviluppo di un’infrastruttura stradale e non di limitarsi ad una specifica sezione d’indagine.</w:t>
      </w:r>
      <w:r w:rsidR="00852AE4">
        <w:rPr>
          <w:iCs/>
        </w:rPr>
        <w:t xml:space="preserve"> </w:t>
      </w:r>
      <w:r w:rsidR="00016787" w:rsidRPr="00831523">
        <w:rPr>
          <w:bCs/>
          <w:iCs/>
        </w:rPr>
        <w:t xml:space="preserve">Il tema dell’incidentalità </w:t>
      </w:r>
      <w:r w:rsidR="000A3E89">
        <w:rPr>
          <w:bCs/>
          <w:iCs/>
        </w:rPr>
        <w:t xml:space="preserve">viene </w:t>
      </w:r>
      <w:r w:rsidR="003C111C">
        <w:rPr>
          <w:bCs/>
          <w:iCs/>
        </w:rPr>
        <w:t xml:space="preserve">invece </w:t>
      </w:r>
      <w:r w:rsidR="000A3E89">
        <w:rPr>
          <w:bCs/>
          <w:iCs/>
        </w:rPr>
        <w:t xml:space="preserve">valutato a valle, </w:t>
      </w:r>
      <w:r w:rsidR="003C111C">
        <w:rPr>
          <w:bCs/>
          <w:iCs/>
        </w:rPr>
        <w:t xml:space="preserve">mediante l’analisi </w:t>
      </w:r>
      <w:r w:rsidR="00016787" w:rsidRPr="00831523">
        <w:rPr>
          <w:bCs/>
          <w:iCs/>
        </w:rPr>
        <w:t>della distribuzione degli incidenti lungo il tracciato stradale.</w:t>
      </w:r>
      <w:r w:rsidR="000A3E89">
        <w:rPr>
          <w:bCs/>
          <w:iCs/>
        </w:rPr>
        <w:t xml:space="preserve"> </w:t>
      </w:r>
      <w:r w:rsidR="003C111C">
        <w:rPr>
          <w:bCs/>
          <w:iCs/>
        </w:rPr>
        <w:t xml:space="preserve">A tal fine è </w:t>
      </w:r>
      <w:r w:rsidR="00852AE4">
        <w:rPr>
          <w:bCs/>
          <w:iCs/>
        </w:rPr>
        <w:t>stata implementa la</w:t>
      </w:r>
      <w:r w:rsidR="000A3E89">
        <w:rPr>
          <w:bCs/>
          <w:iCs/>
        </w:rPr>
        <w:t xml:space="preserve"> funzione di densità Kernel</w:t>
      </w:r>
      <w:r w:rsidR="00852AE4">
        <w:rPr>
          <w:bCs/>
          <w:iCs/>
        </w:rPr>
        <w:t xml:space="preserve">, che </w:t>
      </w:r>
      <w:r w:rsidR="000A3E89">
        <w:rPr>
          <w:bCs/>
          <w:iCs/>
        </w:rPr>
        <w:t xml:space="preserve">fornisce una stima continua della densità di probabilità dei dati di incidentalità </w:t>
      </w:r>
      <w:r w:rsidR="00852AE4">
        <w:rPr>
          <w:bCs/>
          <w:iCs/>
        </w:rPr>
        <w:t>lungo</w:t>
      </w:r>
      <w:r w:rsidR="00442B25">
        <w:rPr>
          <w:bCs/>
          <w:iCs/>
        </w:rPr>
        <w:t xml:space="preserve"> l</w:t>
      </w:r>
      <w:r w:rsidR="000A3E89">
        <w:rPr>
          <w:bCs/>
          <w:iCs/>
        </w:rPr>
        <w:t>’intero sviluppo dell’infrastruttura.</w:t>
      </w:r>
      <w:r w:rsidR="00331DF2">
        <w:rPr>
          <w:bCs/>
          <w:iCs/>
        </w:rPr>
        <w:t xml:space="preserve"> </w:t>
      </w:r>
      <w:r w:rsidR="00016787" w:rsidRPr="00831523">
        <w:rPr>
          <w:bCs/>
          <w:iCs/>
        </w:rPr>
        <w:t xml:space="preserve">In tal modo </w:t>
      </w:r>
      <w:r w:rsidR="00852AE4">
        <w:rPr>
          <w:bCs/>
          <w:iCs/>
        </w:rPr>
        <w:t>è</w:t>
      </w:r>
      <w:r w:rsidR="00016787" w:rsidRPr="00831523">
        <w:rPr>
          <w:bCs/>
          <w:iCs/>
        </w:rPr>
        <w:t xml:space="preserve"> possibile</w:t>
      </w:r>
      <w:r w:rsidR="00C3082D">
        <w:rPr>
          <w:bCs/>
          <w:iCs/>
        </w:rPr>
        <w:t xml:space="preserve"> leggere graficamente l’esposizione </w:t>
      </w:r>
      <w:r w:rsidR="003C111C">
        <w:rPr>
          <w:bCs/>
          <w:iCs/>
        </w:rPr>
        <w:t xml:space="preserve">di ciascun tratto </w:t>
      </w:r>
      <w:r w:rsidR="00C3082D">
        <w:rPr>
          <w:bCs/>
          <w:iCs/>
        </w:rPr>
        <w:t xml:space="preserve">della strada all’incidentalità, </w:t>
      </w:r>
      <w:r w:rsidR="003C111C">
        <w:rPr>
          <w:bCs/>
          <w:iCs/>
        </w:rPr>
        <w:t>e indagare</w:t>
      </w:r>
      <w:r w:rsidR="003C111C" w:rsidRPr="003C111C">
        <w:rPr>
          <w:bCs/>
          <w:iCs/>
        </w:rPr>
        <w:t xml:space="preserve"> </w:t>
      </w:r>
      <w:r w:rsidR="003C111C">
        <w:rPr>
          <w:bCs/>
          <w:iCs/>
        </w:rPr>
        <w:t>in base a questa evidenza</w:t>
      </w:r>
      <w:r w:rsidR="003C111C" w:rsidRPr="00831523">
        <w:rPr>
          <w:bCs/>
          <w:iCs/>
        </w:rPr>
        <w:t xml:space="preserve"> </w:t>
      </w:r>
      <w:r w:rsidR="00016787" w:rsidRPr="00831523">
        <w:rPr>
          <w:bCs/>
          <w:iCs/>
        </w:rPr>
        <w:t xml:space="preserve">la </w:t>
      </w:r>
      <w:r w:rsidR="00852AE4">
        <w:rPr>
          <w:bCs/>
          <w:iCs/>
        </w:rPr>
        <w:t>natura</w:t>
      </w:r>
      <w:r w:rsidR="00852AE4" w:rsidRPr="00831523">
        <w:rPr>
          <w:bCs/>
          <w:iCs/>
        </w:rPr>
        <w:t xml:space="preserve"> </w:t>
      </w:r>
      <w:r w:rsidR="00016787" w:rsidRPr="00831523">
        <w:rPr>
          <w:bCs/>
          <w:iCs/>
        </w:rPr>
        <w:t>del fenomeno</w:t>
      </w:r>
      <w:r w:rsidR="00C3082D">
        <w:rPr>
          <w:bCs/>
          <w:iCs/>
        </w:rPr>
        <w:t>,</w:t>
      </w:r>
      <w:r w:rsidR="003C111C">
        <w:rPr>
          <w:bCs/>
          <w:iCs/>
        </w:rPr>
        <w:t xml:space="preserve"> considerando in particolare se gli eventi siano maggiormente</w:t>
      </w:r>
      <w:r w:rsidR="00C3082D">
        <w:rPr>
          <w:bCs/>
          <w:iCs/>
        </w:rPr>
        <w:t xml:space="preserve"> </w:t>
      </w:r>
      <w:r w:rsidR="003C111C" w:rsidRPr="00831523">
        <w:rPr>
          <w:bCs/>
          <w:iCs/>
        </w:rPr>
        <w:t>ascrivibil</w:t>
      </w:r>
      <w:r w:rsidR="003C111C">
        <w:rPr>
          <w:bCs/>
          <w:iCs/>
        </w:rPr>
        <w:t>i</w:t>
      </w:r>
      <w:r w:rsidR="003C111C" w:rsidRPr="00831523">
        <w:rPr>
          <w:bCs/>
          <w:iCs/>
        </w:rPr>
        <w:t xml:space="preserve"> </w:t>
      </w:r>
      <w:r w:rsidR="00016787" w:rsidRPr="00831523">
        <w:rPr>
          <w:bCs/>
          <w:iCs/>
        </w:rPr>
        <w:t xml:space="preserve">al </w:t>
      </w:r>
      <w:r w:rsidR="003C111C">
        <w:rPr>
          <w:bCs/>
          <w:iCs/>
        </w:rPr>
        <w:t xml:space="preserve">comportamento </w:t>
      </w:r>
      <w:r w:rsidR="00016787" w:rsidRPr="00831523">
        <w:rPr>
          <w:bCs/>
          <w:iCs/>
        </w:rPr>
        <w:t xml:space="preserve">umano </w:t>
      </w:r>
      <w:r w:rsidR="000218E5">
        <w:rPr>
          <w:bCs/>
          <w:iCs/>
        </w:rPr>
        <w:t xml:space="preserve">o </w:t>
      </w:r>
      <w:r w:rsidR="00016787" w:rsidRPr="00831523">
        <w:rPr>
          <w:bCs/>
          <w:iCs/>
        </w:rPr>
        <w:t>ad una errata interazione tra i vari fattori costituenti il sistema stradale</w:t>
      </w:r>
      <w:r w:rsidR="00840751">
        <w:rPr>
          <w:bCs/>
          <w:iCs/>
        </w:rPr>
        <w:t>.</w:t>
      </w:r>
    </w:p>
    <w:p w14:paraId="044BC865" w14:textId="1A9EC45A" w:rsidR="00442B25" w:rsidRDefault="000A1F0A" w:rsidP="000A1F0A">
      <w:pPr>
        <w:pBdr>
          <w:top w:val="single" w:sz="4" w:space="6" w:color="auto"/>
          <w:left w:val="single" w:sz="4" w:space="0" w:color="auto"/>
          <w:bottom w:val="single" w:sz="4" w:space="6" w:color="auto"/>
          <w:right w:val="single" w:sz="4" w:space="4" w:color="auto"/>
        </w:pBdr>
        <w:spacing w:before="180"/>
        <w:jc w:val="both"/>
        <w:rPr>
          <w:bCs/>
          <w:iCs/>
        </w:rPr>
      </w:pPr>
      <w:r w:rsidRPr="00831523">
        <w:rPr>
          <w:bCs/>
          <w:iCs/>
        </w:rPr>
        <w:t xml:space="preserve">La rete stradale su cui è stata eseguita l’analisi è la rete stradale Anas della Regione Veneto. L’elaborazione del modello è stata eseguita </w:t>
      </w:r>
      <w:r w:rsidR="003C111C">
        <w:rPr>
          <w:bCs/>
          <w:iCs/>
        </w:rPr>
        <w:t xml:space="preserve">analizzando </w:t>
      </w:r>
      <w:r w:rsidRPr="00831523">
        <w:rPr>
          <w:bCs/>
          <w:iCs/>
        </w:rPr>
        <w:t xml:space="preserve">la Strada Statale 309 </w:t>
      </w:r>
      <w:r w:rsidR="003C111C">
        <w:rPr>
          <w:bCs/>
          <w:iCs/>
        </w:rPr>
        <w:t>“</w:t>
      </w:r>
      <w:r w:rsidRPr="00831523">
        <w:rPr>
          <w:bCs/>
          <w:iCs/>
        </w:rPr>
        <w:t>Romea</w:t>
      </w:r>
      <w:r w:rsidR="003C111C">
        <w:rPr>
          <w:bCs/>
          <w:iCs/>
        </w:rPr>
        <w:t>”</w:t>
      </w:r>
      <w:r w:rsidR="00DE1B19">
        <w:rPr>
          <w:bCs/>
          <w:iCs/>
        </w:rPr>
        <w:t xml:space="preserve"> (calibrazione)</w:t>
      </w:r>
      <w:r w:rsidRPr="00831523">
        <w:rPr>
          <w:bCs/>
          <w:iCs/>
        </w:rPr>
        <w:t xml:space="preserve">, mentre la </w:t>
      </w:r>
      <w:r w:rsidR="003C111C">
        <w:rPr>
          <w:bCs/>
          <w:iCs/>
        </w:rPr>
        <w:t xml:space="preserve">verifica di efficacia </w:t>
      </w:r>
      <w:r w:rsidRPr="00831523">
        <w:rPr>
          <w:bCs/>
          <w:iCs/>
        </w:rPr>
        <w:t xml:space="preserve">della metodologia è stata condotta sulla Strada Statale 14 </w:t>
      </w:r>
      <w:r w:rsidR="00DE1B19" w:rsidRPr="00DE1B19">
        <w:rPr>
          <w:bCs/>
          <w:iCs/>
        </w:rPr>
        <w:t>della Venezia Giulia</w:t>
      </w:r>
      <w:r w:rsidR="00DE1B19">
        <w:rPr>
          <w:bCs/>
          <w:iCs/>
        </w:rPr>
        <w:t xml:space="preserve"> (validazione)</w:t>
      </w:r>
      <w:r w:rsidRPr="00831523">
        <w:rPr>
          <w:bCs/>
          <w:iCs/>
        </w:rPr>
        <w:t>. Inoltre,</w:t>
      </w:r>
      <w:r w:rsidR="003C111C">
        <w:rPr>
          <w:bCs/>
          <w:iCs/>
        </w:rPr>
        <w:t xml:space="preserve"> l’applicazione del metodo</w:t>
      </w:r>
      <w:r w:rsidR="00AC0A14">
        <w:rPr>
          <w:bCs/>
          <w:iCs/>
        </w:rPr>
        <w:t xml:space="preserve"> è </w:t>
      </w:r>
      <w:r w:rsidR="003C111C">
        <w:rPr>
          <w:bCs/>
          <w:iCs/>
        </w:rPr>
        <w:t xml:space="preserve">stata estesa </w:t>
      </w:r>
      <w:r w:rsidR="00AC0A14">
        <w:rPr>
          <w:bCs/>
          <w:iCs/>
        </w:rPr>
        <w:t>ad altre due strade</w:t>
      </w:r>
      <w:r w:rsidR="003C111C">
        <w:rPr>
          <w:bCs/>
          <w:iCs/>
        </w:rPr>
        <w:t>:</w:t>
      </w:r>
      <w:r w:rsidR="003C111C" w:rsidRPr="00831523">
        <w:rPr>
          <w:bCs/>
          <w:iCs/>
        </w:rPr>
        <w:t xml:space="preserve"> </w:t>
      </w:r>
      <w:r w:rsidR="00AC0A14">
        <w:rPr>
          <w:bCs/>
          <w:iCs/>
        </w:rPr>
        <w:t xml:space="preserve">la </w:t>
      </w:r>
      <w:r w:rsidRPr="00831523">
        <w:rPr>
          <w:bCs/>
          <w:iCs/>
        </w:rPr>
        <w:t>SS47</w:t>
      </w:r>
      <w:r w:rsidR="00AC0A14">
        <w:rPr>
          <w:bCs/>
          <w:iCs/>
        </w:rPr>
        <w:t xml:space="preserve"> e la</w:t>
      </w:r>
      <w:r w:rsidR="00AC0A14" w:rsidRPr="00831523">
        <w:rPr>
          <w:bCs/>
          <w:iCs/>
        </w:rPr>
        <w:t xml:space="preserve"> </w:t>
      </w:r>
      <w:r w:rsidRPr="00831523">
        <w:rPr>
          <w:bCs/>
          <w:iCs/>
        </w:rPr>
        <w:t xml:space="preserve">SS50. </w:t>
      </w:r>
    </w:p>
    <w:p w14:paraId="393B2D3E" w14:textId="4B5F4567" w:rsidR="000A1F0A" w:rsidRPr="00016787" w:rsidRDefault="00442B25" w:rsidP="000A1F0A">
      <w:pPr>
        <w:pBdr>
          <w:top w:val="single" w:sz="4" w:space="6" w:color="auto"/>
          <w:left w:val="single" w:sz="4" w:space="0" w:color="auto"/>
          <w:bottom w:val="single" w:sz="4" w:space="6" w:color="auto"/>
          <w:right w:val="single" w:sz="4" w:space="4" w:color="auto"/>
        </w:pBdr>
        <w:spacing w:before="180"/>
        <w:jc w:val="both"/>
        <w:rPr>
          <w:bCs/>
          <w:iCs/>
        </w:rPr>
      </w:pPr>
      <w:r>
        <w:rPr>
          <w:bCs/>
          <w:iCs/>
        </w:rPr>
        <w:t xml:space="preserve">Una volta </w:t>
      </w:r>
      <w:r w:rsidR="002254A3">
        <w:rPr>
          <w:bCs/>
          <w:iCs/>
        </w:rPr>
        <w:t>d</w:t>
      </w:r>
      <w:r w:rsidR="002254A3" w:rsidRPr="00831523">
        <w:rPr>
          <w:bCs/>
          <w:iCs/>
        </w:rPr>
        <w:t xml:space="preserve">imostrato </w:t>
      </w:r>
      <w:r w:rsidR="000A1F0A" w:rsidRPr="00831523">
        <w:rPr>
          <w:bCs/>
          <w:iCs/>
        </w:rPr>
        <w:t xml:space="preserve">che la metodologia si può applicare in maniera </w:t>
      </w:r>
      <w:r w:rsidR="003C111C">
        <w:rPr>
          <w:bCs/>
          <w:iCs/>
        </w:rPr>
        <w:t>sistematica</w:t>
      </w:r>
      <w:r w:rsidR="000A1F0A" w:rsidRPr="00831523">
        <w:rPr>
          <w:bCs/>
          <w:iCs/>
        </w:rPr>
        <w:t xml:space="preserve">, si </w:t>
      </w:r>
      <w:r>
        <w:rPr>
          <w:bCs/>
          <w:iCs/>
        </w:rPr>
        <w:t>è passati</w:t>
      </w:r>
      <w:r w:rsidRPr="00831523">
        <w:rPr>
          <w:bCs/>
          <w:iCs/>
        </w:rPr>
        <w:t xml:space="preserve"> </w:t>
      </w:r>
      <w:r w:rsidR="000A1F0A" w:rsidRPr="00831523">
        <w:rPr>
          <w:bCs/>
          <w:iCs/>
        </w:rPr>
        <w:t>alla</w:t>
      </w:r>
      <w:r w:rsidR="00F31DF5">
        <w:rPr>
          <w:bCs/>
          <w:iCs/>
        </w:rPr>
        <w:t xml:space="preserve"> successiva</w:t>
      </w:r>
      <w:r w:rsidR="000A1F0A" w:rsidRPr="00831523">
        <w:rPr>
          <w:bCs/>
          <w:iCs/>
        </w:rPr>
        <w:t xml:space="preserve"> fase interpretativa</w:t>
      </w:r>
      <w:r w:rsidR="000E5D08">
        <w:rPr>
          <w:bCs/>
          <w:iCs/>
        </w:rPr>
        <w:t xml:space="preserve"> dei risultati</w:t>
      </w:r>
      <w:r>
        <w:rPr>
          <w:bCs/>
          <w:iCs/>
        </w:rPr>
        <w:t xml:space="preserve">. </w:t>
      </w:r>
      <w:r w:rsidR="00F31DF5">
        <w:rPr>
          <w:bCs/>
          <w:iCs/>
        </w:rPr>
        <w:t xml:space="preserve">Da </w:t>
      </w:r>
      <w:r>
        <w:rPr>
          <w:bCs/>
          <w:iCs/>
        </w:rPr>
        <w:t xml:space="preserve">una </w:t>
      </w:r>
      <w:r w:rsidR="000A1F0A" w:rsidRPr="00831523">
        <w:rPr>
          <w:bCs/>
          <w:iCs/>
        </w:rPr>
        <w:t>prima analisi globale dei tracciati</w:t>
      </w:r>
      <w:r w:rsidR="00F31DF5">
        <w:rPr>
          <w:bCs/>
          <w:iCs/>
        </w:rPr>
        <w:t>,</w:t>
      </w:r>
      <w:r w:rsidR="000A1F0A" w:rsidRPr="00831523">
        <w:rPr>
          <w:bCs/>
          <w:iCs/>
        </w:rPr>
        <w:t xml:space="preserve"> </w:t>
      </w:r>
      <w:r w:rsidR="000E5D08">
        <w:rPr>
          <w:bCs/>
          <w:iCs/>
        </w:rPr>
        <w:t>si possono</w:t>
      </w:r>
      <w:r w:rsidRPr="00831523">
        <w:rPr>
          <w:bCs/>
          <w:iCs/>
        </w:rPr>
        <w:t xml:space="preserve"> </w:t>
      </w:r>
      <w:r w:rsidR="000E5D08" w:rsidRPr="00831523">
        <w:rPr>
          <w:bCs/>
          <w:iCs/>
        </w:rPr>
        <w:t>individua</w:t>
      </w:r>
      <w:r w:rsidR="000E5D08">
        <w:rPr>
          <w:bCs/>
          <w:iCs/>
        </w:rPr>
        <w:t>re</w:t>
      </w:r>
      <w:r w:rsidR="000E5D08" w:rsidRPr="00831523">
        <w:rPr>
          <w:bCs/>
          <w:iCs/>
        </w:rPr>
        <w:t xml:space="preserve"> </w:t>
      </w:r>
      <w:r w:rsidR="000A1F0A" w:rsidRPr="00831523">
        <w:rPr>
          <w:bCs/>
          <w:iCs/>
        </w:rPr>
        <w:t xml:space="preserve">delle sezioni apparentemente omogenee dal punto di vista infrastrutturale, geometrico e </w:t>
      </w:r>
      <w:r w:rsidR="003C111C">
        <w:rPr>
          <w:bCs/>
          <w:iCs/>
        </w:rPr>
        <w:t xml:space="preserve">rispetto alle caratteristiche </w:t>
      </w:r>
      <w:r w:rsidR="000A1F0A" w:rsidRPr="00831523">
        <w:rPr>
          <w:bCs/>
          <w:iCs/>
        </w:rPr>
        <w:t>dell’insediamento territoriale circostante</w:t>
      </w:r>
      <w:r w:rsidR="00F31DF5">
        <w:rPr>
          <w:bCs/>
          <w:iCs/>
        </w:rPr>
        <w:t xml:space="preserve">, </w:t>
      </w:r>
      <w:r w:rsidR="003C111C">
        <w:rPr>
          <w:bCs/>
          <w:iCs/>
        </w:rPr>
        <w:t xml:space="preserve">in base alle quali </w:t>
      </w:r>
      <w:r w:rsidR="000E5D08">
        <w:rPr>
          <w:bCs/>
          <w:iCs/>
        </w:rPr>
        <w:t xml:space="preserve">è possibile </w:t>
      </w:r>
      <w:r w:rsidR="00F31DF5">
        <w:rPr>
          <w:bCs/>
          <w:iCs/>
        </w:rPr>
        <w:t>ottenere</w:t>
      </w:r>
      <w:r w:rsidRPr="00831523">
        <w:rPr>
          <w:bCs/>
          <w:iCs/>
        </w:rPr>
        <w:t xml:space="preserve"> </w:t>
      </w:r>
      <w:r w:rsidR="000A1F0A" w:rsidRPr="00831523">
        <w:rPr>
          <w:bCs/>
          <w:iCs/>
        </w:rPr>
        <w:t xml:space="preserve">risultati </w:t>
      </w:r>
      <w:r w:rsidR="003C111C">
        <w:rPr>
          <w:bCs/>
          <w:iCs/>
        </w:rPr>
        <w:t xml:space="preserve">anche </w:t>
      </w:r>
      <w:r w:rsidR="000A1F0A" w:rsidRPr="00831523">
        <w:rPr>
          <w:bCs/>
          <w:iCs/>
        </w:rPr>
        <w:t xml:space="preserve">predittivi </w:t>
      </w:r>
      <w:r w:rsidR="003C111C">
        <w:rPr>
          <w:bCs/>
          <w:iCs/>
        </w:rPr>
        <w:t xml:space="preserve">rispetto alle </w:t>
      </w:r>
      <w:r w:rsidR="000A1F0A" w:rsidRPr="00831523">
        <w:rPr>
          <w:bCs/>
          <w:iCs/>
        </w:rPr>
        <w:t xml:space="preserve">condizioni operative e </w:t>
      </w:r>
      <w:r w:rsidR="003C111C">
        <w:rPr>
          <w:bCs/>
          <w:iCs/>
        </w:rPr>
        <w:t>a</w:t>
      </w:r>
      <w:r w:rsidR="003C111C" w:rsidRPr="00831523">
        <w:rPr>
          <w:bCs/>
          <w:iCs/>
        </w:rPr>
        <w:t>ll’incidentalità</w:t>
      </w:r>
      <w:r w:rsidR="000A1F0A" w:rsidRPr="00831523">
        <w:rPr>
          <w:bCs/>
          <w:iCs/>
        </w:rPr>
        <w:t>.</w:t>
      </w:r>
    </w:p>
    <w:p w14:paraId="0C47A6F9" w14:textId="31293D1F" w:rsidR="001B2F58" w:rsidRPr="00831523" w:rsidRDefault="001C34D6" w:rsidP="00196395">
      <w:pPr>
        <w:pBdr>
          <w:top w:val="single" w:sz="4" w:space="6" w:color="auto"/>
          <w:left w:val="single" w:sz="4" w:space="0" w:color="auto"/>
          <w:bottom w:val="single" w:sz="4" w:space="6" w:color="auto"/>
          <w:right w:val="single" w:sz="4" w:space="4" w:color="auto"/>
        </w:pBdr>
        <w:spacing w:before="180"/>
        <w:jc w:val="both"/>
        <w:rPr>
          <w:bCs/>
          <w:iCs/>
        </w:rPr>
      </w:pPr>
      <w:r>
        <w:rPr>
          <w:bCs/>
          <w:iCs/>
        </w:rPr>
        <w:t>La durata delle diverse</w:t>
      </w:r>
      <w:r w:rsidR="001B2F58">
        <w:rPr>
          <w:bCs/>
          <w:iCs/>
        </w:rPr>
        <w:t xml:space="preserve"> attività </w:t>
      </w:r>
      <w:r w:rsidR="003C111C">
        <w:rPr>
          <w:bCs/>
          <w:iCs/>
        </w:rPr>
        <w:t xml:space="preserve">svolte </w:t>
      </w:r>
      <w:r>
        <w:rPr>
          <w:bCs/>
          <w:iCs/>
        </w:rPr>
        <w:t xml:space="preserve">è risultata </w:t>
      </w:r>
      <w:r w:rsidR="00442B25">
        <w:rPr>
          <w:bCs/>
          <w:iCs/>
        </w:rPr>
        <w:t xml:space="preserve">sostanzialmente </w:t>
      </w:r>
      <w:r>
        <w:rPr>
          <w:bCs/>
          <w:iCs/>
        </w:rPr>
        <w:t xml:space="preserve">in accordo </w:t>
      </w:r>
      <w:r w:rsidR="00442B25">
        <w:rPr>
          <w:bCs/>
          <w:iCs/>
        </w:rPr>
        <w:t>con</w:t>
      </w:r>
      <w:r w:rsidR="00F31DF5">
        <w:rPr>
          <w:bCs/>
          <w:iCs/>
        </w:rPr>
        <w:t xml:space="preserve"> il</w:t>
      </w:r>
      <w:r>
        <w:rPr>
          <w:bCs/>
          <w:iCs/>
        </w:rPr>
        <w:t xml:space="preserve"> cronoprogramma pianificato al primo anno di </w:t>
      </w:r>
      <w:r w:rsidR="000D4A7A">
        <w:rPr>
          <w:bCs/>
          <w:iCs/>
        </w:rPr>
        <w:t>dottorato</w:t>
      </w:r>
      <w:r>
        <w:rPr>
          <w:bCs/>
          <w:iCs/>
        </w:rPr>
        <w:t>. Nei primi due anni si sono concluse le attivit</w:t>
      </w:r>
      <w:r w:rsidR="002B3903">
        <w:rPr>
          <w:bCs/>
          <w:iCs/>
        </w:rPr>
        <w:t>à di:</w:t>
      </w:r>
      <w:r>
        <w:rPr>
          <w:bCs/>
          <w:iCs/>
        </w:rPr>
        <w:t xml:space="preserve"> analisi bibliografica, acquisizione delle nozioni di base per lo sviluppo del progetto di ricerca, acquisizione dei dati, definizione della metodologia da</w:t>
      </w:r>
      <w:r w:rsidR="00576C33">
        <w:rPr>
          <w:bCs/>
          <w:iCs/>
        </w:rPr>
        <w:t xml:space="preserve"> adottare</w:t>
      </w:r>
      <w:r>
        <w:rPr>
          <w:bCs/>
          <w:iCs/>
        </w:rPr>
        <w:t xml:space="preserve">. Quest’ultima attività ha avuto una durata maggiore </w:t>
      </w:r>
      <w:r w:rsidR="00442B25">
        <w:rPr>
          <w:bCs/>
          <w:iCs/>
        </w:rPr>
        <w:t xml:space="preserve">rispetto a </w:t>
      </w:r>
      <w:r>
        <w:rPr>
          <w:bCs/>
          <w:iCs/>
        </w:rPr>
        <w:t xml:space="preserve">quanto programmato a causa di alcune problematiche emerse durante la gestione dei dati grezzi acquisiti e </w:t>
      </w:r>
      <w:r w:rsidR="00442B25">
        <w:rPr>
          <w:bCs/>
          <w:iCs/>
        </w:rPr>
        <w:t xml:space="preserve">della </w:t>
      </w:r>
      <w:r>
        <w:rPr>
          <w:bCs/>
          <w:iCs/>
        </w:rPr>
        <w:t xml:space="preserve">loro elaborazione. Nel </w:t>
      </w:r>
      <w:r w:rsidR="00A52D42">
        <w:rPr>
          <w:bCs/>
          <w:iCs/>
        </w:rPr>
        <w:t xml:space="preserve">terzo anno continueranno invece le attività inerenti all’applicazione della metodologia, </w:t>
      </w:r>
      <w:r w:rsidR="00576C33">
        <w:rPr>
          <w:bCs/>
          <w:iCs/>
        </w:rPr>
        <w:t xml:space="preserve">tramite ampliamento </w:t>
      </w:r>
      <w:r w:rsidR="00A52D42">
        <w:rPr>
          <w:bCs/>
          <w:iCs/>
        </w:rPr>
        <w:t>del campione di strade analizzate e l’analisi critica dei risultati ottenuti</w:t>
      </w:r>
      <w:r w:rsidR="00576C33">
        <w:rPr>
          <w:bCs/>
          <w:iCs/>
        </w:rPr>
        <w:t>. I</w:t>
      </w:r>
      <w:r w:rsidR="00A52D42">
        <w:rPr>
          <w:bCs/>
          <w:iCs/>
        </w:rPr>
        <w:t>nfine, si procederà alla stesura della tesi finale di dottorato.</w:t>
      </w:r>
    </w:p>
    <w:p w14:paraId="2EA53710" w14:textId="77777777" w:rsidR="009753D1" w:rsidRDefault="009753D1" w:rsidP="00196395">
      <w:pPr>
        <w:pBdr>
          <w:top w:val="single" w:sz="4" w:space="6" w:color="auto"/>
          <w:left w:val="single" w:sz="4" w:space="0" w:color="auto"/>
          <w:bottom w:val="single" w:sz="4" w:space="6" w:color="auto"/>
          <w:right w:val="single" w:sz="4" w:space="4" w:color="auto"/>
        </w:pBdr>
        <w:spacing w:before="180"/>
        <w:jc w:val="both"/>
        <w:rPr>
          <w:i/>
        </w:rPr>
      </w:pPr>
      <w:bookmarkStart w:id="0" w:name="_Hlk148461096"/>
      <w:r>
        <w:rPr>
          <w:b/>
        </w:rPr>
        <w:t>2 –</w:t>
      </w:r>
      <w:r w:rsidR="005328A3">
        <w:rPr>
          <w:b/>
        </w:rPr>
        <w:t xml:space="preserve"> Attività di ricerca realizzata nei primi due anni </w:t>
      </w:r>
      <w:r w:rsidRPr="009753D1">
        <w:rPr>
          <w:i/>
        </w:rPr>
        <w:t>(</w:t>
      </w:r>
      <w:r w:rsidR="005328A3">
        <w:rPr>
          <w:i/>
        </w:rPr>
        <w:t>identificazione e documentazione delle attività di: raccolta dati, sviluppo modelli, calibrazione, validazione delle procedure, eventuali criteri di autoverifica, etc.</w:t>
      </w:r>
      <w:r w:rsidRPr="009753D1">
        <w:rPr>
          <w:i/>
        </w:rPr>
        <w:t>).</w:t>
      </w:r>
    </w:p>
    <w:p w14:paraId="7CDDAA19" w14:textId="130F7467" w:rsidR="00CE2ED3" w:rsidRDefault="00CC21FD" w:rsidP="0045432F">
      <w:pPr>
        <w:pBdr>
          <w:top w:val="single" w:sz="4" w:space="6" w:color="auto"/>
          <w:left w:val="single" w:sz="4" w:space="0" w:color="auto"/>
          <w:bottom w:val="single" w:sz="4" w:space="6" w:color="auto"/>
          <w:right w:val="single" w:sz="4" w:space="4" w:color="auto"/>
        </w:pBdr>
        <w:spacing w:before="180"/>
        <w:jc w:val="both"/>
        <w:rPr>
          <w:bCs/>
          <w:iCs/>
        </w:rPr>
      </w:pPr>
      <w:r>
        <w:rPr>
          <w:bCs/>
          <w:iCs/>
        </w:rPr>
        <w:t>L’infrastruttura e l</w:t>
      </w:r>
      <w:r w:rsidR="00CE2ED3">
        <w:rPr>
          <w:bCs/>
          <w:iCs/>
        </w:rPr>
        <w:t>e condizioni operative sono stat</w:t>
      </w:r>
      <w:r>
        <w:rPr>
          <w:bCs/>
          <w:iCs/>
        </w:rPr>
        <w:t>e</w:t>
      </w:r>
      <w:r w:rsidR="00CE2ED3">
        <w:rPr>
          <w:bCs/>
          <w:iCs/>
        </w:rPr>
        <w:t xml:space="preserve"> </w:t>
      </w:r>
      <w:r>
        <w:rPr>
          <w:bCs/>
          <w:iCs/>
        </w:rPr>
        <w:t xml:space="preserve">analizzate tramite </w:t>
      </w:r>
      <w:r w:rsidR="00CE2ED3">
        <w:rPr>
          <w:bCs/>
          <w:iCs/>
        </w:rPr>
        <w:t xml:space="preserve">una metodologia </w:t>
      </w:r>
      <w:r>
        <w:rPr>
          <w:bCs/>
          <w:iCs/>
        </w:rPr>
        <w:t>precedentemente</w:t>
      </w:r>
      <w:r w:rsidR="00CE2ED3">
        <w:rPr>
          <w:bCs/>
          <w:iCs/>
        </w:rPr>
        <w:t xml:space="preserve"> definita e validata</w:t>
      </w:r>
      <w:r w:rsidR="003C111C">
        <w:rPr>
          <w:bCs/>
          <w:iCs/>
        </w:rPr>
        <w:t>, anche ad opera di altri ricercatori del medesimo gruppo di ricerca</w:t>
      </w:r>
      <w:r w:rsidR="00CE2ED3">
        <w:rPr>
          <w:bCs/>
          <w:iCs/>
        </w:rPr>
        <w:t xml:space="preserve">, </w:t>
      </w:r>
      <w:r w:rsidR="003C111C">
        <w:rPr>
          <w:bCs/>
          <w:iCs/>
        </w:rPr>
        <w:t xml:space="preserve">e già </w:t>
      </w:r>
      <w:r w:rsidR="00CE2ED3">
        <w:rPr>
          <w:bCs/>
          <w:iCs/>
        </w:rPr>
        <w:t>oggetto di diverse pubblicazioni su riviste scientifiche internazionali</w:t>
      </w:r>
      <w:r w:rsidR="003C111C">
        <w:rPr>
          <w:bCs/>
          <w:iCs/>
        </w:rPr>
        <w:t xml:space="preserve"> e atti di convegno</w:t>
      </w:r>
      <w:r w:rsidR="00CE2ED3">
        <w:rPr>
          <w:bCs/>
          <w:iCs/>
        </w:rPr>
        <w:t>. Nel dettaglio</w:t>
      </w:r>
      <w:r>
        <w:rPr>
          <w:bCs/>
          <w:iCs/>
        </w:rPr>
        <w:t>,</w:t>
      </w:r>
      <w:r w:rsidR="00CE2ED3">
        <w:rPr>
          <w:bCs/>
          <w:iCs/>
        </w:rPr>
        <w:t xml:space="preserve"> la geometria planimetrica della rete stradale è stata ricavata attraverso un codice di calcolo </w:t>
      </w:r>
      <w:r>
        <w:rPr>
          <w:bCs/>
          <w:iCs/>
        </w:rPr>
        <w:t xml:space="preserve">MATLAB </w:t>
      </w:r>
      <w:r w:rsidR="00CE2ED3">
        <w:rPr>
          <w:bCs/>
          <w:iCs/>
        </w:rPr>
        <w:t xml:space="preserve">a partire </w:t>
      </w:r>
      <w:r>
        <w:rPr>
          <w:bCs/>
          <w:iCs/>
        </w:rPr>
        <w:t xml:space="preserve">dai dati georeferenziati di un </w:t>
      </w:r>
      <w:r w:rsidR="00CE2ED3">
        <w:rPr>
          <w:bCs/>
          <w:iCs/>
        </w:rPr>
        <w:t xml:space="preserve">grafo stradale </w:t>
      </w:r>
      <w:r>
        <w:rPr>
          <w:bCs/>
          <w:iCs/>
        </w:rPr>
        <w:t>(</w:t>
      </w:r>
      <w:r w:rsidR="00CE2ED3">
        <w:rPr>
          <w:bCs/>
          <w:iCs/>
        </w:rPr>
        <w:t>ANAS</w:t>
      </w:r>
      <w:r>
        <w:rPr>
          <w:bCs/>
          <w:iCs/>
        </w:rPr>
        <w:t>)</w:t>
      </w:r>
      <w:r w:rsidR="00CE2ED3">
        <w:rPr>
          <w:bCs/>
          <w:iCs/>
        </w:rPr>
        <w:t xml:space="preserve">. </w:t>
      </w:r>
      <w:r>
        <w:rPr>
          <w:bCs/>
          <w:iCs/>
        </w:rPr>
        <w:t>Le</w:t>
      </w:r>
      <w:r w:rsidR="00CE2ED3">
        <w:rPr>
          <w:bCs/>
          <w:iCs/>
        </w:rPr>
        <w:t xml:space="preserve"> condizioni operative, </w:t>
      </w:r>
      <w:r>
        <w:rPr>
          <w:bCs/>
          <w:iCs/>
        </w:rPr>
        <w:t xml:space="preserve">invece, sono state </w:t>
      </w:r>
      <w:r w:rsidR="00CE2ED3">
        <w:rPr>
          <w:bCs/>
          <w:iCs/>
        </w:rPr>
        <w:t xml:space="preserve">valutate in termini di andamenti campionari delle velocità operative </w:t>
      </w:r>
      <w:r w:rsidR="00CE2ED3">
        <w:rPr>
          <w:bCs/>
          <w:iCs/>
        </w:rPr>
        <w:lastRenderedPageBreak/>
        <w:t xml:space="preserve">ricavate dagli </w:t>
      </w:r>
      <w:proofErr w:type="spellStart"/>
      <w:r w:rsidR="00CE2ED3">
        <w:rPr>
          <w:bCs/>
          <w:iCs/>
        </w:rPr>
        <w:t>Historical</w:t>
      </w:r>
      <w:proofErr w:type="spellEnd"/>
      <w:r w:rsidR="00CE2ED3">
        <w:rPr>
          <w:bCs/>
          <w:iCs/>
        </w:rPr>
        <w:t xml:space="preserve"> Car Data</w:t>
      </w:r>
      <w:r>
        <w:rPr>
          <w:bCs/>
          <w:iCs/>
        </w:rPr>
        <w:t xml:space="preserve"> (HCD)</w:t>
      </w:r>
      <w:r w:rsidR="00CE2ED3">
        <w:rPr>
          <w:bCs/>
          <w:iCs/>
        </w:rPr>
        <w:t>. I dati georeferenziati di velocità sono stati processati e implementati in una successione di codici</w:t>
      </w:r>
      <w:r>
        <w:rPr>
          <w:bCs/>
          <w:iCs/>
        </w:rPr>
        <w:t xml:space="preserve"> MATLAB e</w:t>
      </w:r>
      <w:r w:rsidR="00CE2ED3">
        <w:rPr>
          <w:bCs/>
          <w:iCs/>
        </w:rPr>
        <w:t xml:space="preserve"> hanno restituito un profilo continuo delle </w:t>
      </w:r>
      <w:r w:rsidR="00BD62F5">
        <w:rPr>
          <w:bCs/>
          <w:iCs/>
        </w:rPr>
        <w:t>velocità</w:t>
      </w:r>
      <w:r w:rsidR="00CE2ED3">
        <w:rPr>
          <w:bCs/>
          <w:iCs/>
        </w:rPr>
        <w:t xml:space="preserve"> operative lungo l’intero tracciato.</w:t>
      </w:r>
    </w:p>
    <w:p w14:paraId="25F3C1C2" w14:textId="52F15055" w:rsidR="0045432F" w:rsidRDefault="007438D1" w:rsidP="0045432F">
      <w:pPr>
        <w:pBdr>
          <w:top w:val="single" w:sz="4" w:space="6" w:color="auto"/>
          <w:left w:val="single" w:sz="4" w:space="0" w:color="auto"/>
          <w:bottom w:val="single" w:sz="4" w:space="6" w:color="auto"/>
          <w:right w:val="single" w:sz="4" w:space="4" w:color="auto"/>
        </w:pBdr>
        <w:spacing w:before="180"/>
        <w:jc w:val="both"/>
      </w:pPr>
      <w:r>
        <w:rPr>
          <w:bCs/>
          <w:iCs/>
        </w:rPr>
        <w:t>Per quanto riguarda i</w:t>
      </w:r>
      <w:r w:rsidR="0045432F">
        <w:rPr>
          <w:bCs/>
          <w:iCs/>
        </w:rPr>
        <w:t>l contesto territoriale</w:t>
      </w:r>
      <w:r>
        <w:rPr>
          <w:bCs/>
          <w:iCs/>
        </w:rPr>
        <w:t>,</w:t>
      </w:r>
      <w:r w:rsidR="0045432F">
        <w:rPr>
          <w:bCs/>
          <w:iCs/>
        </w:rPr>
        <w:t xml:space="preserve"> in cui si </w:t>
      </w:r>
      <w:r w:rsidR="005B7B17">
        <w:rPr>
          <w:bCs/>
          <w:iCs/>
        </w:rPr>
        <w:t xml:space="preserve">colloca </w:t>
      </w:r>
      <w:r w:rsidR="0045432F">
        <w:rPr>
          <w:bCs/>
          <w:iCs/>
        </w:rPr>
        <w:t>l’infrastruttura stradale</w:t>
      </w:r>
      <w:r>
        <w:rPr>
          <w:bCs/>
          <w:iCs/>
        </w:rPr>
        <w:t>,</w:t>
      </w:r>
      <w:r w:rsidR="0045432F">
        <w:rPr>
          <w:bCs/>
          <w:iCs/>
        </w:rPr>
        <w:t xml:space="preserve"> è stato </w:t>
      </w:r>
      <w:r>
        <w:rPr>
          <w:bCs/>
          <w:iCs/>
        </w:rPr>
        <w:t xml:space="preserve">proposto </w:t>
      </w:r>
      <w:r w:rsidR="005B7B17">
        <w:rPr>
          <w:bCs/>
          <w:iCs/>
        </w:rPr>
        <w:t xml:space="preserve">e definito </w:t>
      </w:r>
      <w:r w:rsidR="0045432F">
        <w:rPr>
          <w:bCs/>
          <w:iCs/>
        </w:rPr>
        <w:t>un indicatore</w:t>
      </w:r>
      <w:r w:rsidR="00CC4AF1">
        <w:rPr>
          <w:bCs/>
          <w:iCs/>
        </w:rPr>
        <w:t xml:space="preserve"> </w:t>
      </w:r>
      <w:r>
        <w:rPr>
          <w:bCs/>
          <w:iCs/>
        </w:rPr>
        <w:t>utile a valutare</w:t>
      </w:r>
      <w:r w:rsidR="00CC4AF1">
        <w:rPr>
          <w:bCs/>
          <w:iCs/>
        </w:rPr>
        <w:t xml:space="preserve"> l’uso del suolo in termini sia fisici che funzionali. L’indice </w:t>
      </w:r>
      <w:r>
        <w:rPr>
          <w:bCs/>
          <w:iCs/>
        </w:rPr>
        <w:t>proposto</w:t>
      </w:r>
      <w:r w:rsidR="00442B25">
        <w:rPr>
          <w:bCs/>
          <w:iCs/>
        </w:rPr>
        <w:t>, denominato</w:t>
      </w:r>
      <w:r w:rsidR="00CC4AF1">
        <w:rPr>
          <w:bCs/>
          <w:iCs/>
        </w:rPr>
        <w:t xml:space="preserve"> Rapporto Insediativo (RI), </w:t>
      </w:r>
      <w:r w:rsidR="00442B25">
        <w:rPr>
          <w:bCs/>
          <w:iCs/>
        </w:rPr>
        <w:t>è una rielaborazione</w:t>
      </w:r>
      <w:r w:rsidR="00CC4AF1">
        <w:rPr>
          <w:bCs/>
          <w:iCs/>
        </w:rPr>
        <w:t xml:space="preserve"> dell’indice urbanistico Rapporto di Copertura (Rc)</w:t>
      </w:r>
      <w:r>
        <w:rPr>
          <w:bCs/>
          <w:iCs/>
        </w:rPr>
        <w:t>,</w:t>
      </w:r>
      <w:r w:rsidR="00442B25">
        <w:rPr>
          <w:bCs/>
          <w:iCs/>
        </w:rPr>
        <w:t xml:space="preserve"> </w:t>
      </w:r>
      <w:r>
        <w:rPr>
          <w:bCs/>
          <w:iCs/>
        </w:rPr>
        <w:t>e si calcola come</w:t>
      </w:r>
      <w:r w:rsidR="00442B25">
        <w:rPr>
          <w:bCs/>
          <w:iCs/>
        </w:rPr>
        <w:t xml:space="preserve"> </w:t>
      </w:r>
      <w:r w:rsidR="00CC4AF1">
        <w:rPr>
          <w:bCs/>
          <w:iCs/>
        </w:rPr>
        <w:t xml:space="preserve">il rapporto tra l’area edificata in un lotto e l’area del lotto stesso. </w:t>
      </w:r>
      <w:r w:rsidR="002D220F">
        <w:rPr>
          <w:bCs/>
          <w:iCs/>
        </w:rPr>
        <w:t>L’</w:t>
      </w:r>
      <w:r w:rsidR="00CC4AF1">
        <w:rPr>
          <w:bCs/>
          <w:iCs/>
        </w:rPr>
        <w:t>RI è</w:t>
      </w:r>
      <w:r w:rsidR="002D220F">
        <w:rPr>
          <w:bCs/>
          <w:iCs/>
        </w:rPr>
        <w:t xml:space="preserve"> quindi</w:t>
      </w:r>
      <w:r w:rsidR="00CC4AF1">
        <w:rPr>
          <w:bCs/>
          <w:iCs/>
        </w:rPr>
        <w:t xml:space="preserve"> un indice adimensionale</w:t>
      </w:r>
      <w:r w:rsidR="002D220F">
        <w:rPr>
          <w:bCs/>
          <w:iCs/>
        </w:rPr>
        <w:t>,</w:t>
      </w:r>
      <w:r w:rsidR="00CC4AF1">
        <w:rPr>
          <w:bCs/>
          <w:iCs/>
        </w:rPr>
        <w:t xml:space="preserve"> </w:t>
      </w:r>
      <w:r w:rsidR="002D220F">
        <w:rPr>
          <w:bCs/>
          <w:iCs/>
        </w:rPr>
        <w:t>che può assumere valori da 0 a 1</w:t>
      </w:r>
      <w:r w:rsidR="00CC4AF1">
        <w:rPr>
          <w:bCs/>
          <w:iCs/>
        </w:rPr>
        <w:t xml:space="preserve">. Per la valutazione di tale indice è stato necessario possedere due campioni di dati: Edifici e Carta di copertura del Suolo. </w:t>
      </w:r>
      <w:r w:rsidR="00CC4AF1" w:rsidRPr="00CC4AF1">
        <w:rPr>
          <w:bCs/>
          <w:iCs/>
        </w:rPr>
        <w:t xml:space="preserve">Il Geoportale della Regione </w:t>
      </w:r>
      <w:r w:rsidR="005B7B17">
        <w:rPr>
          <w:bCs/>
          <w:iCs/>
        </w:rPr>
        <w:t>presa in esame (</w:t>
      </w:r>
      <w:r w:rsidR="00CC4AF1" w:rsidRPr="00CC4AF1">
        <w:rPr>
          <w:bCs/>
          <w:iCs/>
        </w:rPr>
        <w:t>Veneto</w:t>
      </w:r>
      <w:r w:rsidR="005B7B17">
        <w:rPr>
          <w:bCs/>
          <w:iCs/>
        </w:rPr>
        <w:t>)</w:t>
      </w:r>
      <w:r w:rsidR="00CC4AF1" w:rsidRPr="00CC4AF1">
        <w:rPr>
          <w:bCs/>
          <w:iCs/>
        </w:rPr>
        <w:t xml:space="preserve"> consente di consultare e scaricare dati territoriali e ambientali </w:t>
      </w:r>
      <w:r w:rsidR="00CC4AF1">
        <w:rPr>
          <w:bCs/>
          <w:iCs/>
        </w:rPr>
        <w:t xml:space="preserve">in formato </w:t>
      </w:r>
      <w:proofErr w:type="spellStart"/>
      <w:r w:rsidR="00CC4AF1">
        <w:rPr>
          <w:bCs/>
          <w:iCs/>
        </w:rPr>
        <w:t>shapefile</w:t>
      </w:r>
      <w:proofErr w:type="spellEnd"/>
      <w:r w:rsidR="002D220F">
        <w:rPr>
          <w:bCs/>
          <w:iCs/>
        </w:rPr>
        <w:t xml:space="preserve"> opensource</w:t>
      </w:r>
      <w:r w:rsidR="00CC4AF1">
        <w:rPr>
          <w:bCs/>
          <w:iCs/>
        </w:rPr>
        <w:t xml:space="preserve">, tra </w:t>
      </w:r>
      <w:r w:rsidR="002D220F">
        <w:rPr>
          <w:bCs/>
          <w:iCs/>
        </w:rPr>
        <w:t xml:space="preserve">questi sono stati scaricati </w:t>
      </w:r>
      <w:r w:rsidR="00CC4AF1">
        <w:rPr>
          <w:bCs/>
          <w:iCs/>
        </w:rPr>
        <w:t xml:space="preserve">i </w:t>
      </w:r>
      <w:proofErr w:type="spellStart"/>
      <w:r w:rsidR="00CC4AF1">
        <w:rPr>
          <w:bCs/>
          <w:iCs/>
        </w:rPr>
        <w:t>layer</w:t>
      </w:r>
      <w:proofErr w:type="spellEnd"/>
      <w:r w:rsidR="00CC4AF1">
        <w:rPr>
          <w:bCs/>
          <w:iCs/>
        </w:rPr>
        <w:t xml:space="preserve"> “Edifici”</w:t>
      </w:r>
      <w:r w:rsidR="002D220F">
        <w:rPr>
          <w:bCs/>
          <w:iCs/>
        </w:rPr>
        <w:t xml:space="preserve"> e “Carta di copertura del Suolo”</w:t>
      </w:r>
      <w:r w:rsidR="00CC4AF1">
        <w:rPr>
          <w:bCs/>
          <w:iCs/>
        </w:rPr>
        <w:t xml:space="preserve">. </w:t>
      </w:r>
      <w:r w:rsidR="005E63FB">
        <w:rPr>
          <w:bCs/>
          <w:iCs/>
        </w:rPr>
        <w:t xml:space="preserve">Il </w:t>
      </w:r>
      <w:proofErr w:type="spellStart"/>
      <w:r w:rsidR="005E63FB">
        <w:rPr>
          <w:bCs/>
          <w:iCs/>
        </w:rPr>
        <w:t>shape</w:t>
      </w:r>
      <w:r w:rsidR="00B6690C">
        <w:rPr>
          <w:bCs/>
          <w:iCs/>
        </w:rPr>
        <w:t>file</w:t>
      </w:r>
      <w:proofErr w:type="spellEnd"/>
      <w:r w:rsidR="005E63FB">
        <w:rPr>
          <w:bCs/>
          <w:iCs/>
        </w:rPr>
        <w:t xml:space="preserve"> Edifici è stato </w:t>
      </w:r>
      <w:r w:rsidR="002D220F">
        <w:rPr>
          <w:bCs/>
          <w:iCs/>
        </w:rPr>
        <w:t>caricato</w:t>
      </w:r>
      <w:r w:rsidR="005E63FB">
        <w:rPr>
          <w:bCs/>
          <w:iCs/>
        </w:rPr>
        <w:t xml:space="preserve"> all’interno del software </w:t>
      </w:r>
      <w:r w:rsidR="009F7BA4">
        <w:rPr>
          <w:bCs/>
          <w:iCs/>
        </w:rPr>
        <w:t>QGIS</w:t>
      </w:r>
      <w:r w:rsidR="005E63FB">
        <w:rPr>
          <w:bCs/>
          <w:iCs/>
        </w:rPr>
        <w:t xml:space="preserve">, </w:t>
      </w:r>
      <w:r w:rsidR="002D220F">
        <w:rPr>
          <w:bCs/>
          <w:iCs/>
        </w:rPr>
        <w:t>che ha permesso di eseguirne una rapida analisi e rappresentazione spaziale</w:t>
      </w:r>
      <w:r w:rsidR="005E63FB">
        <w:rPr>
          <w:bCs/>
          <w:iCs/>
        </w:rPr>
        <w:t>. Nel dettaglio</w:t>
      </w:r>
      <w:r w:rsidR="001D3E07">
        <w:rPr>
          <w:bCs/>
          <w:iCs/>
        </w:rPr>
        <w:t>,</w:t>
      </w:r>
      <w:r w:rsidR="005E63FB">
        <w:rPr>
          <w:bCs/>
          <w:iCs/>
        </w:rPr>
        <w:t xml:space="preserve"> il </w:t>
      </w:r>
      <w:proofErr w:type="spellStart"/>
      <w:r w:rsidR="005E63FB">
        <w:rPr>
          <w:bCs/>
          <w:iCs/>
        </w:rPr>
        <w:t>layer</w:t>
      </w:r>
      <w:proofErr w:type="spellEnd"/>
      <w:r w:rsidR="005E63FB">
        <w:rPr>
          <w:bCs/>
          <w:iCs/>
        </w:rPr>
        <w:t xml:space="preserve"> contiene tutti gli edifici </w:t>
      </w:r>
      <w:r w:rsidR="001D3E07">
        <w:rPr>
          <w:bCs/>
          <w:iCs/>
        </w:rPr>
        <w:t xml:space="preserve">georeferenziati </w:t>
      </w:r>
      <w:r w:rsidR="005E63FB">
        <w:rPr>
          <w:bCs/>
          <w:iCs/>
        </w:rPr>
        <w:t>presenti nella regione Veneto</w:t>
      </w:r>
      <w:r w:rsidR="001D3E07">
        <w:rPr>
          <w:bCs/>
          <w:iCs/>
        </w:rPr>
        <w:t>, rappresentati</w:t>
      </w:r>
      <w:r w:rsidR="005E63FB">
        <w:rPr>
          <w:bCs/>
          <w:iCs/>
        </w:rPr>
        <w:t xml:space="preserve"> con una </w:t>
      </w:r>
      <w:r w:rsidR="00043332">
        <w:rPr>
          <w:bCs/>
          <w:iCs/>
        </w:rPr>
        <w:t>geometria</w:t>
      </w:r>
      <w:r w:rsidR="005E63FB">
        <w:rPr>
          <w:bCs/>
          <w:iCs/>
        </w:rPr>
        <w:t xml:space="preserve"> poligonale</w:t>
      </w:r>
      <w:r w:rsidR="001D3E07">
        <w:rPr>
          <w:bCs/>
          <w:iCs/>
        </w:rPr>
        <w:t xml:space="preserve"> contenenti </w:t>
      </w:r>
      <w:r w:rsidR="005E63FB">
        <w:rPr>
          <w:bCs/>
          <w:iCs/>
        </w:rPr>
        <w:t>informazioni fisiche e funzionali</w:t>
      </w:r>
      <w:r w:rsidR="001D3E07">
        <w:rPr>
          <w:bCs/>
          <w:iCs/>
        </w:rPr>
        <w:t xml:space="preserve">, quali </w:t>
      </w:r>
      <w:r w:rsidR="005E63FB">
        <w:rPr>
          <w:bCs/>
          <w:iCs/>
        </w:rPr>
        <w:t xml:space="preserve">altezza (m) e destinazione d’uso. </w:t>
      </w:r>
      <w:r w:rsidR="00C22738">
        <w:rPr>
          <w:bCs/>
          <w:iCs/>
        </w:rPr>
        <w:t>Sono stati filtrati i dati eliminando eventuali</w:t>
      </w:r>
      <w:r w:rsidR="005E63FB" w:rsidRPr="005E63FB">
        <w:rPr>
          <w:bCs/>
          <w:iCs/>
        </w:rPr>
        <w:t xml:space="preserve"> </w:t>
      </w:r>
      <w:r w:rsidR="00C22738">
        <w:rPr>
          <w:bCs/>
          <w:iCs/>
        </w:rPr>
        <w:t>i</w:t>
      </w:r>
      <w:r w:rsidR="005E63FB" w:rsidRPr="005E63FB">
        <w:rPr>
          <w:bCs/>
          <w:iCs/>
        </w:rPr>
        <w:t>ncongruenze fra i poligoni, come la presenza di elementi duplicati o sovrapposti.</w:t>
      </w:r>
      <w:r w:rsidR="005E63FB">
        <w:rPr>
          <w:bCs/>
          <w:iCs/>
        </w:rPr>
        <w:t xml:space="preserve"> Le operazioni di verifica sono state eseguite attraverso l’esecuzione di diversi tool e comandi nel software </w:t>
      </w:r>
      <w:r w:rsidR="009F7BA4">
        <w:rPr>
          <w:bCs/>
          <w:iCs/>
        </w:rPr>
        <w:t>QGIS</w:t>
      </w:r>
      <w:r w:rsidR="005E63FB">
        <w:rPr>
          <w:bCs/>
          <w:iCs/>
        </w:rPr>
        <w:t xml:space="preserve">, che hanno riscontrato delle anomalie nel set di dati originale, </w:t>
      </w:r>
      <w:r w:rsidR="00ED5CAE">
        <w:rPr>
          <w:bCs/>
          <w:iCs/>
        </w:rPr>
        <w:t xml:space="preserve">portando ad </w:t>
      </w:r>
      <w:r w:rsidR="005E63FB">
        <w:rPr>
          <w:bCs/>
          <w:iCs/>
        </w:rPr>
        <w:t>una riduzione del</w:t>
      </w:r>
      <w:r w:rsidR="00ED5CAE">
        <w:rPr>
          <w:bCs/>
          <w:iCs/>
        </w:rPr>
        <w:t xml:space="preserve"> campione del</w:t>
      </w:r>
      <w:r w:rsidR="005E63FB">
        <w:rPr>
          <w:bCs/>
          <w:iCs/>
        </w:rPr>
        <w:t xml:space="preserve"> </w:t>
      </w:r>
      <w:proofErr w:type="spellStart"/>
      <w:r w:rsidR="005E63FB">
        <w:rPr>
          <w:bCs/>
          <w:iCs/>
        </w:rPr>
        <w:t>layer</w:t>
      </w:r>
      <w:proofErr w:type="spellEnd"/>
      <w:r w:rsidR="005E63FB">
        <w:rPr>
          <w:bCs/>
          <w:iCs/>
        </w:rPr>
        <w:t xml:space="preserve"> da </w:t>
      </w:r>
      <w:r w:rsidR="005E63FB" w:rsidRPr="005E63FB">
        <w:t>2'339'411</w:t>
      </w:r>
      <w:r w:rsidR="005E63FB">
        <w:t xml:space="preserve"> a </w:t>
      </w:r>
      <w:r w:rsidR="005E63FB" w:rsidRPr="005E63FB">
        <w:t>2'331'010 edifici</w:t>
      </w:r>
      <w:r w:rsidR="005E63FB">
        <w:t>.</w:t>
      </w:r>
    </w:p>
    <w:p w14:paraId="55D93714" w14:textId="5FBEE4DB" w:rsidR="00A0427A" w:rsidRDefault="00A0427A" w:rsidP="007207B2">
      <w:pPr>
        <w:pBdr>
          <w:top w:val="single" w:sz="4" w:space="6" w:color="auto"/>
          <w:left w:val="single" w:sz="4" w:space="0" w:color="auto"/>
          <w:bottom w:val="single" w:sz="4" w:space="6" w:color="auto"/>
          <w:right w:val="single" w:sz="4" w:space="4" w:color="auto"/>
        </w:pBdr>
        <w:spacing w:before="180"/>
        <w:jc w:val="both"/>
        <w:rPr>
          <w:bCs/>
          <w:iCs/>
        </w:rPr>
      </w:pPr>
      <w:r w:rsidRPr="00A0427A">
        <w:rPr>
          <w:bCs/>
          <w:iCs/>
        </w:rPr>
        <w:t xml:space="preserve">La Direzione Pianificazione Territoriale della Regione Veneto </w:t>
      </w:r>
      <w:r w:rsidR="00B6690C">
        <w:rPr>
          <w:bCs/>
          <w:iCs/>
        </w:rPr>
        <w:t>rende</w:t>
      </w:r>
      <w:r w:rsidRPr="00A0427A">
        <w:rPr>
          <w:bCs/>
          <w:iCs/>
        </w:rPr>
        <w:t xml:space="preserve"> </w:t>
      </w:r>
      <w:r w:rsidR="005B7B17">
        <w:rPr>
          <w:bCs/>
          <w:iCs/>
        </w:rPr>
        <w:t xml:space="preserve">altresì </w:t>
      </w:r>
      <w:r w:rsidRPr="00A0427A">
        <w:rPr>
          <w:bCs/>
          <w:iCs/>
        </w:rPr>
        <w:t xml:space="preserve">disponibile la Carta di Copertura del Suolo </w:t>
      </w:r>
      <w:r w:rsidR="007207B2">
        <w:rPr>
          <w:bCs/>
          <w:iCs/>
        </w:rPr>
        <w:t xml:space="preserve">(CCS) </w:t>
      </w:r>
      <w:r w:rsidRPr="00A0427A">
        <w:rPr>
          <w:bCs/>
          <w:iCs/>
        </w:rPr>
        <w:t xml:space="preserve">aggiornata al 2020, in formato </w:t>
      </w:r>
      <w:proofErr w:type="spellStart"/>
      <w:r w:rsidRPr="00A0427A">
        <w:rPr>
          <w:bCs/>
          <w:iCs/>
        </w:rPr>
        <w:t>shapefile</w:t>
      </w:r>
      <w:proofErr w:type="spellEnd"/>
      <w:r w:rsidR="00B6690C">
        <w:rPr>
          <w:bCs/>
          <w:iCs/>
        </w:rPr>
        <w:t>.</w:t>
      </w:r>
      <w:r w:rsidRPr="00A0427A">
        <w:rPr>
          <w:bCs/>
          <w:iCs/>
        </w:rPr>
        <w:t xml:space="preserve"> Il </w:t>
      </w:r>
      <w:proofErr w:type="spellStart"/>
      <w:r w:rsidRPr="00A0427A">
        <w:rPr>
          <w:bCs/>
          <w:iCs/>
        </w:rPr>
        <w:t>layer</w:t>
      </w:r>
      <w:proofErr w:type="spellEnd"/>
      <w:r w:rsidR="00B6690C">
        <w:rPr>
          <w:bCs/>
          <w:iCs/>
        </w:rPr>
        <w:t>, importato in QGIS,</w:t>
      </w:r>
      <w:r w:rsidRPr="00A0427A">
        <w:rPr>
          <w:bCs/>
          <w:iCs/>
        </w:rPr>
        <w:t xml:space="preserve"> presenta una discretizzazione del suolo della Regione Veneto in 397'455.00 lotti, di cui sono riportate informazioni funzionali </w:t>
      </w:r>
      <w:r w:rsidR="00B6690C">
        <w:rPr>
          <w:bCs/>
          <w:iCs/>
        </w:rPr>
        <w:t>e</w:t>
      </w:r>
      <w:r w:rsidR="00B6690C" w:rsidRPr="00A0427A">
        <w:rPr>
          <w:bCs/>
          <w:iCs/>
        </w:rPr>
        <w:t xml:space="preserve"> </w:t>
      </w:r>
      <w:r w:rsidRPr="00A0427A">
        <w:rPr>
          <w:bCs/>
          <w:iCs/>
        </w:rPr>
        <w:t>fisiche</w:t>
      </w:r>
      <w:r>
        <w:rPr>
          <w:bCs/>
          <w:iCs/>
        </w:rPr>
        <w:t>.</w:t>
      </w:r>
      <w:r w:rsidR="00B67459">
        <w:rPr>
          <w:bCs/>
          <w:iCs/>
        </w:rPr>
        <w:t xml:space="preserve"> </w:t>
      </w:r>
      <w:r w:rsidRPr="00A0427A">
        <w:rPr>
          <w:bCs/>
          <w:iCs/>
        </w:rPr>
        <w:t xml:space="preserve">Per garantire una corretta </w:t>
      </w:r>
      <w:r w:rsidR="00B6690C">
        <w:rPr>
          <w:bCs/>
          <w:iCs/>
        </w:rPr>
        <w:t>esecuzione</w:t>
      </w:r>
      <w:r w:rsidRPr="00A0427A">
        <w:rPr>
          <w:bCs/>
          <w:iCs/>
        </w:rPr>
        <w:t xml:space="preserve"> </w:t>
      </w:r>
      <w:r w:rsidR="00B6690C">
        <w:rPr>
          <w:bCs/>
          <w:iCs/>
        </w:rPr>
        <w:t>de</w:t>
      </w:r>
      <w:r w:rsidRPr="00A0427A">
        <w:rPr>
          <w:bCs/>
          <w:iCs/>
        </w:rPr>
        <w:t>lla metodologia proposta</w:t>
      </w:r>
      <w:r w:rsidR="00B6690C">
        <w:rPr>
          <w:bCs/>
          <w:iCs/>
        </w:rPr>
        <w:t xml:space="preserve"> in QGIS</w:t>
      </w:r>
      <w:r w:rsidRPr="00A0427A">
        <w:rPr>
          <w:bCs/>
          <w:iCs/>
        </w:rPr>
        <w:t xml:space="preserve">, il </w:t>
      </w:r>
      <w:proofErr w:type="spellStart"/>
      <w:r w:rsidRPr="00A0427A">
        <w:rPr>
          <w:bCs/>
          <w:iCs/>
        </w:rPr>
        <w:t>layer</w:t>
      </w:r>
      <w:proofErr w:type="spellEnd"/>
      <w:r w:rsidRPr="00A0427A">
        <w:rPr>
          <w:bCs/>
          <w:iCs/>
        </w:rPr>
        <w:t xml:space="preserve"> Carta di Copertura del Suolo è stato sottoposto</w:t>
      </w:r>
      <w:r w:rsidR="00B6690C">
        <w:rPr>
          <w:bCs/>
          <w:iCs/>
        </w:rPr>
        <w:t xml:space="preserve"> </w:t>
      </w:r>
      <w:r w:rsidR="00B6690C" w:rsidRPr="00A0427A">
        <w:rPr>
          <w:bCs/>
          <w:iCs/>
        </w:rPr>
        <w:t>ad una verifica di validità della geometria degli elementi costituenti il set di dati</w:t>
      </w:r>
      <w:r w:rsidRPr="00A0427A">
        <w:rPr>
          <w:bCs/>
          <w:iCs/>
        </w:rPr>
        <w:t xml:space="preserve"> mediante il tool “Controllo Validità”. Per la determinazione dell’indice territoriale proposto, è stato necessario procedere a determinare ulteriori caratteristiche geometriche e fisiche dei diversi lotti, nel dettaglio: Area (m</w:t>
      </w:r>
      <w:r w:rsidRPr="005B7B17">
        <w:rPr>
          <w:bCs/>
          <w:iCs/>
          <w:vertAlign w:val="superscript"/>
        </w:rPr>
        <w:t>2</w:t>
      </w:r>
      <w:r w:rsidRPr="00A0427A">
        <w:rPr>
          <w:bCs/>
          <w:iCs/>
        </w:rPr>
        <w:t xml:space="preserve">), perimetro (m), le coordinate E </w:t>
      </w:r>
      <w:proofErr w:type="spellStart"/>
      <w:r w:rsidRPr="00A0427A">
        <w:rPr>
          <w:bCs/>
          <w:iCs/>
        </w:rPr>
        <w:t>e</w:t>
      </w:r>
      <w:proofErr w:type="spellEnd"/>
      <w:r w:rsidRPr="00A0427A">
        <w:rPr>
          <w:bCs/>
          <w:iCs/>
        </w:rPr>
        <w:t xml:space="preserve"> N</w:t>
      </w:r>
      <w:r w:rsidR="001D7CEA">
        <w:rPr>
          <w:bCs/>
          <w:iCs/>
        </w:rPr>
        <w:t xml:space="preserve"> del baricentro,</w:t>
      </w:r>
      <w:r w:rsidRPr="00A0427A">
        <w:rPr>
          <w:bCs/>
          <w:iCs/>
        </w:rPr>
        <w:t xml:space="preserve"> un indicatore univoco ID.</w:t>
      </w:r>
    </w:p>
    <w:p w14:paraId="199B3280" w14:textId="22CC2DFE" w:rsidR="007207B2" w:rsidRDefault="007207B2" w:rsidP="007207B2">
      <w:pPr>
        <w:pBdr>
          <w:top w:val="single" w:sz="4" w:space="6" w:color="auto"/>
          <w:left w:val="single" w:sz="4" w:space="0" w:color="auto"/>
          <w:bottom w:val="single" w:sz="4" w:space="6" w:color="auto"/>
          <w:right w:val="single" w:sz="4" w:space="4" w:color="auto"/>
        </w:pBdr>
        <w:spacing w:before="180"/>
        <w:jc w:val="both"/>
        <w:rPr>
          <w:bCs/>
          <w:iCs/>
        </w:rPr>
      </w:pPr>
      <w:r>
        <w:rPr>
          <w:bCs/>
          <w:iCs/>
        </w:rPr>
        <w:t xml:space="preserve">Una volta </w:t>
      </w:r>
      <w:r w:rsidR="00486C06">
        <w:rPr>
          <w:bCs/>
          <w:iCs/>
        </w:rPr>
        <w:t>verificati i</w:t>
      </w:r>
      <w:r>
        <w:rPr>
          <w:bCs/>
          <w:iCs/>
        </w:rPr>
        <w:t xml:space="preserve"> due set di dati, nel software </w:t>
      </w:r>
      <w:r w:rsidR="009F7BA4">
        <w:rPr>
          <w:bCs/>
          <w:iCs/>
        </w:rPr>
        <w:t>QGIS</w:t>
      </w:r>
      <w:r>
        <w:rPr>
          <w:bCs/>
          <w:iCs/>
        </w:rPr>
        <w:t xml:space="preserve"> è stata definita una successione di operazioni </w:t>
      </w:r>
      <w:r w:rsidR="00486C06">
        <w:rPr>
          <w:bCs/>
          <w:iCs/>
        </w:rPr>
        <w:t xml:space="preserve">utile al </w:t>
      </w:r>
      <w:r>
        <w:rPr>
          <w:bCs/>
          <w:iCs/>
        </w:rPr>
        <w:t>calcolo dell’indice RI. Nel dettaglio</w:t>
      </w:r>
      <w:r w:rsidR="00486C06">
        <w:rPr>
          <w:bCs/>
          <w:iCs/>
        </w:rPr>
        <w:t xml:space="preserve">, </w:t>
      </w:r>
      <w:r w:rsidR="00883178">
        <w:rPr>
          <w:bCs/>
          <w:iCs/>
        </w:rPr>
        <w:t>sul</w:t>
      </w:r>
      <w:r w:rsidR="00486C06">
        <w:rPr>
          <w:bCs/>
          <w:iCs/>
        </w:rPr>
        <w:t xml:space="preserve"> grafo stradale </w:t>
      </w:r>
      <w:r w:rsidR="005B7B17">
        <w:rPr>
          <w:bCs/>
          <w:iCs/>
        </w:rPr>
        <w:t xml:space="preserve">è stata generata, con un </w:t>
      </w:r>
      <w:r w:rsidR="00486C06">
        <w:rPr>
          <w:bCs/>
          <w:iCs/>
        </w:rPr>
        <w:t>passo costante di 20 m</w:t>
      </w:r>
      <w:r w:rsidR="005B7B17">
        <w:rPr>
          <w:bCs/>
          <w:iCs/>
        </w:rPr>
        <w:t>,</w:t>
      </w:r>
      <w:r w:rsidR="00486C06">
        <w:rPr>
          <w:bCs/>
          <w:iCs/>
        </w:rPr>
        <w:t xml:space="preserve"> </w:t>
      </w:r>
      <w:r w:rsidR="005B7B17">
        <w:rPr>
          <w:bCs/>
          <w:iCs/>
        </w:rPr>
        <w:t xml:space="preserve">una successione di </w:t>
      </w:r>
      <w:r w:rsidR="00486C06">
        <w:rPr>
          <w:bCs/>
          <w:iCs/>
        </w:rPr>
        <w:t xml:space="preserve">finestre spaziali circolari </w:t>
      </w:r>
      <w:r w:rsidR="005B7B17">
        <w:rPr>
          <w:bCs/>
          <w:iCs/>
        </w:rPr>
        <w:t xml:space="preserve">aventi </w:t>
      </w:r>
      <w:r>
        <w:rPr>
          <w:bCs/>
          <w:iCs/>
        </w:rPr>
        <w:t>raggio 500 m</w:t>
      </w:r>
      <w:r w:rsidR="00486C06">
        <w:rPr>
          <w:bCs/>
          <w:iCs/>
        </w:rPr>
        <w:t>.</w:t>
      </w:r>
      <w:r>
        <w:rPr>
          <w:bCs/>
          <w:iCs/>
        </w:rPr>
        <w:t xml:space="preserve"> </w:t>
      </w:r>
      <w:r w:rsidR="005B7B17">
        <w:rPr>
          <w:bCs/>
          <w:iCs/>
        </w:rPr>
        <w:t xml:space="preserve">Per </w:t>
      </w:r>
      <w:r w:rsidR="00486C06">
        <w:rPr>
          <w:bCs/>
          <w:iCs/>
        </w:rPr>
        <w:t xml:space="preserve">ciascuna area </w:t>
      </w:r>
      <w:r w:rsidR="005B7B17">
        <w:rPr>
          <w:bCs/>
          <w:iCs/>
        </w:rPr>
        <w:t xml:space="preserve">così delimitata </w:t>
      </w:r>
      <w:r w:rsidR="00486C06">
        <w:rPr>
          <w:bCs/>
          <w:iCs/>
        </w:rPr>
        <w:t>sono stati</w:t>
      </w:r>
      <w:r>
        <w:rPr>
          <w:bCs/>
          <w:iCs/>
        </w:rPr>
        <w:t xml:space="preserve"> individuati tutti </w:t>
      </w:r>
      <w:r w:rsidR="00486C06">
        <w:rPr>
          <w:bCs/>
          <w:iCs/>
        </w:rPr>
        <w:t xml:space="preserve">e i soli </w:t>
      </w:r>
      <w:r w:rsidR="005B7B17">
        <w:rPr>
          <w:bCs/>
          <w:iCs/>
        </w:rPr>
        <w:t xml:space="preserve">i </w:t>
      </w:r>
      <w:r>
        <w:rPr>
          <w:bCs/>
          <w:iCs/>
        </w:rPr>
        <w:t>suoli</w:t>
      </w:r>
      <w:r w:rsidR="00486C06">
        <w:rPr>
          <w:bCs/>
          <w:iCs/>
        </w:rPr>
        <w:t xml:space="preserve"> </w:t>
      </w:r>
      <w:r w:rsidR="005B7B17">
        <w:rPr>
          <w:bCs/>
          <w:iCs/>
        </w:rPr>
        <w:t xml:space="preserve">e gli </w:t>
      </w:r>
      <w:r w:rsidR="00486C06">
        <w:rPr>
          <w:bCs/>
          <w:iCs/>
        </w:rPr>
        <w:t>edifici</w:t>
      </w:r>
      <w:r>
        <w:rPr>
          <w:bCs/>
          <w:iCs/>
        </w:rPr>
        <w:t xml:space="preserve"> ricadenti</w:t>
      </w:r>
      <w:r w:rsidR="00486C06">
        <w:rPr>
          <w:bCs/>
          <w:iCs/>
        </w:rPr>
        <w:t xml:space="preserve"> all’interno </w:t>
      </w:r>
      <w:r>
        <w:rPr>
          <w:bCs/>
          <w:iCs/>
        </w:rPr>
        <w:t>,</w:t>
      </w:r>
      <w:r w:rsidR="00486C06">
        <w:rPr>
          <w:bCs/>
          <w:iCs/>
        </w:rPr>
        <w:t xml:space="preserve"> tramite un’operazione d’intersezione.</w:t>
      </w:r>
      <w:r>
        <w:rPr>
          <w:bCs/>
          <w:iCs/>
        </w:rPr>
        <w:t xml:space="preserve"> Al termine </w:t>
      </w:r>
      <w:r w:rsidR="005B7B17">
        <w:rPr>
          <w:bCs/>
          <w:iCs/>
        </w:rPr>
        <w:t xml:space="preserve">di tale </w:t>
      </w:r>
      <w:r w:rsidR="00486C06">
        <w:rPr>
          <w:bCs/>
          <w:iCs/>
        </w:rPr>
        <w:t>operazione</w:t>
      </w:r>
      <w:r>
        <w:rPr>
          <w:bCs/>
          <w:iCs/>
        </w:rPr>
        <w:t xml:space="preserve"> si </w:t>
      </w:r>
      <w:r w:rsidR="005B7B17">
        <w:rPr>
          <w:bCs/>
          <w:iCs/>
        </w:rPr>
        <w:t>ottiene</w:t>
      </w:r>
      <w:r>
        <w:rPr>
          <w:bCs/>
          <w:iCs/>
        </w:rPr>
        <w:t xml:space="preserve"> un grande set di dati</w:t>
      </w:r>
      <w:r w:rsidR="003F75BD">
        <w:rPr>
          <w:bCs/>
          <w:iCs/>
        </w:rPr>
        <w:t>, i cui elementi sono pari al numero di edifici individuati nell’intorno spaziale d’indagine della strada, e per ciascun edificio sono riportate le relative proprietà geometriche, funzionali, il lotto di appartenenza, di cui sono note anche le informazioni geometriche e la destinazione d’uso.</w:t>
      </w:r>
      <w:r w:rsidR="00CB6E03">
        <w:rPr>
          <w:bCs/>
          <w:iCs/>
        </w:rPr>
        <w:t xml:space="preserve"> </w:t>
      </w:r>
      <w:r w:rsidR="0086121A">
        <w:rPr>
          <w:bCs/>
          <w:iCs/>
        </w:rPr>
        <w:t>Le successive operazioni di</w:t>
      </w:r>
      <w:r w:rsidR="00F31DF5">
        <w:rPr>
          <w:bCs/>
          <w:iCs/>
        </w:rPr>
        <w:t xml:space="preserve"> </w:t>
      </w:r>
      <w:r w:rsidR="00A65212">
        <w:rPr>
          <w:bCs/>
          <w:iCs/>
        </w:rPr>
        <w:t>calcolo dell’indice RI</w:t>
      </w:r>
      <w:r w:rsidR="005B7B17">
        <w:rPr>
          <w:bCs/>
          <w:iCs/>
        </w:rPr>
        <w:t>, secondo i criteri precedentemente indicati,</w:t>
      </w:r>
      <w:r w:rsidR="00A65212">
        <w:rPr>
          <w:bCs/>
          <w:iCs/>
        </w:rPr>
        <w:t xml:space="preserve"> </w:t>
      </w:r>
      <w:r w:rsidR="005B7B17">
        <w:rPr>
          <w:bCs/>
          <w:iCs/>
        </w:rPr>
        <w:t>pos</w:t>
      </w:r>
      <w:r w:rsidR="0086121A">
        <w:rPr>
          <w:bCs/>
          <w:iCs/>
        </w:rPr>
        <w:t xml:space="preserve">sono </w:t>
      </w:r>
      <w:r w:rsidR="005B7B17">
        <w:rPr>
          <w:bCs/>
          <w:iCs/>
        </w:rPr>
        <w:t xml:space="preserve">essere </w:t>
      </w:r>
      <w:r w:rsidR="0086121A">
        <w:rPr>
          <w:bCs/>
          <w:iCs/>
        </w:rPr>
        <w:t>eseguite</w:t>
      </w:r>
      <w:r w:rsidR="00CB6E03">
        <w:rPr>
          <w:bCs/>
          <w:iCs/>
        </w:rPr>
        <w:t xml:space="preserve"> </w:t>
      </w:r>
      <w:r w:rsidR="0086121A">
        <w:rPr>
          <w:bCs/>
          <w:iCs/>
        </w:rPr>
        <w:t>con i</w:t>
      </w:r>
      <w:r w:rsidR="00CB6E03">
        <w:rPr>
          <w:bCs/>
          <w:iCs/>
        </w:rPr>
        <w:t>l</w:t>
      </w:r>
      <w:r w:rsidR="00A65212">
        <w:rPr>
          <w:bCs/>
          <w:iCs/>
        </w:rPr>
        <w:t xml:space="preserve"> software di calcolo Matlab,</w:t>
      </w:r>
      <w:r w:rsidR="00CB6E03">
        <w:rPr>
          <w:bCs/>
          <w:iCs/>
        </w:rPr>
        <w:t xml:space="preserve"> il quale è</w:t>
      </w:r>
      <w:r w:rsidR="00A65212">
        <w:rPr>
          <w:bCs/>
          <w:iCs/>
        </w:rPr>
        <w:t xml:space="preserve"> in grado di automatizzare e velocizzare i tempi di implementazione dei dati.</w:t>
      </w:r>
    </w:p>
    <w:p w14:paraId="72995673" w14:textId="0E0D34E1" w:rsidR="00AD14F5" w:rsidRDefault="005B7B17" w:rsidP="007207B2">
      <w:pPr>
        <w:pBdr>
          <w:top w:val="single" w:sz="4" w:space="6" w:color="auto"/>
          <w:left w:val="single" w:sz="4" w:space="0" w:color="auto"/>
          <w:bottom w:val="single" w:sz="4" w:space="6" w:color="auto"/>
          <w:right w:val="single" w:sz="4" w:space="4" w:color="auto"/>
        </w:pBdr>
        <w:spacing w:before="180"/>
        <w:jc w:val="both"/>
        <w:rPr>
          <w:bCs/>
          <w:iCs/>
        </w:rPr>
      </w:pPr>
      <w:r>
        <w:rPr>
          <w:bCs/>
          <w:iCs/>
        </w:rPr>
        <w:t xml:space="preserve">La logica di funzionamento del </w:t>
      </w:r>
      <w:r w:rsidR="00AD14F5">
        <w:rPr>
          <w:bCs/>
          <w:iCs/>
        </w:rPr>
        <w:t xml:space="preserve">codice </w:t>
      </w:r>
      <w:r w:rsidR="008F3DD5">
        <w:rPr>
          <w:bCs/>
          <w:iCs/>
        </w:rPr>
        <w:t xml:space="preserve">Matlab </w:t>
      </w:r>
      <w:r>
        <w:rPr>
          <w:bCs/>
          <w:iCs/>
        </w:rPr>
        <w:t xml:space="preserve">appositamente </w:t>
      </w:r>
      <w:r w:rsidR="0086121A">
        <w:rPr>
          <w:bCs/>
          <w:iCs/>
        </w:rPr>
        <w:t>implementato</w:t>
      </w:r>
      <w:r>
        <w:rPr>
          <w:bCs/>
          <w:iCs/>
        </w:rPr>
        <w:t>, per le descritte finalità,</w:t>
      </w:r>
      <w:r w:rsidR="00CB6E03">
        <w:rPr>
          <w:bCs/>
          <w:iCs/>
        </w:rPr>
        <w:t xml:space="preserve"> </w:t>
      </w:r>
      <w:r w:rsidR="00AD14F5">
        <w:rPr>
          <w:bCs/>
          <w:iCs/>
        </w:rPr>
        <w:t>si può sintetizzare nei seguenti passaggi:</w:t>
      </w:r>
    </w:p>
    <w:p w14:paraId="79682EF8" w14:textId="572EEE4E" w:rsidR="00A65212" w:rsidRDefault="00AD14F5" w:rsidP="007207B2">
      <w:pPr>
        <w:pBdr>
          <w:top w:val="single" w:sz="4" w:space="6" w:color="auto"/>
          <w:left w:val="single" w:sz="4" w:space="0" w:color="auto"/>
          <w:bottom w:val="single" w:sz="4" w:space="6" w:color="auto"/>
          <w:right w:val="single" w:sz="4" w:space="4" w:color="auto"/>
        </w:pBdr>
        <w:spacing w:before="180"/>
        <w:jc w:val="both"/>
        <w:rPr>
          <w:bCs/>
          <w:iCs/>
        </w:rPr>
      </w:pPr>
      <w:r>
        <w:rPr>
          <w:bCs/>
          <w:iCs/>
        </w:rPr>
        <w:t xml:space="preserve">- </w:t>
      </w:r>
      <w:r w:rsidR="002F16D9">
        <w:rPr>
          <w:bCs/>
          <w:iCs/>
        </w:rPr>
        <w:t>sono state aggregate le</w:t>
      </w:r>
      <w:r>
        <w:rPr>
          <w:bCs/>
          <w:iCs/>
        </w:rPr>
        <w:t xml:space="preserve"> 14 categorie di uso del suolo</w:t>
      </w:r>
      <w:r w:rsidR="00883178">
        <w:rPr>
          <w:bCs/>
          <w:iCs/>
        </w:rPr>
        <w:t xml:space="preserve"> (</w:t>
      </w:r>
      <w:r w:rsidR="002F16D9" w:rsidRPr="002513AC">
        <w:rPr>
          <w:bCs/>
          <w:i/>
        </w:rPr>
        <w:t>National Land Use Database</w:t>
      </w:r>
      <w:r w:rsidR="00883178">
        <w:rPr>
          <w:bCs/>
          <w:iCs/>
        </w:rPr>
        <w:t>)</w:t>
      </w:r>
      <w:r>
        <w:rPr>
          <w:bCs/>
          <w:iCs/>
        </w:rPr>
        <w:t xml:space="preserve"> </w:t>
      </w:r>
      <w:r w:rsidR="008F3DD5" w:rsidRPr="00831523">
        <w:rPr>
          <w:bCs/>
          <w:iCs/>
        </w:rPr>
        <w:t xml:space="preserve">in quattro macrocategorie: residenziale, </w:t>
      </w:r>
      <w:r w:rsidR="00883178" w:rsidRPr="00831523">
        <w:rPr>
          <w:bCs/>
          <w:iCs/>
        </w:rPr>
        <w:t>comunit</w:t>
      </w:r>
      <w:r w:rsidR="00883178">
        <w:rPr>
          <w:bCs/>
          <w:iCs/>
        </w:rPr>
        <w:t>aria</w:t>
      </w:r>
      <w:r w:rsidR="008F3DD5" w:rsidRPr="00831523">
        <w:rPr>
          <w:bCs/>
          <w:iCs/>
        </w:rPr>
        <w:t xml:space="preserve">, </w:t>
      </w:r>
      <w:r w:rsidR="00883178" w:rsidRPr="00831523">
        <w:rPr>
          <w:bCs/>
          <w:iCs/>
        </w:rPr>
        <w:t>infrastruttur</w:t>
      </w:r>
      <w:r w:rsidR="00883178">
        <w:rPr>
          <w:bCs/>
          <w:iCs/>
        </w:rPr>
        <w:t>ale</w:t>
      </w:r>
      <w:r w:rsidR="00883178" w:rsidRPr="00831523">
        <w:rPr>
          <w:bCs/>
          <w:iCs/>
        </w:rPr>
        <w:t xml:space="preserve"> </w:t>
      </w:r>
      <w:r w:rsidR="008F3DD5" w:rsidRPr="00831523">
        <w:rPr>
          <w:bCs/>
          <w:iCs/>
        </w:rPr>
        <w:t xml:space="preserve">e </w:t>
      </w:r>
      <w:r w:rsidR="00883178" w:rsidRPr="00831523">
        <w:rPr>
          <w:bCs/>
          <w:iCs/>
        </w:rPr>
        <w:t>agricol</w:t>
      </w:r>
      <w:r w:rsidR="00883178">
        <w:rPr>
          <w:bCs/>
          <w:iCs/>
        </w:rPr>
        <w:t>a</w:t>
      </w:r>
      <w:r w:rsidR="002F16D9">
        <w:rPr>
          <w:bCs/>
          <w:iCs/>
        </w:rPr>
        <w:t>.</w:t>
      </w:r>
    </w:p>
    <w:p w14:paraId="18A71796" w14:textId="2BB259C8" w:rsidR="00AD14F5" w:rsidRDefault="00AD14F5" w:rsidP="007207B2">
      <w:pPr>
        <w:pBdr>
          <w:top w:val="single" w:sz="4" w:space="6" w:color="auto"/>
          <w:left w:val="single" w:sz="4" w:space="0" w:color="auto"/>
          <w:bottom w:val="single" w:sz="4" w:space="6" w:color="auto"/>
          <w:right w:val="single" w:sz="4" w:space="4" w:color="auto"/>
        </w:pBdr>
        <w:spacing w:before="180"/>
        <w:jc w:val="both"/>
        <w:rPr>
          <w:bCs/>
          <w:iCs/>
        </w:rPr>
      </w:pPr>
      <w:r>
        <w:rPr>
          <w:bCs/>
          <w:iCs/>
        </w:rPr>
        <w:t xml:space="preserve">- </w:t>
      </w:r>
      <w:r w:rsidR="00883178">
        <w:rPr>
          <w:bCs/>
          <w:iCs/>
        </w:rPr>
        <w:t xml:space="preserve">su ciascuna area circolare individuata dalla discretizzazione a passo costante della strada </w:t>
      </w:r>
      <w:r w:rsidR="0080364C">
        <w:rPr>
          <w:bCs/>
          <w:iCs/>
        </w:rPr>
        <w:t xml:space="preserve">in esame </w:t>
      </w:r>
      <w:r w:rsidR="00883178">
        <w:rPr>
          <w:bCs/>
          <w:iCs/>
        </w:rPr>
        <w:t xml:space="preserve">è stato calcolato l’indice RI per ogni frazione di lotto ricadente su di essa mediante </w:t>
      </w:r>
      <w:r>
        <w:rPr>
          <w:bCs/>
          <w:iCs/>
        </w:rPr>
        <w:t xml:space="preserve">la ricerca degli edifici </w:t>
      </w:r>
      <w:r w:rsidR="00883178">
        <w:rPr>
          <w:bCs/>
          <w:iCs/>
        </w:rPr>
        <w:t>intersecati</w:t>
      </w:r>
      <w:r>
        <w:rPr>
          <w:bCs/>
          <w:iCs/>
        </w:rPr>
        <w:t xml:space="preserve">, la somma delle rispettive aree e il rapporto finale tra l’area edificata e l’area del suolo. </w:t>
      </w:r>
      <w:r w:rsidR="00883178">
        <w:rPr>
          <w:bCs/>
          <w:iCs/>
        </w:rPr>
        <w:t>Ai punti di discretizzazione della strada è stato associato un valore unico dell’indice RI,</w:t>
      </w:r>
      <w:r>
        <w:rPr>
          <w:bCs/>
          <w:iCs/>
        </w:rPr>
        <w:t xml:space="preserve"> </w:t>
      </w:r>
      <w:r>
        <w:rPr>
          <w:bCs/>
          <w:iCs/>
        </w:rPr>
        <w:lastRenderedPageBreak/>
        <w:t>valutato come la somma aritmetica degli RI</w:t>
      </w:r>
      <w:r w:rsidR="00883178">
        <w:rPr>
          <w:bCs/>
          <w:iCs/>
        </w:rPr>
        <w:t xml:space="preserve"> di ciascun lotto</w:t>
      </w:r>
      <w:r>
        <w:rPr>
          <w:bCs/>
          <w:iCs/>
        </w:rPr>
        <w:t xml:space="preserve"> moltiplicati per il relativo peso di influenza areale </w:t>
      </w:r>
      <w:r w:rsidR="00883178">
        <w:rPr>
          <w:bCs/>
          <w:iCs/>
        </w:rPr>
        <w:t xml:space="preserve">rispetto </w:t>
      </w:r>
      <w:r w:rsidR="002F16D9">
        <w:rPr>
          <w:bCs/>
          <w:iCs/>
        </w:rPr>
        <w:t>al</w:t>
      </w:r>
      <w:r w:rsidR="00883178">
        <w:rPr>
          <w:bCs/>
          <w:iCs/>
        </w:rPr>
        <w:t>la</w:t>
      </w:r>
      <w:r>
        <w:rPr>
          <w:bCs/>
          <w:iCs/>
        </w:rPr>
        <w:t xml:space="preserve"> finestra d’indagine del vertice stesso.</w:t>
      </w:r>
    </w:p>
    <w:p w14:paraId="5B98CB6C" w14:textId="3C5EB30E" w:rsidR="00AD14F5" w:rsidRDefault="00AD14F5" w:rsidP="007207B2">
      <w:pPr>
        <w:pBdr>
          <w:top w:val="single" w:sz="4" w:space="6" w:color="auto"/>
          <w:left w:val="single" w:sz="4" w:space="0" w:color="auto"/>
          <w:bottom w:val="single" w:sz="4" w:space="6" w:color="auto"/>
          <w:right w:val="single" w:sz="4" w:space="4" w:color="auto"/>
        </w:pBdr>
        <w:spacing w:before="180"/>
        <w:jc w:val="both"/>
        <w:rPr>
          <w:bCs/>
          <w:iCs/>
        </w:rPr>
      </w:pPr>
      <w:r>
        <w:rPr>
          <w:bCs/>
          <w:iCs/>
        </w:rPr>
        <w:t>-</w:t>
      </w:r>
      <w:r w:rsidR="002F16D9">
        <w:rPr>
          <w:bCs/>
          <w:iCs/>
        </w:rPr>
        <w:t xml:space="preserve"> sono stati</w:t>
      </w:r>
      <w:r>
        <w:rPr>
          <w:bCs/>
          <w:iCs/>
        </w:rPr>
        <w:t xml:space="preserve"> </w:t>
      </w:r>
      <w:r w:rsidR="002F16D9">
        <w:rPr>
          <w:bCs/>
          <w:iCs/>
        </w:rPr>
        <w:t xml:space="preserve">individuati </w:t>
      </w:r>
      <w:r>
        <w:rPr>
          <w:bCs/>
          <w:iCs/>
        </w:rPr>
        <w:t>per l’intero tracciato diversi profili di RI per ciascuna macrocategoria</w:t>
      </w:r>
      <w:r w:rsidR="002F16D9">
        <w:rPr>
          <w:bCs/>
          <w:iCs/>
        </w:rPr>
        <w:t>.</w:t>
      </w:r>
    </w:p>
    <w:p w14:paraId="0F285A60" w14:textId="6F2841FB" w:rsidR="0045741D" w:rsidRDefault="0045741D" w:rsidP="007207B2">
      <w:pPr>
        <w:pBdr>
          <w:top w:val="single" w:sz="4" w:space="6" w:color="auto"/>
          <w:left w:val="single" w:sz="4" w:space="0" w:color="auto"/>
          <w:bottom w:val="single" w:sz="4" w:space="6" w:color="auto"/>
          <w:right w:val="single" w:sz="4" w:space="4" w:color="auto"/>
        </w:pBdr>
        <w:spacing w:before="180"/>
        <w:jc w:val="both"/>
        <w:rPr>
          <w:bCs/>
          <w:iCs/>
        </w:rPr>
      </w:pPr>
      <w:r>
        <w:rPr>
          <w:bCs/>
          <w:iCs/>
        </w:rPr>
        <w:t xml:space="preserve">- </w:t>
      </w:r>
      <w:r w:rsidR="002F16D9">
        <w:rPr>
          <w:bCs/>
          <w:iCs/>
        </w:rPr>
        <w:t>è stata calcolata</w:t>
      </w:r>
      <w:r>
        <w:rPr>
          <w:bCs/>
          <w:iCs/>
        </w:rPr>
        <w:t xml:space="preserve"> l’area insediata (AI) di ciascuna finestra spaziale. </w:t>
      </w:r>
    </w:p>
    <w:p w14:paraId="6B85066C" w14:textId="733B4CFF" w:rsidR="00AD14F5" w:rsidRDefault="00AD14F5" w:rsidP="007207B2">
      <w:pPr>
        <w:pBdr>
          <w:top w:val="single" w:sz="4" w:space="6" w:color="auto"/>
          <w:left w:val="single" w:sz="4" w:space="0" w:color="auto"/>
          <w:bottom w:val="single" w:sz="4" w:space="6" w:color="auto"/>
          <w:right w:val="single" w:sz="4" w:space="4" w:color="auto"/>
        </w:pBdr>
        <w:spacing w:before="180"/>
        <w:jc w:val="both"/>
        <w:rPr>
          <w:bCs/>
          <w:iCs/>
        </w:rPr>
      </w:pPr>
      <w:r>
        <w:rPr>
          <w:bCs/>
          <w:iCs/>
        </w:rPr>
        <w:t xml:space="preserve">Il modello è stato </w:t>
      </w:r>
      <w:r w:rsidR="001870B2">
        <w:rPr>
          <w:bCs/>
          <w:iCs/>
        </w:rPr>
        <w:t xml:space="preserve">verificato, sia in termini di validità dei dati di input e sia nella correttezza dei codici implementati, </w:t>
      </w:r>
      <w:r>
        <w:rPr>
          <w:bCs/>
          <w:iCs/>
        </w:rPr>
        <w:t>osservando che gli RI di ciascun lotto</w:t>
      </w:r>
      <w:r w:rsidR="001870B2">
        <w:rPr>
          <w:bCs/>
          <w:iCs/>
        </w:rPr>
        <w:t xml:space="preserve"> della CCS</w:t>
      </w:r>
      <w:r>
        <w:rPr>
          <w:bCs/>
          <w:iCs/>
        </w:rPr>
        <w:t xml:space="preserve"> assumessero </w:t>
      </w:r>
      <w:r w:rsidR="0080364C">
        <w:rPr>
          <w:bCs/>
          <w:iCs/>
        </w:rPr>
        <w:t xml:space="preserve">sempre </w:t>
      </w:r>
      <w:r>
        <w:rPr>
          <w:bCs/>
          <w:iCs/>
        </w:rPr>
        <w:t>valori inferiori a 1</w:t>
      </w:r>
      <w:r w:rsidR="001870B2">
        <w:rPr>
          <w:bCs/>
          <w:iCs/>
        </w:rPr>
        <w:t xml:space="preserve">. </w:t>
      </w:r>
    </w:p>
    <w:p w14:paraId="7B4E2F25" w14:textId="4EDD5C83" w:rsidR="0045432F" w:rsidRDefault="0080364C" w:rsidP="00196395">
      <w:pPr>
        <w:pBdr>
          <w:top w:val="single" w:sz="4" w:space="6" w:color="auto"/>
          <w:left w:val="single" w:sz="4" w:space="0" w:color="auto"/>
          <w:bottom w:val="single" w:sz="4" w:space="6" w:color="auto"/>
          <w:right w:val="single" w:sz="4" w:space="4" w:color="auto"/>
        </w:pBdr>
        <w:spacing w:before="180"/>
        <w:jc w:val="both"/>
        <w:rPr>
          <w:bCs/>
          <w:iCs/>
        </w:rPr>
      </w:pPr>
      <w:r>
        <w:rPr>
          <w:bCs/>
          <w:iCs/>
        </w:rPr>
        <w:t xml:space="preserve">Un altro aspetto </w:t>
      </w:r>
      <w:r w:rsidR="00943643">
        <w:rPr>
          <w:bCs/>
          <w:iCs/>
        </w:rPr>
        <w:t>original</w:t>
      </w:r>
      <w:r>
        <w:rPr>
          <w:bCs/>
          <w:iCs/>
        </w:rPr>
        <w:t>e</w:t>
      </w:r>
      <w:r w:rsidR="00943643">
        <w:rPr>
          <w:bCs/>
          <w:iCs/>
        </w:rPr>
        <w:t xml:space="preserve"> del metodo proposto prevede</w:t>
      </w:r>
      <w:r>
        <w:rPr>
          <w:bCs/>
          <w:iCs/>
        </w:rPr>
        <w:t>, inoltre,</w:t>
      </w:r>
      <w:r w:rsidR="00943643">
        <w:rPr>
          <w:bCs/>
          <w:iCs/>
        </w:rPr>
        <w:t xml:space="preserve"> </w:t>
      </w:r>
      <w:r>
        <w:rPr>
          <w:bCs/>
          <w:iCs/>
        </w:rPr>
        <w:t xml:space="preserve">lo svolgimento di </w:t>
      </w:r>
      <w:r w:rsidR="00943643">
        <w:rPr>
          <w:bCs/>
          <w:iCs/>
        </w:rPr>
        <w:t xml:space="preserve">un’analisi </w:t>
      </w:r>
      <w:r w:rsidR="002210CF">
        <w:rPr>
          <w:bCs/>
          <w:iCs/>
        </w:rPr>
        <w:t xml:space="preserve">di </w:t>
      </w:r>
      <w:r w:rsidR="00943643">
        <w:rPr>
          <w:bCs/>
          <w:iCs/>
        </w:rPr>
        <w:t>incidentalità</w:t>
      </w:r>
      <w:r w:rsidR="002210CF">
        <w:rPr>
          <w:bCs/>
          <w:iCs/>
        </w:rPr>
        <w:t xml:space="preserve"> </w:t>
      </w:r>
      <w:r w:rsidR="00943643">
        <w:rPr>
          <w:bCs/>
          <w:iCs/>
        </w:rPr>
        <w:t>tramite una funzione continua</w:t>
      </w:r>
      <w:r w:rsidR="002210CF">
        <w:rPr>
          <w:bCs/>
          <w:iCs/>
        </w:rPr>
        <w:t xml:space="preserve"> di densità di probabilità</w:t>
      </w:r>
      <w:r>
        <w:rPr>
          <w:bCs/>
          <w:iCs/>
        </w:rPr>
        <w:t>,</w:t>
      </w:r>
      <w:r w:rsidR="00943643">
        <w:rPr>
          <w:bCs/>
          <w:iCs/>
        </w:rPr>
        <w:t xml:space="preserve"> a partire da un set di dati georeferenziati lungo il tracciato stradale. </w:t>
      </w:r>
      <w:r w:rsidR="002210CF">
        <w:rPr>
          <w:bCs/>
          <w:iCs/>
        </w:rPr>
        <w:t>I dati storici di incidentalità sono stati forniti dall’ANAS per il quinquennio 2015-2019. È stata utilizzata</w:t>
      </w:r>
      <w:r w:rsidR="00943643">
        <w:rPr>
          <w:bCs/>
          <w:iCs/>
        </w:rPr>
        <w:t xml:space="preserve"> </w:t>
      </w:r>
      <w:r w:rsidR="002210CF">
        <w:rPr>
          <w:bCs/>
          <w:iCs/>
        </w:rPr>
        <w:t>l</w:t>
      </w:r>
      <w:r w:rsidR="00A7381D">
        <w:rPr>
          <w:bCs/>
          <w:iCs/>
        </w:rPr>
        <w:t>a</w:t>
      </w:r>
      <w:r w:rsidR="00A7381D" w:rsidRPr="00A7381D">
        <w:rPr>
          <w:bCs/>
          <w:iCs/>
        </w:rPr>
        <w:t xml:space="preserve"> funzione di densità </w:t>
      </w:r>
      <w:r w:rsidR="002210CF">
        <w:rPr>
          <w:bCs/>
          <w:iCs/>
        </w:rPr>
        <w:t>K</w:t>
      </w:r>
      <w:r w:rsidR="002210CF" w:rsidRPr="00A7381D">
        <w:rPr>
          <w:bCs/>
          <w:iCs/>
        </w:rPr>
        <w:t>ernel</w:t>
      </w:r>
      <w:r w:rsidR="00A7381D" w:rsidRPr="00A7381D">
        <w:rPr>
          <w:bCs/>
          <w:iCs/>
        </w:rPr>
        <w:t xml:space="preserve"> </w:t>
      </w:r>
      <w:r w:rsidR="00A7381D">
        <w:rPr>
          <w:bCs/>
          <w:iCs/>
        </w:rPr>
        <w:t>in grado di ricavare</w:t>
      </w:r>
      <w:r w:rsidR="00A7381D" w:rsidRPr="00A7381D">
        <w:rPr>
          <w:bCs/>
          <w:iCs/>
        </w:rPr>
        <w:t xml:space="preserve"> una stima continua della densità di probabilità dei dati </w:t>
      </w:r>
      <w:r w:rsidR="002210CF">
        <w:rPr>
          <w:bCs/>
          <w:iCs/>
        </w:rPr>
        <w:t xml:space="preserve">incidentali </w:t>
      </w:r>
      <w:r w:rsidR="00A7381D" w:rsidRPr="00A7381D">
        <w:rPr>
          <w:bCs/>
          <w:iCs/>
        </w:rPr>
        <w:t xml:space="preserve">nello spazio </w:t>
      </w:r>
      <w:r w:rsidR="00A7381D">
        <w:rPr>
          <w:bCs/>
          <w:iCs/>
        </w:rPr>
        <w:t>di definizione</w:t>
      </w:r>
      <w:r w:rsidR="00A7381D" w:rsidRPr="00A7381D">
        <w:rPr>
          <w:bCs/>
          <w:iCs/>
        </w:rPr>
        <w:t>.</w:t>
      </w:r>
      <w:r w:rsidR="00A7381D">
        <w:rPr>
          <w:bCs/>
          <w:iCs/>
        </w:rPr>
        <w:t xml:space="preserve"> A partire da</w:t>
      </w:r>
      <w:r w:rsidR="002210CF">
        <w:rPr>
          <w:bCs/>
          <w:iCs/>
        </w:rPr>
        <w:t>lla</w:t>
      </w:r>
      <w:r w:rsidR="00A7381D">
        <w:rPr>
          <w:bCs/>
          <w:iCs/>
        </w:rPr>
        <w:t xml:space="preserve"> discretizzazione </w:t>
      </w:r>
      <w:r w:rsidR="002210CF">
        <w:rPr>
          <w:bCs/>
          <w:iCs/>
        </w:rPr>
        <w:t>della strada a passo costante</w:t>
      </w:r>
      <w:r w:rsidR="00A7381D">
        <w:rPr>
          <w:bCs/>
          <w:iCs/>
        </w:rPr>
        <w:t>, la densità di probabilità dei dati di incidentalità è stata valutata utilizzando una finestra mobile centrata su</w:t>
      </w:r>
      <w:r w:rsidR="001519B4">
        <w:rPr>
          <w:bCs/>
          <w:iCs/>
        </w:rPr>
        <w:t xml:space="preserve"> </w:t>
      </w:r>
      <w:r>
        <w:rPr>
          <w:bCs/>
          <w:iCs/>
        </w:rPr>
        <w:t>tali punti (di discretizzazione)</w:t>
      </w:r>
      <w:r w:rsidR="00A7381D">
        <w:rPr>
          <w:bCs/>
          <w:iCs/>
        </w:rPr>
        <w:t>. La valutazione è stata eseguita in Matlab, utilizzando la funzione “</w:t>
      </w:r>
      <w:proofErr w:type="spellStart"/>
      <w:r w:rsidR="00A7381D" w:rsidRPr="00A7381D">
        <w:rPr>
          <w:bCs/>
          <w:iCs/>
        </w:rPr>
        <w:t>ksdensity</w:t>
      </w:r>
      <w:proofErr w:type="spellEnd"/>
      <w:r w:rsidR="00A7381D" w:rsidRPr="00A7381D">
        <w:rPr>
          <w:bCs/>
          <w:iCs/>
        </w:rPr>
        <w:t>”</w:t>
      </w:r>
      <w:r w:rsidR="00A7381D">
        <w:rPr>
          <w:bCs/>
          <w:iCs/>
        </w:rPr>
        <w:t xml:space="preserve">, di cui è stato possibile far variare </w:t>
      </w:r>
      <w:r w:rsidR="00A047CF">
        <w:rPr>
          <w:bCs/>
          <w:iCs/>
        </w:rPr>
        <w:t xml:space="preserve">la funzione di </w:t>
      </w:r>
      <w:proofErr w:type="spellStart"/>
      <w:r w:rsidR="00A047CF">
        <w:rPr>
          <w:bCs/>
          <w:iCs/>
        </w:rPr>
        <w:t>smoothing</w:t>
      </w:r>
      <w:proofErr w:type="spellEnd"/>
      <w:r w:rsidR="00A047CF">
        <w:rPr>
          <w:bCs/>
          <w:iCs/>
        </w:rPr>
        <w:t xml:space="preserve"> di implementazione e la larghezza della finestra (</w:t>
      </w:r>
      <w:proofErr w:type="spellStart"/>
      <w:r w:rsidR="00A047CF">
        <w:rPr>
          <w:bCs/>
          <w:iCs/>
        </w:rPr>
        <w:t>bandwidth</w:t>
      </w:r>
      <w:proofErr w:type="spellEnd"/>
      <w:r w:rsidR="00A047CF">
        <w:rPr>
          <w:bCs/>
          <w:iCs/>
        </w:rPr>
        <w:t xml:space="preserve">). La funzione presente nella libreria di Matlab è stata validata mediante la scrittura di un codice che replicasse dettagliatamente il calcolo della densità di probabilità; partendo dallo stesso campione di dati iniziali, i risultati estratti dai due metodi hanno fornito due curve di output perfettamente </w:t>
      </w:r>
      <w:r>
        <w:rPr>
          <w:bCs/>
          <w:iCs/>
        </w:rPr>
        <w:t>sovrapponibili</w:t>
      </w:r>
      <w:r w:rsidR="00A047CF">
        <w:rPr>
          <w:bCs/>
          <w:iCs/>
        </w:rPr>
        <w:t>.</w:t>
      </w:r>
    </w:p>
    <w:p w14:paraId="1051B257" w14:textId="7961984E" w:rsidR="00046C61" w:rsidRPr="00831523" w:rsidRDefault="00D33444" w:rsidP="00046C61">
      <w:pPr>
        <w:pBdr>
          <w:top w:val="single" w:sz="4" w:space="6" w:color="auto"/>
          <w:left w:val="single" w:sz="4" w:space="0" w:color="auto"/>
          <w:bottom w:val="single" w:sz="4" w:space="6" w:color="auto"/>
          <w:right w:val="single" w:sz="4" w:space="4" w:color="auto"/>
        </w:pBdr>
        <w:spacing w:before="180"/>
        <w:jc w:val="both"/>
        <w:rPr>
          <w:bCs/>
          <w:iCs/>
        </w:rPr>
      </w:pPr>
      <w:r>
        <w:rPr>
          <w:bCs/>
          <w:iCs/>
        </w:rPr>
        <w:t>I</w:t>
      </w:r>
      <w:r w:rsidR="00B85967" w:rsidRPr="00831523">
        <w:rPr>
          <w:bCs/>
          <w:iCs/>
        </w:rPr>
        <w:t xml:space="preserve"> dati di input</w:t>
      </w:r>
      <w:r>
        <w:rPr>
          <w:bCs/>
          <w:iCs/>
        </w:rPr>
        <w:t>,</w:t>
      </w:r>
      <w:r w:rsidR="00B85967" w:rsidRPr="00831523">
        <w:rPr>
          <w:bCs/>
          <w:iCs/>
        </w:rPr>
        <w:t xml:space="preserve"> elaborati e processati</w:t>
      </w:r>
      <w:r>
        <w:rPr>
          <w:bCs/>
          <w:iCs/>
        </w:rPr>
        <w:t>,</w:t>
      </w:r>
      <w:r w:rsidR="00B85967" w:rsidRPr="00831523">
        <w:rPr>
          <w:bCs/>
          <w:iCs/>
        </w:rPr>
        <w:t xml:space="preserve"> e </w:t>
      </w:r>
      <w:r>
        <w:rPr>
          <w:bCs/>
          <w:iCs/>
        </w:rPr>
        <w:t>i</w:t>
      </w:r>
      <w:r w:rsidRPr="00831523">
        <w:rPr>
          <w:bCs/>
          <w:iCs/>
        </w:rPr>
        <w:t xml:space="preserve"> </w:t>
      </w:r>
      <w:r w:rsidR="00B85967" w:rsidRPr="00831523">
        <w:rPr>
          <w:bCs/>
          <w:iCs/>
        </w:rPr>
        <w:t xml:space="preserve">dati di output </w:t>
      </w:r>
      <w:r>
        <w:rPr>
          <w:bCs/>
          <w:iCs/>
        </w:rPr>
        <w:t xml:space="preserve">sono stati rappresentati mediante </w:t>
      </w:r>
      <w:r w:rsidR="00B85967" w:rsidRPr="00831523">
        <w:rPr>
          <w:bCs/>
          <w:iCs/>
        </w:rPr>
        <w:t>quattro grafici</w:t>
      </w:r>
      <w:r w:rsidR="007C493E">
        <w:rPr>
          <w:bCs/>
          <w:iCs/>
        </w:rPr>
        <w:t>.</w:t>
      </w:r>
      <w:r>
        <w:rPr>
          <w:bCs/>
          <w:iCs/>
        </w:rPr>
        <w:t xml:space="preserve"> </w:t>
      </w:r>
      <w:r w:rsidR="007C493E">
        <w:rPr>
          <w:bCs/>
          <w:iCs/>
        </w:rPr>
        <w:t xml:space="preserve">Il </w:t>
      </w:r>
      <w:r w:rsidR="007C493E" w:rsidRPr="00831523">
        <w:rPr>
          <w:bCs/>
          <w:iCs/>
        </w:rPr>
        <w:t>primo grafico riporta l’andamento del diagramma delle curvature</w:t>
      </w:r>
      <w:r w:rsidR="007C493E">
        <w:rPr>
          <w:bCs/>
          <w:iCs/>
        </w:rPr>
        <w:t xml:space="preserve">, </w:t>
      </w:r>
      <w:r w:rsidR="007C493E" w:rsidRPr="00831523">
        <w:rPr>
          <w:bCs/>
          <w:iCs/>
        </w:rPr>
        <w:t>l’andamento del diagramma delle velocità da modello teorico</w:t>
      </w:r>
      <w:r w:rsidR="0080364C">
        <w:rPr>
          <w:bCs/>
          <w:iCs/>
        </w:rPr>
        <w:t xml:space="preserve"> (</w:t>
      </w:r>
      <w:r w:rsidR="007C493E" w:rsidRPr="00831523">
        <w:rPr>
          <w:bCs/>
          <w:iCs/>
        </w:rPr>
        <w:t>in accordo</w:t>
      </w:r>
      <w:r w:rsidR="0080364C">
        <w:rPr>
          <w:bCs/>
          <w:iCs/>
        </w:rPr>
        <w:t xml:space="preserve"> con le indicazioni delle norme allegate</w:t>
      </w:r>
      <w:r w:rsidR="007C493E" w:rsidRPr="00831523">
        <w:rPr>
          <w:bCs/>
          <w:iCs/>
        </w:rPr>
        <w:t xml:space="preserve"> al DM </w:t>
      </w:r>
      <w:r w:rsidR="007C493E">
        <w:rPr>
          <w:bCs/>
          <w:iCs/>
        </w:rPr>
        <w:t>05/11/</w:t>
      </w:r>
      <w:r w:rsidR="007C493E" w:rsidRPr="00831523">
        <w:rPr>
          <w:bCs/>
          <w:iCs/>
        </w:rPr>
        <w:t>2001</w:t>
      </w:r>
      <w:r w:rsidR="0080364C">
        <w:rPr>
          <w:bCs/>
          <w:iCs/>
        </w:rPr>
        <w:t>)</w:t>
      </w:r>
      <w:r w:rsidR="007C493E" w:rsidRPr="00831523">
        <w:rPr>
          <w:bCs/>
          <w:iCs/>
        </w:rPr>
        <w:t>, la localizzazione degli accessi e delle intersezioni lungo il tracciato stradale</w:t>
      </w:r>
      <w:r w:rsidR="007C493E">
        <w:rPr>
          <w:bCs/>
          <w:iCs/>
        </w:rPr>
        <w:t xml:space="preserve"> e</w:t>
      </w:r>
      <w:r w:rsidR="007C493E" w:rsidRPr="00831523">
        <w:rPr>
          <w:bCs/>
          <w:iCs/>
        </w:rPr>
        <w:t xml:space="preserve"> le sezioni di inizio e fine dei viadotti. Il secondo grafico mostra l’andamento dei profili de</w:t>
      </w:r>
      <w:r w:rsidR="007C493E">
        <w:rPr>
          <w:bCs/>
          <w:iCs/>
        </w:rPr>
        <w:t>gli</w:t>
      </w:r>
      <w:r w:rsidR="007C493E" w:rsidRPr="00831523">
        <w:rPr>
          <w:bCs/>
          <w:iCs/>
        </w:rPr>
        <w:t xml:space="preserve"> RI relativi alle quattro macrocategorie indagate e l’area insediata in percentuale</w:t>
      </w:r>
      <w:r w:rsidR="007C493E">
        <w:rPr>
          <w:bCs/>
          <w:iCs/>
        </w:rPr>
        <w:t xml:space="preserve">. </w:t>
      </w:r>
      <w:r w:rsidR="007C493E" w:rsidRPr="00831523">
        <w:rPr>
          <w:bCs/>
          <w:iCs/>
        </w:rPr>
        <w:t>In questo modo il grafico consente di valutare contemporaneamente l’antropizzazione del territorio in termini quantitativi</w:t>
      </w:r>
      <w:r w:rsidR="007C493E">
        <w:rPr>
          <w:bCs/>
          <w:iCs/>
        </w:rPr>
        <w:t>,</w:t>
      </w:r>
      <w:r w:rsidR="007C493E" w:rsidRPr="00831523">
        <w:rPr>
          <w:bCs/>
          <w:iCs/>
        </w:rPr>
        <w:t xml:space="preserve"> mediante l’</w:t>
      </w:r>
      <w:r w:rsidR="004E0915">
        <w:rPr>
          <w:bCs/>
          <w:iCs/>
        </w:rPr>
        <w:t>a</w:t>
      </w:r>
      <w:r w:rsidR="007C493E" w:rsidRPr="00831523">
        <w:rPr>
          <w:bCs/>
          <w:iCs/>
        </w:rPr>
        <w:t>rea insediata (%)</w:t>
      </w:r>
      <w:r w:rsidR="007C493E">
        <w:rPr>
          <w:bCs/>
          <w:iCs/>
        </w:rPr>
        <w:t>,</w:t>
      </w:r>
      <w:r w:rsidR="007C493E" w:rsidRPr="00831523">
        <w:rPr>
          <w:bCs/>
          <w:iCs/>
        </w:rPr>
        <w:t xml:space="preserve"> e qualitativ</w:t>
      </w:r>
      <w:r w:rsidR="007C493E">
        <w:rPr>
          <w:bCs/>
          <w:iCs/>
        </w:rPr>
        <w:t>i</w:t>
      </w:r>
      <w:r w:rsidR="007C493E" w:rsidRPr="00831523">
        <w:rPr>
          <w:bCs/>
          <w:iCs/>
        </w:rPr>
        <w:t xml:space="preserve"> con i quattro profili RI. </w:t>
      </w:r>
      <w:r w:rsidR="004E0915">
        <w:rPr>
          <w:bCs/>
          <w:iCs/>
        </w:rPr>
        <w:t>È possibile così stabilire</w:t>
      </w:r>
      <w:r w:rsidR="007C493E" w:rsidRPr="00831523">
        <w:rPr>
          <w:bCs/>
          <w:iCs/>
        </w:rPr>
        <w:t xml:space="preserve"> </w:t>
      </w:r>
      <w:r w:rsidR="004E0915">
        <w:rPr>
          <w:bCs/>
          <w:iCs/>
        </w:rPr>
        <w:t xml:space="preserve">se </w:t>
      </w:r>
      <w:r w:rsidR="007C493E" w:rsidRPr="00831523">
        <w:rPr>
          <w:bCs/>
          <w:iCs/>
        </w:rPr>
        <w:t xml:space="preserve">una diversificazione qualitativa tra gli insediamenti presenti </w:t>
      </w:r>
      <w:r w:rsidR="004E0915">
        <w:rPr>
          <w:bCs/>
          <w:iCs/>
        </w:rPr>
        <w:t>possa influire sulle condizioni operative</w:t>
      </w:r>
      <w:r w:rsidR="007C493E" w:rsidRPr="00831523">
        <w:rPr>
          <w:bCs/>
          <w:iCs/>
        </w:rPr>
        <w:t>.</w:t>
      </w:r>
      <w:r w:rsidR="004E0915">
        <w:rPr>
          <w:bCs/>
          <w:iCs/>
        </w:rPr>
        <w:t xml:space="preserve"> Il terzo grafico mostra i profili di velocità operativa, in sovrapposizione al diagramma delle velocità da modello teorico e i profili di scostamento tra le due velocità, sia in condizioni notturne che diurne. L</w:t>
      </w:r>
      <w:r w:rsidR="004E0915" w:rsidRPr="00831523">
        <w:rPr>
          <w:bCs/>
          <w:iCs/>
        </w:rPr>
        <w:t xml:space="preserve">e sezioni contraddistinte da </w:t>
      </w:r>
      <w:r w:rsidR="00046C61">
        <w:rPr>
          <w:bCs/>
          <w:iCs/>
        </w:rPr>
        <w:t xml:space="preserve">evidenti </w:t>
      </w:r>
      <w:r w:rsidR="004E0915" w:rsidRPr="00831523">
        <w:rPr>
          <w:bCs/>
          <w:iCs/>
        </w:rPr>
        <w:t xml:space="preserve">scostamenti positivi o negativi tra i due profili </w:t>
      </w:r>
      <w:r w:rsidR="004E0915">
        <w:rPr>
          <w:bCs/>
          <w:iCs/>
        </w:rPr>
        <w:t>segnalano la possibile</w:t>
      </w:r>
      <w:r w:rsidR="004E0915" w:rsidRPr="00831523">
        <w:rPr>
          <w:bCs/>
          <w:iCs/>
        </w:rPr>
        <w:t xml:space="preserve"> influenza della </w:t>
      </w:r>
      <w:r w:rsidR="0080364C">
        <w:rPr>
          <w:bCs/>
          <w:iCs/>
        </w:rPr>
        <w:t>“</w:t>
      </w:r>
      <w:r w:rsidR="0080364C" w:rsidRPr="00831523">
        <w:rPr>
          <w:bCs/>
          <w:iCs/>
        </w:rPr>
        <w:t>permea</w:t>
      </w:r>
      <w:r w:rsidR="0080364C">
        <w:rPr>
          <w:bCs/>
          <w:iCs/>
        </w:rPr>
        <w:t>zione"</w:t>
      </w:r>
      <w:r w:rsidR="004E0915" w:rsidRPr="00831523">
        <w:rPr>
          <w:bCs/>
          <w:iCs/>
        </w:rPr>
        <w:t xml:space="preserve"> del territorio rispetto all’infrastruttura</w:t>
      </w:r>
      <w:r w:rsidR="004E0915">
        <w:rPr>
          <w:bCs/>
          <w:iCs/>
        </w:rPr>
        <w:t xml:space="preserve">, quindi </w:t>
      </w:r>
      <w:r w:rsidR="004E0915" w:rsidRPr="00831523">
        <w:rPr>
          <w:bCs/>
          <w:iCs/>
        </w:rPr>
        <w:t>del contesto territoriale e dell</w:t>
      </w:r>
      <w:r w:rsidR="004E0915">
        <w:rPr>
          <w:bCs/>
          <w:iCs/>
        </w:rPr>
        <w:t xml:space="preserve">a sua </w:t>
      </w:r>
      <w:r w:rsidR="004E0915" w:rsidRPr="00831523">
        <w:rPr>
          <w:bCs/>
          <w:iCs/>
        </w:rPr>
        <w:t>antropizzazion</w:t>
      </w:r>
      <w:r w:rsidR="004E0915">
        <w:rPr>
          <w:bCs/>
          <w:iCs/>
        </w:rPr>
        <w:t>e</w:t>
      </w:r>
      <w:r w:rsidR="004E0915" w:rsidRPr="00831523">
        <w:rPr>
          <w:bCs/>
          <w:iCs/>
        </w:rPr>
        <w:t>.</w:t>
      </w:r>
      <w:r w:rsidR="005E4722">
        <w:rPr>
          <w:bCs/>
          <w:iCs/>
        </w:rPr>
        <w:t xml:space="preserve"> </w:t>
      </w:r>
      <w:r w:rsidR="0080364C">
        <w:rPr>
          <w:bCs/>
          <w:iCs/>
        </w:rPr>
        <w:t>A tal riguardo, s</w:t>
      </w:r>
      <w:r w:rsidR="0080364C" w:rsidRPr="00831523">
        <w:rPr>
          <w:bCs/>
          <w:iCs/>
        </w:rPr>
        <w:t xml:space="preserve">i </w:t>
      </w:r>
      <w:r w:rsidR="005E4722" w:rsidRPr="00831523">
        <w:rPr>
          <w:bCs/>
          <w:iCs/>
        </w:rPr>
        <w:t xml:space="preserve">attende </w:t>
      </w:r>
      <w:r w:rsidR="0080364C">
        <w:rPr>
          <w:bCs/>
          <w:iCs/>
        </w:rPr>
        <w:t xml:space="preserve">infatti </w:t>
      </w:r>
      <w:r w:rsidR="005E4722" w:rsidRPr="00831523">
        <w:rPr>
          <w:bCs/>
          <w:iCs/>
        </w:rPr>
        <w:t>una velocità operativa superiore di quella teorica nei tratti non insediati e inferiore nelle aree fortemente insediate.</w:t>
      </w:r>
      <w:r w:rsidR="00AE3418">
        <w:rPr>
          <w:bCs/>
          <w:iCs/>
        </w:rPr>
        <w:t xml:space="preserve"> Con il confronto tra i primi tre grafici è possibile interpretare l’andamento delle velocità operative come funzione della geometria percorsa, dei punti singolari (</w:t>
      </w:r>
      <w:r w:rsidR="00AE3418" w:rsidRPr="00831523">
        <w:rPr>
          <w:bCs/>
          <w:iCs/>
        </w:rPr>
        <w:t>accessi, intersezioni,</w:t>
      </w:r>
      <w:r w:rsidR="00AE3418">
        <w:rPr>
          <w:bCs/>
          <w:iCs/>
        </w:rPr>
        <w:t xml:space="preserve"> viadotti,</w:t>
      </w:r>
      <w:r w:rsidR="00AE3418" w:rsidRPr="00831523">
        <w:rPr>
          <w:bCs/>
          <w:iCs/>
        </w:rPr>
        <w:t xml:space="preserve"> rotatorie</w:t>
      </w:r>
      <w:r w:rsidR="00AE3418">
        <w:rPr>
          <w:bCs/>
          <w:iCs/>
        </w:rPr>
        <w:t xml:space="preserve">) e/o </w:t>
      </w:r>
      <w:r w:rsidR="0080364C">
        <w:rPr>
          <w:bCs/>
          <w:iCs/>
        </w:rPr>
        <w:t xml:space="preserve">delle caratteristiche insediative </w:t>
      </w:r>
      <w:r w:rsidR="00AE3418">
        <w:rPr>
          <w:bCs/>
          <w:iCs/>
        </w:rPr>
        <w:t>del territorio circostante.</w:t>
      </w:r>
      <w:r w:rsidR="005E4722">
        <w:rPr>
          <w:bCs/>
          <w:iCs/>
        </w:rPr>
        <w:t xml:space="preserve"> </w:t>
      </w:r>
      <w:r w:rsidR="00046C61">
        <w:rPr>
          <w:bCs/>
          <w:iCs/>
        </w:rPr>
        <w:t xml:space="preserve">Infine, il quarto grafico mostra la </w:t>
      </w:r>
      <w:r w:rsidR="00046C61" w:rsidRPr="0045432F">
        <w:rPr>
          <w:bCs/>
          <w:iCs/>
        </w:rPr>
        <w:t xml:space="preserve">densità di kernel </w:t>
      </w:r>
      <w:r w:rsidR="00046C61">
        <w:rPr>
          <w:bCs/>
          <w:iCs/>
        </w:rPr>
        <w:t xml:space="preserve">dei dati di incidentalità e </w:t>
      </w:r>
      <w:r w:rsidR="00046C61" w:rsidRPr="0045432F">
        <w:rPr>
          <w:bCs/>
          <w:iCs/>
        </w:rPr>
        <w:t>consente di avere</w:t>
      </w:r>
      <w:r w:rsidR="00046C61">
        <w:rPr>
          <w:bCs/>
          <w:iCs/>
        </w:rPr>
        <w:t xml:space="preserve"> per ogni</w:t>
      </w:r>
      <w:r w:rsidR="00046C61" w:rsidRPr="0045432F">
        <w:rPr>
          <w:bCs/>
          <w:iCs/>
        </w:rPr>
        <w:t xml:space="preserve"> determinata chilometrica un valore numerico</w:t>
      </w:r>
      <w:r w:rsidR="00046C61">
        <w:rPr>
          <w:bCs/>
          <w:iCs/>
        </w:rPr>
        <w:t xml:space="preserve"> ad essa associata</w:t>
      </w:r>
      <w:r w:rsidR="00046C61" w:rsidRPr="0045432F">
        <w:rPr>
          <w:bCs/>
          <w:iCs/>
        </w:rPr>
        <w:t xml:space="preserve">. Una lettura continua dell’incidentalità ha il vantaggio di poter individuare non solo le sezioni o i punti più critici, ma di </w:t>
      </w:r>
      <w:r w:rsidR="0080364C">
        <w:rPr>
          <w:bCs/>
          <w:iCs/>
        </w:rPr>
        <w:t>consentire l’</w:t>
      </w:r>
      <w:r w:rsidR="0080364C" w:rsidRPr="0045432F">
        <w:rPr>
          <w:bCs/>
          <w:iCs/>
        </w:rPr>
        <w:t>osserva</w:t>
      </w:r>
      <w:r w:rsidR="0080364C">
        <w:rPr>
          <w:bCs/>
          <w:iCs/>
        </w:rPr>
        <w:t>zione</w:t>
      </w:r>
      <w:r w:rsidR="0080364C" w:rsidRPr="0045432F">
        <w:rPr>
          <w:bCs/>
          <w:iCs/>
        </w:rPr>
        <w:t xml:space="preserve"> </w:t>
      </w:r>
      <w:r w:rsidR="0080364C">
        <w:rPr>
          <w:bCs/>
          <w:iCs/>
        </w:rPr>
        <w:t>dell</w:t>
      </w:r>
      <w:r w:rsidR="0080364C" w:rsidRPr="0045432F">
        <w:rPr>
          <w:bCs/>
          <w:iCs/>
        </w:rPr>
        <w:t xml:space="preserve">’esposizione </w:t>
      </w:r>
      <w:r w:rsidR="0080364C">
        <w:rPr>
          <w:bCs/>
          <w:iCs/>
        </w:rPr>
        <w:t xml:space="preserve">complessiva </w:t>
      </w:r>
      <w:r w:rsidR="00046C61" w:rsidRPr="0045432F">
        <w:rPr>
          <w:bCs/>
          <w:iCs/>
        </w:rPr>
        <w:t xml:space="preserve">dell’infrastruttura all’incidentalità e l’estensione </w:t>
      </w:r>
      <w:r w:rsidR="00031DB5" w:rsidRPr="0045432F">
        <w:rPr>
          <w:bCs/>
          <w:iCs/>
        </w:rPr>
        <w:t>dell</w:t>
      </w:r>
      <w:r w:rsidR="00031DB5">
        <w:rPr>
          <w:bCs/>
          <w:iCs/>
        </w:rPr>
        <w:t>e condizioni</w:t>
      </w:r>
      <w:r w:rsidR="00031DB5" w:rsidRPr="0045432F">
        <w:rPr>
          <w:bCs/>
          <w:iCs/>
        </w:rPr>
        <w:t xml:space="preserve"> critic</w:t>
      </w:r>
      <w:r w:rsidR="00031DB5">
        <w:rPr>
          <w:bCs/>
          <w:iCs/>
        </w:rPr>
        <w:t>he</w:t>
      </w:r>
      <w:r w:rsidR="00031DB5" w:rsidRPr="0045432F">
        <w:rPr>
          <w:bCs/>
          <w:iCs/>
        </w:rPr>
        <w:t xml:space="preserve"> </w:t>
      </w:r>
      <w:r w:rsidR="00046C61" w:rsidRPr="0045432F">
        <w:rPr>
          <w:bCs/>
          <w:iCs/>
        </w:rPr>
        <w:t xml:space="preserve">rispetto </w:t>
      </w:r>
      <w:r w:rsidR="00031DB5" w:rsidRPr="0045432F">
        <w:rPr>
          <w:bCs/>
          <w:iCs/>
        </w:rPr>
        <w:t>a</w:t>
      </w:r>
      <w:r w:rsidR="00031DB5">
        <w:rPr>
          <w:bCs/>
          <w:iCs/>
        </w:rPr>
        <w:t xml:space="preserve"> ciascuna</w:t>
      </w:r>
      <w:r w:rsidR="00031DB5" w:rsidRPr="0045432F">
        <w:rPr>
          <w:bCs/>
          <w:iCs/>
        </w:rPr>
        <w:t xml:space="preserve"> </w:t>
      </w:r>
      <w:r w:rsidR="00046C61" w:rsidRPr="0045432F">
        <w:rPr>
          <w:bCs/>
          <w:iCs/>
        </w:rPr>
        <w:t xml:space="preserve">sezione </w:t>
      </w:r>
      <w:r w:rsidR="00031DB5">
        <w:rPr>
          <w:bCs/>
          <w:iCs/>
        </w:rPr>
        <w:t xml:space="preserve">in </w:t>
      </w:r>
      <w:r w:rsidR="0080364C">
        <w:rPr>
          <w:bCs/>
          <w:iCs/>
        </w:rPr>
        <w:t>esame</w:t>
      </w:r>
      <w:r w:rsidR="00046C61">
        <w:rPr>
          <w:bCs/>
          <w:iCs/>
        </w:rPr>
        <w:t>.</w:t>
      </w:r>
    </w:p>
    <w:bookmarkEnd w:id="0"/>
    <w:p w14:paraId="133E2D05" w14:textId="77777777" w:rsidR="009753D1" w:rsidRDefault="009753D1" w:rsidP="00196395">
      <w:pPr>
        <w:pBdr>
          <w:top w:val="single" w:sz="4" w:space="6" w:color="auto"/>
          <w:left w:val="single" w:sz="4" w:space="0" w:color="auto"/>
          <w:bottom w:val="single" w:sz="4" w:space="6" w:color="auto"/>
          <w:right w:val="single" w:sz="4" w:space="4" w:color="auto"/>
        </w:pBdr>
        <w:spacing w:before="180"/>
        <w:jc w:val="both"/>
        <w:rPr>
          <w:i/>
        </w:rPr>
      </w:pPr>
      <w:r>
        <w:rPr>
          <w:b/>
        </w:rPr>
        <w:t xml:space="preserve">3 – </w:t>
      </w:r>
      <w:r w:rsidR="005328A3">
        <w:rPr>
          <w:b/>
        </w:rPr>
        <w:t>Esame delle problematiche emerse e degli aspetti critici</w:t>
      </w:r>
      <w:r>
        <w:rPr>
          <w:b/>
        </w:rPr>
        <w:t xml:space="preserve"> </w:t>
      </w:r>
      <w:r w:rsidRPr="009753D1">
        <w:rPr>
          <w:i/>
        </w:rPr>
        <w:t xml:space="preserve">(breve </w:t>
      </w:r>
      <w:r w:rsidR="005328A3">
        <w:rPr>
          <w:i/>
        </w:rPr>
        <w:t>discussione degli elementi caratterizzanti il lavoro compiuto, con particolare attenzione agli aspetti più critici ed alle difficoltà emerse, con indicazione delle soluzioni individuate o delle alternative praticabili per la prosecuzione delle attività</w:t>
      </w:r>
      <w:r w:rsidRPr="009753D1">
        <w:rPr>
          <w:i/>
        </w:rPr>
        <w:t>).</w:t>
      </w:r>
    </w:p>
    <w:p w14:paraId="5D162218" w14:textId="607D2F30" w:rsidR="00BD58FA" w:rsidRDefault="00BD58FA" w:rsidP="00196395">
      <w:pPr>
        <w:pBdr>
          <w:top w:val="single" w:sz="4" w:space="6" w:color="auto"/>
          <w:left w:val="single" w:sz="4" w:space="0" w:color="auto"/>
          <w:bottom w:val="single" w:sz="4" w:space="6" w:color="auto"/>
          <w:right w:val="single" w:sz="4" w:space="4" w:color="auto"/>
        </w:pBdr>
        <w:spacing w:before="180"/>
        <w:jc w:val="both"/>
        <w:rPr>
          <w:iCs/>
        </w:rPr>
      </w:pPr>
      <w:r>
        <w:rPr>
          <w:iCs/>
        </w:rPr>
        <w:lastRenderedPageBreak/>
        <w:t xml:space="preserve">Le principali problematiche emerse durante la definizione della metodologia del progetto proposto </w:t>
      </w:r>
      <w:r w:rsidR="00031DB5">
        <w:rPr>
          <w:iCs/>
        </w:rPr>
        <w:t xml:space="preserve">afferiscono </w:t>
      </w:r>
      <w:r>
        <w:rPr>
          <w:iCs/>
        </w:rPr>
        <w:t>alla gestione, al trattamento e all’elaborazione dei dati territoriali. Nello specifico</w:t>
      </w:r>
      <w:r w:rsidR="00255FE8">
        <w:rPr>
          <w:iCs/>
        </w:rPr>
        <w:t>,</w:t>
      </w:r>
      <w:r>
        <w:rPr>
          <w:iCs/>
        </w:rPr>
        <w:t xml:space="preserve"> per la definizione dell’indicatore territoriale </w:t>
      </w:r>
      <w:r w:rsidR="00603BE0" w:rsidRPr="00727E3E">
        <w:rPr>
          <w:iCs/>
        </w:rPr>
        <w:t>Rapporto Insediativo (RI)</w:t>
      </w:r>
      <w:r w:rsidR="000F6C74">
        <w:rPr>
          <w:iCs/>
        </w:rPr>
        <w:t xml:space="preserve"> sono stati raccolti dati georeferenziati resi disponibili dalle autorità competenti. </w:t>
      </w:r>
      <w:r w:rsidR="00603BE0">
        <w:rPr>
          <w:iCs/>
        </w:rPr>
        <w:t xml:space="preserve">L’indice RI, </w:t>
      </w:r>
      <w:r w:rsidR="00603BE0" w:rsidRPr="00727E3E">
        <w:rPr>
          <w:iCs/>
        </w:rPr>
        <w:t>ispirato al Rapporto di Copertura dalla teoria urbanistica</w:t>
      </w:r>
      <w:r w:rsidR="00255FE8">
        <w:rPr>
          <w:iCs/>
        </w:rPr>
        <w:t>,</w:t>
      </w:r>
      <w:r w:rsidR="00603BE0" w:rsidRPr="00727E3E">
        <w:rPr>
          <w:iCs/>
        </w:rPr>
        <w:t xml:space="preserve"> </w:t>
      </w:r>
      <w:r w:rsidR="00255FE8">
        <w:rPr>
          <w:iCs/>
        </w:rPr>
        <w:t>si valuta</w:t>
      </w:r>
      <w:r w:rsidR="004D2800">
        <w:rPr>
          <w:iCs/>
        </w:rPr>
        <w:t xml:space="preserve"> </w:t>
      </w:r>
      <w:r w:rsidR="00603BE0">
        <w:rPr>
          <w:iCs/>
        </w:rPr>
        <w:t>come il rapporto tra l’area edificata di un lotto e l’estensione areale del lotto stesso. Pertanto, per il calcolo dell’indice relativo a ciascun lotto è stato necessario entrare in possesso di due set di dati: Edifici e Carta di Copertura del Suolo</w:t>
      </w:r>
      <w:r w:rsidR="00561942">
        <w:rPr>
          <w:iCs/>
        </w:rPr>
        <w:t xml:space="preserve"> (CCS)</w:t>
      </w:r>
      <w:r w:rsidR="00603BE0">
        <w:rPr>
          <w:iCs/>
        </w:rPr>
        <w:t xml:space="preserve">. Il primo campione di dati contiene tutti i dati riferiti agli edifici presenti nella regione </w:t>
      </w:r>
      <w:r w:rsidR="00031DB5">
        <w:rPr>
          <w:iCs/>
        </w:rPr>
        <w:t>esaminata (</w:t>
      </w:r>
      <w:r w:rsidR="00603BE0">
        <w:rPr>
          <w:iCs/>
        </w:rPr>
        <w:t>Veneto</w:t>
      </w:r>
      <w:r w:rsidR="00031DB5">
        <w:rPr>
          <w:iCs/>
        </w:rPr>
        <w:t>)</w:t>
      </w:r>
      <w:r w:rsidR="00603BE0">
        <w:rPr>
          <w:iCs/>
        </w:rPr>
        <w:t xml:space="preserve">, mentre il secondo è una discretizzazione del suolo della regione con le relative informazioni funzionali e fisiche. L’implementazione dei due set di dati georeferenziati all’interno del software </w:t>
      </w:r>
      <w:r w:rsidR="009F7BA4">
        <w:rPr>
          <w:iCs/>
        </w:rPr>
        <w:t>QGIS</w:t>
      </w:r>
      <w:r w:rsidR="00603BE0">
        <w:rPr>
          <w:iCs/>
        </w:rPr>
        <w:t xml:space="preserve"> ha </w:t>
      </w:r>
      <w:r w:rsidR="00255FE8">
        <w:rPr>
          <w:iCs/>
        </w:rPr>
        <w:t xml:space="preserve">permesso il calcolo del </w:t>
      </w:r>
      <w:r w:rsidR="00603BE0">
        <w:rPr>
          <w:iCs/>
        </w:rPr>
        <w:t xml:space="preserve">rapporto RI per ciascun lotto. </w:t>
      </w:r>
      <w:r w:rsidR="00255FE8">
        <w:rPr>
          <w:iCs/>
        </w:rPr>
        <w:t>Da</w:t>
      </w:r>
      <w:r w:rsidR="00E851DF">
        <w:rPr>
          <w:iCs/>
        </w:rPr>
        <w:t xml:space="preserve"> una prima implementazione dei dati i </w:t>
      </w:r>
      <w:r w:rsidR="00255FE8">
        <w:rPr>
          <w:iCs/>
        </w:rPr>
        <w:t>valori del rapporto RI hanno assunto valori superiori a 1</w:t>
      </w:r>
      <w:r w:rsidR="00E851DF">
        <w:rPr>
          <w:iCs/>
        </w:rPr>
        <w:t>. Tale criticità è stata risolta mediante un’indagine dettagliata dei due campioni di dati</w:t>
      </w:r>
      <w:r w:rsidR="00255FE8">
        <w:rPr>
          <w:iCs/>
        </w:rPr>
        <w:t>:</w:t>
      </w:r>
      <w:r w:rsidR="00E851DF">
        <w:rPr>
          <w:iCs/>
        </w:rPr>
        <w:t xml:space="preserve"> il </w:t>
      </w:r>
      <w:proofErr w:type="spellStart"/>
      <w:r w:rsidR="00E851DF">
        <w:rPr>
          <w:iCs/>
        </w:rPr>
        <w:t>layer</w:t>
      </w:r>
      <w:proofErr w:type="spellEnd"/>
      <w:r w:rsidR="00E851DF">
        <w:rPr>
          <w:iCs/>
        </w:rPr>
        <w:t xml:space="preserve"> Edifici presentava elementi duplicati e sovrapposti tali da falsare il risultato finale. Solo a seguito di un’operazione di ricerca e </w:t>
      </w:r>
      <w:r w:rsidR="00255FE8">
        <w:rPr>
          <w:iCs/>
        </w:rPr>
        <w:t xml:space="preserve">risoluzione </w:t>
      </w:r>
      <w:r w:rsidR="00E851DF">
        <w:rPr>
          <w:iCs/>
        </w:rPr>
        <w:t xml:space="preserve">delle anomalie suddette, il </w:t>
      </w:r>
      <w:proofErr w:type="spellStart"/>
      <w:r w:rsidR="00E851DF">
        <w:rPr>
          <w:iCs/>
        </w:rPr>
        <w:t>layer</w:t>
      </w:r>
      <w:proofErr w:type="spellEnd"/>
      <w:r w:rsidR="00E851DF">
        <w:rPr>
          <w:iCs/>
        </w:rPr>
        <w:t xml:space="preserve"> è risultato idoneo per la sua implementazione nel codice di calcolo realizzato.</w:t>
      </w:r>
    </w:p>
    <w:p w14:paraId="2D610537" w14:textId="3D883EDF" w:rsidR="009C3209" w:rsidRDefault="00E851DF" w:rsidP="00196395">
      <w:pPr>
        <w:pBdr>
          <w:top w:val="single" w:sz="4" w:space="6" w:color="auto"/>
          <w:left w:val="single" w:sz="4" w:space="0" w:color="auto"/>
          <w:bottom w:val="single" w:sz="4" w:space="6" w:color="auto"/>
          <w:right w:val="single" w:sz="4" w:space="4" w:color="auto"/>
        </w:pBdr>
        <w:spacing w:before="180"/>
        <w:jc w:val="both"/>
        <w:rPr>
          <w:iCs/>
        </w:rPr>
      </w:pPr>
      <w:r>
        <w:rPr>
          <w:iCs/>
        </w:rPr>
        <w:t xml:space="preserve">La seconda criticità si è presentata nell’estrapolazione dell’indice RI lungo lo sviluppo della rete stradale esaminata. </w:t>
      </w:r>
      <w:r w:rsidR="00F31DF5">
        <w:rPr>
          <w:iCs/>
        </w:rPr>
        <w:t>I</w:t>
      </w:r>
      <w:r w:rsidR="004D2800">
        <w:rPr>
          <w:iCs/>
        </w:rPr>
        <w:t>nizialmente si intendeva</w:t>
      </w:r>
      <w:r w:rsidR="00561942">
        <w:rPr>
          <w:iCs/>
        </w:rPr>
        <w:t xml:space="preserve"> associare al baricentro di ciascun lotto, costituente la CCS, il valore del rispettivo RI, </w:t>
      </w:r>
      <w:r w:rsidR="004D2800">
        <w:rPr>
          <w:iCs/>
        </w:rPr>
        <w:t xml:space="preserve">in modo tale </w:t>
      </w:r>
      <w:r w:rsidR="00561942">
        <w:rPr>
          <w:iCs/>
        </w:rPr>
        <w:t xml:space="preserve">da stimare i valori dell’indice all’interno di un dato spazio geografico mediante </w:t>
      </w:r>
      <w:r>
        <w:rPr>
          <w:iCs/>
        </w:rPr>
        <w:t>l’interpolazione spaziale IDW (</w:t>
      </w:r>
      <w:r w:rsidRPr="00E851DF">
        <w:rPr>
          <w:iCs/>
        </w:rPr>
        <w:t xml:space="preserve">Inverse </w:t>
      </w:r>
      <w:proofErr w:type="spellStart"/>
      <w:r w:rsidRPr="00E851DF">
        <w:rPr>
          <w:iCs/>
        </w:rPr>
        <w:t>Distance</w:t>
      </w:r>
      <w:proofErr w:type="spellEnd"/>
      <w:r w:rsidRPr="00E851DF">
        <w:rPr>
          <w:iCs/>
        </w:rPr>
        <w:t xml:space="preserve"> </w:t>
      </w:r>
      <w:proofErr w:type="spellStart"/>
      <w:r w:rsidRPr="00E851DF">
        <w:rPr>
          <w:iCs/>
        </w:rPr>
        <w:t>Weighting</w:t>
      </w:r>
      <w:proofErr w:type="spellEnd"/>
      <w:r>
        <w:rPr>
          <w:iCs/>
        </w:rPr>
        <w:t>)</w:t>
      </w:r>
      <w:r w:rsidR="00561942">
        <w:rPr>
          <w:iCs/>
        </w:rPr>
        <w:t>.</w:t>
      </w:r>
      <w:r>
        <w:rPr>
          <w:iCs/>
        </w:rPr>
        <w:t xml:space="preserve"> </w:t>
      </w:r>
      <w:r w:rsidR="00561942">
        <w:rPr>
          <w:iCs/>
        </w:rPr>
        <w:t xml:space="preserve">L’interpolazione </w:t>
      </w:r>
      <w:r w:rsidR="00727E3E" w:rsidRPr="00727E3E">
        <w:rPr>
          <w:iCs/>
        </w:rPr>
        <w:t>IDW</w:t>
      </w:r>
      <w:r w:rsidR="00561942">
        <w:rPr>
          <w:iCs/>
        </w:rPr>
        <w:t xml:space="preserve">, eseguita in </w:t>
      </w:r>
      <w:r w:rsidR="009F7BA4">
        <w:rPr>
          <w:iCs/>
        </w:rPr>
        <w:t>QGIS</w:t>
      </w:r>
      <w:r w:rsidR="00561942">
        <w:rPr>
          <w:iCs/>
        </w:rPr>
        <w:t>,</w:t>
      </w:r>
      <w:r w:rsidR="00727E3E" w:rsidRPr="00727E3E">
        <w:rPr>
          <w:iCs/>
        </w:rPr>
        <w:t xml:space="preserve"> ha consentito di conoscere globalmente il valore dell’indice RI per tutta l’area di indagine mediante la restituzione di un’immagine </w:t>
      </w:r>
      <w:proofErr w:type="spellStart"/>
      <w:r w:rsidR="00727E3E" w:rsidRPr="00727E3E">
        <w:rPr>
          <w:iCs/>
        </w:rPr>
        <w:t>raster</w:t>
      </w:r>
      <w:proofErr w:type="spellEnd"/>
      <w:r w:rsidR="00561942">
        <w:rPr>
          <w:iCs/>
        </w:rPr>
        <w:t>, in cui ad ogni pixel era associato un valore RI</w:t>
      </w:r>
      <w:r w:rsidR="00727E3E" w:rsidRPr="00727E3E">
        <w:rPr>
          <w:iCs/>
        </w:rPr>
        <w:t xml:space="preserve">. </w:t>
      </w:r>
      <w:r w:rsidR="00561942">
        <w:rPr>
          <w:iCs/>
        </w:rPr>
        <w:t xml:space="preserve">La successiva intersezione tra l’immagine </w:t>
      </w:r>
      <w:proofErr w:type="spellStart"/>
      <w:r w:rsidR="00561942">
        <w:rPr>
          <w:iCs/>
        </w:rPr>
        <w:t>raster</w:t>
      </w:r>
      <w:proofErr w:type="spellEnd"/>
      <w:r w:rsidR="00561942">
        <w:rPr>
          <w:iCs/>
        </w:rPr>
        <w:t xml:space="preserve"> e i vertici georeferenziati di una strada </w:t>
      </w:r>
      <w:r w:rsidR="004D2800">
        <w:rPr>
          <w:iCs/>
        </w:rPr>
        <w:t xml:space="preserve">ha </w:t>
      </w:r>
      <w:r w:rsidR="00F31DF5">
        <w:rPr>
          <w:iCs/>
        </w:rPr>
        <w:t>consentito</w:t>
      </w:r>
      <w:r w:rsidR="004D2800">
        <w:rPr>
          <w:iCs/>
        </w:rPr>
        <w:t xml:space="preserve"> </w:t>
      </w:r>
      <w:r w:rsidR="00561942">
        <w:rPr>
          <w:iCs/>
        </w:rPr>
        <w:t>di</w:t>
      </w:r>
      <w:r w:rsidR="00727E3E" w:rsidRPr="00727E3E">
        <w:rPr>
          <w:iCs/>
        </w:rPr>
        <w:t xml:space="preserve"> estrarre lungo l’ascissa curvilinea di un tracciato l’andamento puntuale dell’indice</w:t>
      </w:r>
      <w:r w:rsidR="00561942">
        <w:rPr>
          <w:iCs/>
        </w:rPr>
        <w:t>.</w:t>
      </w:r>
      <w:r w:rsidR="00727E3E" w:rsidRPr="00727E3E">
        <w:rPr>
          <w:iCs/>
        </w:rPr>
        <w:t xml:space="preserve"> </w:t>
      </w:r>
      <w:r w:rsidR="00937E23">
        <w:rPr>
          <w:iCs/>
        </w:rPr>
        <w:t>La metodologia ideata</w:t>
      </w:r>
      <w:r w:rsidR="00727E3E" w:rsidRPr="00727E3E">
        <w:rPr>
          <w:iCs/>
        </w:rPr>
        <w:t xml:space="preserve"> prevedeva che l’indice RI fosse valutato come la somma contributiva di due elementi. Il primo </w:t>
      </w:r>
      <w:r w:rsidR="00B21911">
        <w:rPr>
          <w:iCs/>
        </w:rPr>
        <w:t>legato ai</w:t>
      </w:r>
      <w:r w:rsidR="00727E3E" w:rsidRPr="00727E3E">
        <w:rPr>
          <w:iCs/>
        </w:rPr>
        <w:t xml:space="preserve"> lotti immediatamente adiacenti all’infrastruttura stradale, utile </w:t>
      </w:r>
      <w:r w:rsidR="00B21911">
        <w:rPr>
          <w:iCs/>
        </w:rPr>
        <w:t>a</w:t>
      </w:r>
      <w:r w:rsidR="00B21911" w:rsidRPr="00727E3E">
        <w:rPr>
          <w:iCs/>
        </w:rPr>
        <w:t xml:space="preserve"> </w:t>
      </w:r>
      <w:r w:rsidR="00727E3E" w:rsidRPr="00727E3E">
        <w:rPr>
          <w:iCs/>
        </w:rPr>
        <w:t xml:space="preserve">valutare e </w:t>
      </w:r>
      <w:r w:rsidR="00B21911">
        <w:rPr>
          <w:iCs/>
        </w:rPr>
        <w:t xml:space="preserve">a </w:t>
      </w:r>
      <w:r w:rsidR="00727E3E" w:rsidRPr="00727E3E">
        <w:rPr>
          <w:iCs/>
        </w:rPr>
        <w:t xml:space="preserve">tener conto </w:t>
      </w:r>
      <w:r w:rsidR="00B21911">
        <w:rPr>
          <w:iCs/>
        </w:rPr>
        <w:t xml:space="preserve">delle possibili </w:t>
      </w:r>
      <w:r w:rsidR="00727E3E" w:rsidRPr="00727E3E">
        <w:rPr>
          <w:iCs/>
        </w:rPr>
        <w:t xml:space="preserve">alterazioni del traffico </w:t>
      </w:r>
      <w:r w:rsidR="00B21911" w:rsidRPr="00727E3E">
        <w:rPr>
          <w:iCs/>
        </w:rPr>
        <w:t>dovut</w:t>
      </w:r>
      <w:r w:rsidR="00B21911">
        <w:rPr>
          <w:iCs/>
        </w:rPr>
        <w:t>e</w:t>
      </w:r>
      <w:r w:rsidR="00B21911" w:rsidRPr="00727E3E">
        <w:rPr>
          <w:iCs/>
        </w:rPr>
        <w:t xml:space="preserve"> </w:t>
      </w:r>
      <w:r w:rsidR="00727E3E" w:rsidRPr="00727E3E">
        <w:rPr>
          <w:iCs/>
        </w:rPr>
        <w:t>alla successione di diversi esercizi</w:t>
      </w:r>
      <w:r w:rsidR="00B21911">
        <w:rPr>
          <w:iCs/>
        </w:rPr>
        <w:t xml:space="preserve"> commerciali, industriali</w:t>
      </w:r>
      <w:r w:rsidR="00727E3E" w:rsidRPr="00727E3E">
        <w:rPr>
          <w:iCs/>
        </w:rPr>
        <w:t xml:space="preserve">, </w:t>
      </w:r>
      <w:r w:rsidR="00B21911">
        <w:rPr>
          <w:iCs/>
        </w:rPr>
        <w:t xml:space="preserve">residenziali. </w:t>
      </w:r>
      <w:r w:rsidR="00727E3E" w:rsidRPr="00727E3E">
        <w:rPr>
          <w:iCs/>
        </w:rPr>
        <w:t xml:space="preserve">Il secondo </w:t>
      </w:r>
      <w:r w:rsidR="00B21911">
        <w:rPr>
          <w:iCs/>
        </w:rPr>
        <w:t>utile a</w:t>
      </w:r>
      <w:r w:rsidR="00727E3E" w:rsidRPr="00727E3E">
        <w:rPr>
          <w:iCs/>
        </w:rPr>
        <w:t xml:space="preserve"> valutare gli effetti sul traffico e sulle condizioni operative degli insediamenti più distanti. Il profilo RI </w:t>
      </w:r>
      <w:r w:rsidR="00937E23">
        <w:rPr>
          <w:iCs/>
        </w:rPr>
        <w:t xml:space="preserve">ricavato dall’immagine </w:t>
      </w:r>
      <w:proofErr w:type="spellStart"/>
      <w:r w:rsidR="00937E23">
        <w:rPr>
          <w:iCs/>
        </w:rPr>
        <w:t>raster</w:t>
      </w:r>
      <w:proofErr w:type="spellEnd"/>
      <w:r w:rsidR="00B21911">
        <w:rPr>
          <w:iCs/>
        </w:rPr>
        <w:t xml:space="preserve"> risultava pressoché</w:t>
      </w:r>
      <w:r w:rsidR="00727E3E" w:rsidRPr="00727E3E">
        <w:rPr>
          <w:iCs/>
        </w:rPr>
        <w:t xml:space="preserve"> </w:t>
      </w:r>
      <w:r w:rsidR="00B21911">
        <w:rPr>
          <w:iCs/>
        </w:rPr>
        <w:t>costante lungo lo sviluppo della strada e</w:t>
      </w:r>
      <w:r w:rsidR="00031DB5">
        <w:rPr>
          <w:iCs/>
        </w:rPr>
        <w:t>,</w:t>
      </w:r>
      <w:r w:rsidR="00B21911">
        <w:rPr>
          <w:iCs/>
        </w:rPr>
        <w:t xml:space="preserve"> per</w:t>
      </w:r>
      <w:r w:rsidR="00031DB5">
        <w:rPr>
          <w:iCs/>
        </w:rPr>
        <w:t>tanto,</w:t>
      </w:r>
      <w:r w:rsidR="00B21911">
        <w:rPr>
          <w:iCs/>
        </w:rPr>
        <w:t xml:space="preserve"> poco rappresentativo dell’antropizzazione del territorio nell’intorno della strada studiata. </w:t>
      </w:r>
      <w:r w:rsidR="009C3209">
        <w:rPr>
          <w:iCs/>
        </w:rPr>
        <w:t xml:space="preserve">Tale problematica è stata affrontata e risolta </w:t>
      </w:r>
      <w:r w:rsidR="00937E23">
        <w:rPr>
          <w:iCs/>
        </w:rPr>
        <w:t>valutando l’indice RI solo mediante la finestra mobile ad ampio raggio lungo il tracciato, realizzando delle curve diverse per ogni macrocategoria di uso del suolo così da tener conto dell’aspetto funzionale di destinazione d’uso del lotto. Per quanto riguarda l’aspetto quantitativo dell’antropizzazione del territorio, si è valutata l’area insediata, in termini percentuali, nell’intorno dell’infrastruttura.</w:t>
      </w:r>
    </w:p>
    <w:p w14:paraId="0AA2D3DB" w14:textId="2D2A15EB" w:rsidR="001F1E09" w:rsidRPr="001F1E09" w:rsidRDefault="00937E23" w:rsidP="00196395">
      <w:pPr>
        <w:pBdr>
          <w:top w:val="single" w:sz="4" w:space="6" w:color="auto"/>
          <w:left w:val="single" w:sz="4" w:space="0" w:color="auto"/>
          <w:bottom w:val="single" w:sz="4" w:space="6" w:color="auto"/>
          <w:right w:val="single" w:sz="4" w:space="4" w:color="auto"/>
        </w:pBdr>
        <w:spacing w:before="180"/>
        <w:jc w:val="both"/>
        <w:rPr>
          <w:iCs/>
        </w:rPr>
      </w:pPr>
      <w:r>
        <w:rPr>
          <w:iCs/>
        </w:rPr>
        <w:t xml:space="preserve">In conclusione, si </w:t>
      </w:r>
      <w:r w:rsidR="008A5FB8">
        <w:rPr>
          <w:iCs/>
        </w:rPr>
        <w:t xml:space="preserve">sottolinea </w:t>
      </w:r>
      <w:r>
        <w:rPr>
          <w:iCs/>
        </w:rPr>
        <w:t xml:space="preserve">che </w:t>
      </w:r>
      <w:r w:rsidR="00031DB5">
        <w:rPr>
          <w:iCs/>
        </w:rPr>
        <w:t>la ricerca sviluppata</w:t>
      </w:r>
      <w:r w:rsidR="00727E3E" w:rsidRPr="00727E3E">
        <w:rPr>
          <w:iCs/>
        </w:rPr>
        <w:t xml:space="preserve"> presenta dei limiti legati alla soggettività di alcuni fattori di elaborazione dei dati</w:t>
      </w:r>
      <w:r>
        <w:rPr>
          <w:iCs/>
        </w:rPr>
        <w:t xml:space="preserve"> (l’ampiezza delle finestre mobili di indagine, la scelta delle macrocategorie</w:t>
      </w:r>
      <w:r w:rsidR="00727E3E" w:rsidRPr="00727E3E">
        <w:rPr>
          <w:iCs/>
        </w:rPr>
        <w:t>,</w:t>
      </w:r>
      <w:r>
        <w:rPr>
          <w:iCs/>
        </w:rPr>
        <w:t xml:space="preserve"> la funzione statistica implementata nella funzione di Kernel). </w:t>
      </w:r>
      <w:r w:rsidR="009903D6">
        <w:rPr>
          <w:iCs/>
        </w:rPr>
        <w:t>D’altra parte,</w:t>
      </w:r>
      <w:r>
        <w:rPr>
          <w:iCs/>
        </w:rPr>
        <w:t xml:space="preserve"> si </w:t>
      </w:r>
      <w:r w:rsidR="008A5FB8">
        <w:rPr>
          <w:iCs/>
        </w:rPr>
        <w:t>evidenzia</w:t>
      </w:r>
      <w:r w:rsidR="00F31DF5">
        <w:rPr>
          <w:iCs/>
        </w:rPr>
        <w:t xml:space="preserve"> </w:t>
      </w:r>
      <w:r w:rsidR="00031DB5">
        <w:rPr>
          <w:iCs/>
        </w:rPr>
        <w:t xml:space="preserve">in positivo </w:t>
      </w:r>
      <w:r>
        <w:rPr>
          <w:iCs/>
        </w:rPr>
        <w:t>l’originalità nella gestione e nel trattamento d</w:t>
      </w:r>
      <w:r w:rsidR="00B21911">
        <w:rPr>
          <w:iCs/>
        </w:rPr>
        <w:t>e</w:t>
      </w:r>
      <w:r>
        <w:rPr>
          <w:iCs/>
        </w:rPr>
        <w:t xml:space="preserve">i dati, da cui è stata definita e validata una struttura </w:t>
      </w:r>
      <w:r w:rsidR="009903D6">
        <w:rPr>
          <w:iCs/>
        </w:rPr>
        <w:t>del</w:t>
      </w:r>
      <w:r w:rsidR="00727E3E" w:rsidRPr="00727E3E">
        <w:rPr>
          <w:iCs/>
        </w:rPr>
        <w:t xml:space="preserve"> metodo di calcolo</w:t>
      </w:r>
      <w:r w:rsidR="009903D6">
        <w:rPr>
          <w:iCs/>
        </w:rPr>
        <w:t xml:space="preserve">. </w:t>
      </w:r>
    </w:p>
    <w:p w14:paraId="5351C1E0" w14:textId="77777777" w:rsidR="009753D1" w:rsidRDefault="009753D1" w:rsidP="00196395">
      <w:pPr>
        <w:pBdr>
          <w:top w:val="single" w:sz="4" w:space="6" w:color="auto"/>
          <w:left w:val="single" w:sz="4" w:space="0" w:color="auto"/>
          <w:bottom w:val="single" w:sz="4" w:space="6" w:color="auto"/>
          <w:right w:val="single" w:sz="4" w:space="4" w:color="auto"/>
        </w:pBdr>
        <w:spacing w:before="180"/>
        <w:jc w:val="both"/>
        <w:rPr>
          <w:i/>
        </w:rPr>
      </w:pPr>
      <w:r>
        <w:rPr>
          <w:b/>
        </w:rPr>
        <w:t xml:space="preserve">4 – </w:t>
      </w:r>
      <w:r w:rsidR="005328A3">
        <w:rPr>
          <w:b/>
        </w:rPr>
        <w:t xml:space="preserve">Potenzialità di conseguire un “impatto” scientifico significativo </w:t>
      </w:r>
      <w:r w:rsidRPr="009753D1">
        <w:rPr>
          <w:i/>
        </w:rPr>
        <w:t>(</w:t>
      </w:r>
      <w:r w:rsidR="005328A3">
        <w:rPr>
          <w:i/>
        </w:rPr>
        <w:t>giudizio critico sulla efficacia ed originalità che la ricerca, al termine del Dottorato, potrà dispiegare, in relazione al quadro scientifico di riferimento e all’evoluzione delle conoscenze in corso in ambito nazionale ed internazionale</w:t>
      </w:r>
      <w:r w:rsidRPr="009753D1">
        <w:rPr>
          <w:i/>
        </w:rPr>
        <w:t>).</w:t>
      </w:r>
    </w:p>
    <w:p w14:paraId="32ED41BE" w14:textId="63890B5B" w:rsidR="00FE2A5B" w:rsidRPr="00727E3E" w:rsidRDefault="0053308A" w:rsidP="00196395">
      <w:pPr>
        <w:pBdr>
          <w:top w:val="single" w:sz="4" w:space="6" w:color="auto"/>
          <w:left w:val="single" w:sz="4" w:space="0" w:color="auto"/>
          <w:bottom w:val="single" w:sz="4" w:space="6" w:color="auto"/>
          <w:right w:val="single" w:sz="4" w:space="4" w:color="auto"/>
        </w:pBdr>
        <w:spacing w:before="180"/>
        <w:jc w:val="both"/>
        <w:rPr>
          <w:bCs/>
          <w:iCs/>
        </w:rPr>
      </w:pPr>
      <w:r>
        <w:rPr>
          <w:bCs/>
          <w:iCs/>
        </w:rPr>
        <w:t xml:space="preserve">Il progetto di ricerca </w:t>
      </w:r>
      <w:r w:rsidR="00F46349">
        <w:rPr>
          <w:bCs/>
          <w:iCs/>
        </w:rPr>
        <w:t>si basa sulla</w:t>
      </w:r>
      <w:r>
        <w:rPr>
          <w:bCs/>
          <w:iCs/>
        </w:rPr>
        <w:t xml:space="preserve"> definizione di una metodologia suddivisa in diverse fasi computazionali, eseguite con software di calcolo e di analisi dei dati spaziali</w:t>
      </w:r>
      <w:r w:rsidR="00F46349">
        <w:rPr>
          <w:bCs/>
          <w:iCs/>
        </w:rPr>
        <w:t xml:space="preserve">, al fine di valutare qualitativamente e quantitativamente gli effetti del contesto territoriale sulle condizioni operative di un’infrastruttura stradale. </w:t>
      </w:r>
      <w:r>
        <w:rPr>
          <w:bCs/>
          <w:iCs/>
        </w:rPr>
        <w:t xml:space="preserve">La scrittura dei codici di calcolo </w:t>
      </w:r>
      <w:r w:rsidR="00E14C27">
        <w:rPr>
          <w:bCs/>
          <w:iCs/>
        </w:rPr>
        <w:t xml:space="preserve">ha introdotto </w:t>
      </w:r>
      <w:r>
        <w:rPr>
          <w:bCs/>
          <w:iCs/>
        </w:rPr>
        <w:t xml:space="preserve">una metodologia </w:t>
      </w:r>
      <w:r>
        <w:rPr>
          <w:bCs/>
          <w:iCs/>
        </w:rPr>
        <w:lastRenderedPageBreak/>
        <w:t xml:space="preserve">automatizzata con </w:t>
      </w:r>
      <w:r w:rsidR="00031DB5">
        <w:rPr>
          <w:bCs/>
          <w:iCs/>
        </w:rPr>
        <w:t xml:space="preserve">possibilità di </w:t>
      </w:r>
      <w:r>
        <w:rPr>
          <w:bCs/>
          <w:iCs/>
        </w:rPr>
        <w:t xml:space="preserve">una rapida computazione dei dati. </w:t>
      </w:r>
      <w:r w:rsidR="00E14C27">
        <w:rPr>
          <w:bCs/>
          <w:iCs/>
        </w:rPr>
        <w:t>I dati di input e di output sono stati rappresentati graficamente per permettere una</w:t>
      </w:r>
      <w:r>
        <w:rPr>
          <w:bCs/>
          <w:iCs/>
        </w:rPr>
        <w:t xml:space="preserve"> lettura dei risultati diretta e immediata</w:t>
      </w:r>
      <w:r w:rsidR="00E14C27">
        <w:rPr>
          <w:bCs/>
          <w:iCs/>
        </w:rPr>
        <w:t xml:space="preserve">, mediante il diretto confronto tra i dati di </w:t>
      </w:r>
      <w:r w:rsidR="00F75FFE">
        <w:rPr>
          <w:bCs/>
          <w:iCs/>
        </w:rPr>
        <w:t>velocità, d</w:t>
      </w:r>
      <w:r w:rsidR="00E14C27">
        <w:rPr>
          <w:bCs/>
          <w:iCs/>
        </w:rPr>
        <w:t xml:space="preserve">i </w:t>
      </w:r>
      <w:r w:rsidR="00F75FFE">
        <w:rPr>
          <w:bCs/>
          <w:iCs/>
        </w:rPr>
        <w:t>uso del suolo e</w:t>
      </w:r>
      <w:r w:rsidR="00E14C27">
        <w:rPr>
          <w:bCs/>
          <w:iCs/>
        </w:rPr>
        <w:t xml:space="preserve"> di </w:t>
      </w:r>
      <w:r w:rsidR="00F75FFE">
        <w:rPr>
          <w:bCs/>
          <w:iCs/>
        </w:rPr>
        <w:t>incidentalità</w:t>
      </w:r>
      <w:r w:rsidR="005C4300" w:rsidRPr="00831523">
        <w:rPr>
          <w:bCs/>
          <w:iCs/>
        </w:rPr>
        <w:t xml:space="preserve">. Si può considerare </w:t>
      </w:r>
      <w:r w:rsidR="00031DB5">
        <w:rPr>
          <w:bCs/>
          <w:iCs/>
        </w:rPr>
        <w:t xml:space="preserve">che </w:t>
      </w:r>
      <w:r w:rsidR="005C4300" w:rsidRPr="00831523">
        <w:rPr>
          <w:bCs/>
          <w:iCs/>
        </w:rPr>
        <w:t xml:space="preserve">tutta la fase di processamento ed elaborazione dei dati grezzi inziali </w:t>
      </w:r>
      <w:r w:rsidR="00031DB5">
        <w:rPr>
          <w:bCs/>
          <w:iCs/>
        </w:rPr>
        <w:t xml:space="preserve">costituisca </w:t>
      </w:r>
      <w:r w:rsidR="005C4300" w:rsidRPr="00831523">
        <w:rPr>
          <w:bCs/>
          <w:iCs/>
        </w:rPr>
        <w:t xml:space="preserve">un </w:t>
      </w:r>
      <w:r w:rsidR="00031DB5">
        <w:rPr>
          <w:bCs/>
          <w:iCs/>
        </w:rPr>
        <w:t xml:space="preserve">risultato </w:t>
      </w:r>
      <w:r w:rsidR="005C4300" w:rsidRPr="00831523">
        <w:rPr>
          <w:bCs/>
          <w:iCs/>
        </w:rPr>
        <w:t>originale</w:t>
      </w:r>
      <w:r w:rsidR="00031DB5">
        <w:rPr>
          <w:bCs/>
          <w:iCs/>
        </w:rPr>
        <w:t>,</w:t>
      </w:r>
      <w:r w:rsidR="005C4300" w:rsidRPr="00831523">
        <w:rPr>
          <w:bCs/>
          <w:iCs/>
        </w:rPr>
        <w:t xml:space="preserve"> in quanto</w:t>
      </w:r>
      <w:r w:rsidR="008A5FB8">
        <w:rPr>
          <w:bCs/>
          <w:iCs/>
        </w:rPr>
        <w:t>,</w:t>
      </w:r>
      <w:r w:rsidR="005C4300" w:rsidRPr="00831523">
        <w:rPr>
          <w:bCs/>
          <w:iCs/>
        </w:rPr>
        <w:t xml:space="preserve"> nonostante i </w:t>
      </w:r>
      <w:r w:rsidR="00031DB5">
        <w:rPr>
          <w:bCs/>
          <w:iCs/>
        </w:rPr>
        <w:t xml:space="preserve">tipo </w:t>
      </w:r>
      <w:r w:rsidR="005C4300" w:rsidRPr="00831523">
        <w:rPr>
          <w:bCs/>
          <w:iCs/>
        </w:rPr>
        <w:t xml:space="preserve">di dati adottati sia </w:t>
      </w:r>
      <w:r w:rsidR="00031DB5">
        <w:rPr>
          <w:bCs/>
          <w:iCs/>
        </w:rPr>
        <w:t xml:space="preserve">relativamente </w:t>
      </w:r>
      <w:r w:rsidR="00031DB5" w:rsidRPr="00831523">
        <w:rPr>
          <w:bCs/>
          <w:iCs/>
        </w:rPr>
        <w:t>frequent</w:t>
      </w:r>
      <w:r w:rsidR="00031DB5">
        <w:rPr>
          <w:bCs/>
          <w:iCs/>
        </w:rPr>
        <w:t>e</w:t>
      </w:r>
      <w:r w:rsidR="00031DB5" w:rsidRPr="00831523">
        <w:rPr>
          <w:bCs/>
          <w:iCs/>
        </w:rPr>
        <w:t xml:space="preserve"> </w:t>
      </w:r>
      <w:r w:rsidR="005C4300" w:rsidRPr="00831523">
        <w:rPr>
          <w:bCs/>
          <w:iCs/>
        </w:rPr>
        <w:t xml:space="preserve">negli studi </w:t>
      </w:r>
      <w:r w:rsidR="00031DB5">
        <w:rPr>
          <w:bCs/>
          <w:iCs/>
        </w:rPr>
        <w:t xml:space="preserve">più recenti, presentati a livello </w:t>
      </w:r>
      <w:r w:rsidR="00031DB5" w:rsidRPr="00831523">
        <w:rPr>
          <w:bCs/>
          <w:iCs/>
        </w:rPr>
        <w:t>internazional</w:t>
      </w:r>
      <w:r w:rsidR="00031DB5">
        <w:rPr>
          <w:bCs/>
          <w:iCs/>
        </w:rPr>
        <w:t>e</w:t>
      </w:r>
      <w:r w:rsidR="008A5FB8">
        <w:rPr>
          <w:bCs/>
          <w:iCs/>
        </w:rPr>
        <w:t>,</w:t>
      </w:r>
      <w:r w:rsidR="005C4300" w:rsidRPr="00831523">
        <w:rPr>
          <w:bCs/>
          <w:iCs/>
        </w:rPr>
        <w:t xml:space="preserve"> </w:t>
      </w:r>
      <w:r w:rsidR="00031DB5">
        <w:rPr>
          <w:bCs/>
          <w:iCs/>
        </w:rPr>
        <w:t xml:space="preserve">essi </w:t>
      </w:r>
      <w:r w:rsidR="005C4300" w:rsidRPr="00831523">
        <w:rPr>
          <w:bCs/>
          <w:iCs/>
        </w:rPr>
        <w:t>sono stati trattati</w:t>
      </w:r>
      <w:r w:rsidR="00ED69CE">
        <w:rPr>
          <w:bCs/>
          <w:iCs/>
        </w:rPr>
        <w:t xml:space="preserve"> </w:t>
      </w:r>
      <w:r w:rsidR="005C4300" w:rsidRPr="00831523">
        <w:rPr>
          <w:bCs/>
          <w:iCs/>
        </w:rPr>
        <w:t>in un modo inedito e innovativo.</w:t>
      </w:r>
      <w:r w:rsidR="00ED69CE">
        <w:rPr>
          <w:bCs/>
          <w:iCs/>
        </w:rPr>
        <w:t xml:space="preserve"> L’originalità della gestione dei dati è applicabile sia per l’estrazione degli andamenti campionari delle velocità operative dagli </w:t>
      </w:r>
      <w:proofErr w:type="spellStart"/>
      <w:r w:rsidR="00ED69CE">
        <w:rPr>
          <w:bCs/>
          <w:iCs/>
        </w:rPr>
        <w:t>Historical</w:t>
      </w:r>
      <w:proofErr w:type="spellEnd"/>
      <w:r w:rsidR="00ED69CE">
        <w:rPr>
          <w:bCs/>
          <w:iCs/>
        </w:rPr>
        <w:t xml:space="preserve"> Car Data, sia nella proposta dell’indicatore RI per la valutazione dell’insediamento territoriale e nell’applicazione della funzione della densità di Kernel al campione dei dati di incidentalità.</w:t>
      </w:r>
      <w:r w:rsidR="00FE2A5B">
        <w:rPr>
          <w:bCs/>
          <w:iCs/>
        </w:rPr>
        <w:t xml:space="preserve"> In particolar modo, l’introduzione degli</w:t>
      </w:r>
      <w:r w:rsidR="00FE2A5B" w:rsidRPr="00727E3E">
        <w:rPr>
          <w:bCs/>
          <w:iCs/>
        </w:rPr>
        <w:t xml:space="preserve"> </w:t>
      </w:r>
      <w:r w:rsidR="00E14C27">
        <w:rPr>
          <w:bCs/>
          <w:iCs/>
        </w:rPr>
        <w:t xml:space="preserve">indici </w:t>
      </w:r>
      <w:r w:rsidR="00FE2A5B" w:rsidRPr="00727E3E">
        <w:rPr>
          <w:bCs/>
          <w:iCs/>
        </w:rPr>
        <w:t xml:space="preserve">RI e </w:t>
      </w:r>
      <w:r w:rsidR="00E14C27">
        <w:rPr>
          <w:bCs/>
          <w:iCs/>
        </w:rPr>
        <w:t>AI</w:t>
      </w:r>
      <w:r w:rsidR="00FE2A5B">
        <w:rPr>
          <w:bCs/>
          <w:iCs/>
        </w:rPr>
        <w:t xml:space="preserve"> </w:t>
      </w:r>
      <w:r w:rsidR="003B6C0F">
        <w:rPr>
          <w:bCs/>
          <w:iCs/>
        </w:rPr>
        <w:t>fornisce</w:t>
      </w:r>
      <w:r w:rsidR="003B6C0F" w:rsidRPr="00727E3E">
        <w:rPr>
          <w:bCs/>
          <w:iCs/>
        </w:rPr>
        <w:t xml:space="preserve"> </w:t>
      </w:r>
      <w:r w:rsidR="00FE2A5B" w:rsidRPr="00727E3E">
        <w:rPr>
          <w:bCs/>
          <w:iCs/>
        </w:rPr>
        <w:t xml:space="preserve">informazioni sulla </w:t>
      </w:r>
      <w:r w:rsidR="00E14C27">
        <w:rPr>
          <w:bCs/>
          <w:iCs/>
        </w:rPr>
        <w:t>destinazione d’uso</w:t>
      </w:r>
      <w:r w:rsidR="00E14C27" w:rsidRPr="00727E3E">
        <w:rPr>
          <w:bCs/>
          <w:iCs/>
        </w:rPr>
        <w:t xml:space="preserve"> </w:t>
      </w:r>
      <w:r w:rsidR="00FE2A5B" w:rsidRPr="00727E3E">
        <w:rPr>
          <w:bCs/>
          <w:iCs/>
        </w:rPr>
        <w:t xml:space="preserve">e sull’insediamento </w:t>
      </w:r>
      <w:r w:rsidR="00E14C27" w:rsidRPr="00727E3E">
        <w:rPr>
          <w:bCs/>
          <w:iCs/>
        </w:rPr>
        <w:t>del territorio</w:t>
      </w:r>
      <w:r w:rsidR="003B6C0F">
        <w:rPr>
          <w:bCs/>
          <w:iCs/>
        </w:rPr>
        <w:t xml:space="preserve"> e</w:t>
      </w:r>
      <w:r w:rsidR="00FE2A5B" w:rsidRPr="00727E3E">
        <w:rPr>
          <w:bCs/>
          <w:iCs/>
        </w:rPr>
        <w:t xml:space="preserve"> </w:t>
      </w:r>
      <w:r w:rsidR="003B6C0F" w:rsidRPr="00727E3E">
        <w:rPr>
          <w:bCs/>
          <w:iCs/>
        </w:rPr>
        <w:t>permett</w:t>
      </w:r>
      <w:r w:rsidR="003B6C0F">
        <w:rPr>
          <w:bCs/>
          <w:iCs/>
        </w:rPr>
        <w:t>e</w:t>
      </w:r>
      <w:r w:rsidR="003B6C0F" w:rsidRPr="00727E3E">
        <w:rPr>
          <w:bCs/>
          <w:iCs/>
        </w:rPr>
        <w:t xml:space="preserve"> </w:t>
      </w:r>
      <w:r w:rsidR="00FE2A5B" w:rsidRPr="00727E3E">
        <w:rPr>
          <w:bCs/>
          <w:iCs/>
        </w:rPr>
        <w:t xml:space="preserve">di osservare </w:t>
      </w:r>
      <w:r w:rsidR="003B6C0F">
        <w:rPr>
          <w:bCs/>
          <w:iCs/>
        </w:rPr>
        <w:t xml:space="preserve">relazioni ed </w:t>
      </w:r>
      <w:r w:rsidR="00FE2A5B" w:rsidRPr="00727E3E">
        <w:rPr>
          <w:bCs/>
          <w:iCs/>
        </w:rPr>
        <w:t xml:space="preserve">effetti sulle condizioni operative della rete stradale. </w:t>
      </w:r>
      <w:r w:rsidR="00C21A73">
        <w:rPr>
          <w:bCs/>
          <w:iCs/>
        </w:rPr>
        <w:t>Dall’analisi effettuata risulta</w:t>
      </w:r>
      <w:r w:rsidR="00C21A73" w:rsidRPr="00727E3E">
        <w:rPr>
          <w:bCs/>
          <w:iCs/>
        </w:rPr>
        <w:t xml:space="preserve"> </w:t>
      </w:r>
      <w:r w:rsidR="00C21A73">
        <w:rPr>
          <w:bCs/>
          <w:iCs/>
        </w:rPr>
        <w:t>come gli</w:t>
      </w:r>
      <w:r w:rsidR="00FE2A5B" w:rsidRPr="00727E3E">
        <w:rPr>
          <w:bCs/>
          <w:iCs/>
        </w:rPr>
        <w:t xml:space="preserve"> aspetti che </w:t>
      </w:r>
      <w:r w:rsidR="00031DB5">
        <w:rPr>
          <w:bCs/>
          <w:iCs/>
        </w:rPr>
        <w:t>incidono sul</w:t>
      </w:r>
      <w:r w:rsidR="00FE2A5B" w:rsidRPr="00727E3E">
        <w:rPr>
          <w:bCs/>
          <w:iCs/>
        </w:rPr>
        <w:t xml:space="preserve">la composizione del quadro visivo e prospettico </w:t>
      </w:r>
      <w:r w:rsidR="00031DB5">
        <w:rPr>
          <w:bCs/>
          <w:iCs/>
        </w:rPr>
        <w:t xml:space="preserve">dell’utente </w:t>
      </w:r>
      <w:r w:rsidR="00031DB5" w:rsidRPr="00727E3E">
        <w:rPr>
          <w:bCs/>
          <w:iCs/>
        </w:rPr>
        <w:t xml:space="preserve">stradale </w:t>
      </w:r>
      <w:r w:rsidR="00C21A73">
        <w:rPr>
          <w:bCs/>
          <w:iCs/>
        </w:rPr>
        <w:t>influenzino</w:t>
      </w:r>
      <w:r w:rsidR="00FE2A5B" w:rsidRPr="00727E3E">
        <w:rPr>
          <w:bCs/>
          <w:iCs/>
        </w:rPr>
        <w:t xml:space="preserve"> gli effetti sulla condotta di guida. </w:t>
      </w:r>
      <w:r w:rsidR="00FE2A5B">
        <w:rPr>
          <w:bCs/>
          <w:iCs/>
        </w:rPr>
        <w:t>Un’analisi dei risultati</w:t>
      </w:r>
      <w:r w:rsidR="00C21A73">
        <w:rPr>
          <w:bCs/>
          <w:iCs/>
        </w:rPr>
        <w:t>, infatti,</w:t>
      </w:r>
      <w:r w:rsidR="00FE2A5B">
        <w:rPr>
          <w:bCs/>
          <w:iCs/>
        </w:rPr>
        <w:t xml:space="preserve"> </w:t>
      </w:r>
      <w:r w:rsidR="00031DB5">
        <w:rPr>
          <w:bCs/>
          <w:iCs/>
        </w:rPr>
        <w:t xml:space="preserve">suggerisce che </w:t>
      </w:r>
      <w:r w:rsidR="00C21A73">
        <w:rPr>
          <w:bCs/>
          <w:iCs/>
        </w:rPr>
        <w:t>in presenza di</w:t>
      </w:r>
      <w:r w:rsidR="00FE2A5B" w:rsidRPr="00727E3E">
        <w:rPr>
          <w:bCs/>
          <w:iCs/>
        </w:rPr>
        <w:t xml:space="preserve"> insediamenti molto fitti, </w:t>
      </w:r>
      <w:r w:rsidR="00FE2A5B">
        <w:rPr>
          <w:bCs/>
          <w:iCs/>
        </w:rPr>
        <w:t>in cui si</w:t>
      </w:r>
      <w:r w:rsidR="00FE2A5B" w:rsidRPr="00727E3E">
        <w:rPr>
          <w:bCs/>
          <w:iCs/>
        </w:rPr>
        <w:t xml:space="preserve"> hanno limitati spazi esplorabili nell’ambiente stradale e una sensazione di occlusione</w:t>
      </w:r>
      <w:r w:rsidR="00FE2A5B">
        <w:rPr>
          <w:bCs/>
          <w:iCs/>
        </w:rPr>
        <w:t>,</w:t>
      </w:r>
      <w:r w:rsidR="00FE2A5B" w:rsidRPr="00727E3E">
        <w:rPr>
          <w:bCs/>
          <w:iCs/>
        </w:rPr>
        <w:t xml:space="preserve"> </w:t>
      </w:r>
      <w:r w:rsidR="00FE2A5B">
        <w:rPr>
          <w:bCs/>
          <w:iCs/>
        </w:rPr>
        <w:t xml:space="preserve">vi </w:t>
      </w:r>
      <w:r w:rsidR="00031DB5">
        <w:rPr>
          <w:bCs/>
          <w:iCs/>
        </w:rPr>
        <w:t xml:space="preserve">possa essere </w:t>
      </w:r>
      <w:r w:rsidR="00FE2A5B">
        <w:rPr>
          <w:bCs/>
          <w:iCs/>
        </w:rPr>
        <w:t xml:space="preserve">una maggiore </w:t>
      </w:r>
      <w:r w:rsidR="00FE2A5B" w:rsidRPr="00727E3E">
        <w:rPr>
          <w:bCs/>
          <w:iCs/>
        </w:rPr>
        <w:t>focalizzazione dell’osservazione. Invece</w:t>
      </w:r>
      <w:r w:rsidR="00C21A73">
        <w:rPr>
          <w:bCs/>
          <w:iCs/>
        </w:rPr>
        <w:t>,</w:t>
      </w:r>
      <w:r w:rsidR="00FE2A5B" w:rsidRPr="00727E3E">
        <w:rPr>
          <w:bCs/>
          <w:iCs/>
        </w:rPr>
        <w:t xml:space="preserve"> </w:t>
      </w:r>
      <w:r w:rsidR="008A5FB8">
        <w:rPr>
          <w:bCs/>
          <w:iCs/>
        </w:rPr>
        <w:t>in</w:t>
      </w:r>
      <w:r w:rsidR="00FE2A5B" w:rsidRPr="00727E3E">
        <w:rPr>
          <w:bCs/>
          <w:iCs/>
        </w:rPr>
        <w:t xml:space="preserve"> territori </w:t>
      </w:r>
      <w:r w:rsidR="00C21A73">
        <w:rPr>
          <w:bCs/>
          <w:iCs/>
        </w:rPr>
        <w:t>aperti</w:t>
      </w:r>
      <w:r w:rsidR="00FE2A5B" w:rsidRPr="00727E3E">
        <w:rPr>
          <w:bCs/>
          <w:iCs/>
        </w:rPr>
        <w:t>, soprattutto pianeggianti,</w:t>
      </w:r>
      <w:r w:rsidR="00031DB5">
        <w:rPr>
          <w:bCs/>
          <w:iCs/>
        </w:rPr>
        <w:t xml:space="preserve"> dove</w:t>
      </w:r>
      <w:r w:rsidR="00FE2A5B" w:rsidRPr="00727E3E">
        <w:rPr>
          <w:bCs/>
          <w:iCs/>
        </w:rPr>
        <w:t xml:space="preserve"> </w:t>
      </w:r>
      <w:r w:rsidR="00FE2A5B">
        <w:rPr>
          <w:bCs/>
          <w:iCs/>
        </w:rPr>
        <w:t>l’utente stradale ha</w:t>
      </w:r>
      <w:r w:rsidR="00FE2A5B" w:rsidRPr="00727E3E">
        <w:rPr>
          <w:bCs/>
          <w:iCs/>
        </w:rPr>
        <w:t xml:space="preserve"> un</w:t>
      </w:r>
      <w:r w:rsidR="00FE2A5B">
        <w:rPr>
          <w:bCs/>
          <w:iCs/>
        </w:rPr>
        <w:t xml:space="preserve"> </w:t>
      </w:r>
      <w:r w:rsidR="00FE2A5B" w:rsidRPr="00727E3E">
        <w:rPr>
          <w:bCs/>
          <w:iCs/>
        </w:rPr>
        <w:t>campo visivo libero</w:t>
      </w:r>
      <w:r w:rsidR="00FE2A5B">
        <w:rPr>
          <w:bCs/>
          <w:iCs/>
        </w:rPr>
        <w:t>, che da</w:t>
      </w:r>
      <w:r w:rsidR="00FE2A5B" w:rsidRPr="00727E3E">
        <w:rPr>
          <w:bCs/>
          <w:iCs/>
        </w:rPr>
        <w:t xml:space="preserve"> </w:t>
      </w:r>
      <w:r w:rsidR="00FE2A5B">
        <w:rPr>
          <w:bCs/>
          <w:iCs/>
        </w:rPr>
        <w:t>un lato</w:t>
      </w:r>
      <w:r w:rsidR="00FE2A5B" w:rsidRPr="00727E3E">
        <w:rPr>
          <w:bCs/>
          <w:iCs/>
        </w:rPr>
        <w:t xml:space="preserve"> </w:t>
      </w:r>
      <w:r w:rsidR="00336984">
        <w:rPr>
          <w:bCs/>
          <w:iCs/>
        </w:rPr>
        <w:t xml:space="preserve">non </w:t>
      </w:r>
      <w:r w:rsidR="00495733">
        <w:rPr>
          <w:bCs/>
          <w:iCs/>
        </w:rPr>
        <w:t>comporta</w:t>
      </w:r>
      <w:r w:rsidR="00F31DF5">
        <w:rPr>
          <w:bCs/>
          <w:iCs/>
        </w:rPr>
        <w:t xml:space="preserve"> </w:t>
      </w:r>
      <w:r w:rsidR="00C21A73">
        <w:rPr>
          <w:bCs/>
          <w:iCs/>
        </w:rPr>
        <w:t xml:space="preserve">la presenza di ostacoli laterali, </w:t>
      </w:r>
      <w:r w:rsidR="00FE2A5B" w:rsidRPr="00727E3E">
        <w:rPr>
          <w:bCs/>
          <w:iCs/>
        </w:rPr>
        <w:t>ma</w:t>
      </w:r>
      <w:r w:rsidR="00FE2A5B">
        <w:rPr>
          <w:bCs/>
          <w:iCs/>
        </w:rPr>
        <w:t xml:space="preserve"> </w:t>
      </w:r>
      <w:r w:rsidR="00495733">
        <w:rPr>
          <w:bCs/>
          <w:iCs/>
        </w:rPr>
        <w:t>dall’altro implica una</w:t>
      </w:r>
      <w:r w:rsidR="00F31DF5">
        <w:rPr>
          <w:bCs/>
          <w:iCs/>
        </w:rPr>
        <w:t xml:space="preserve"> </w:t>
      </w:r>
      <w:r w:rsidR="00FE2A5B" w:rsidRPr="00727E3E">
        <w:rPr>
          <w:bCs/>
          <w:iCs/>
        </w:rPr>
        <w:t xml:space="preserve">difficoltà a focalizzare </w:t>
      </w:r>
      <w:r w:rsidR="00C21A73">
        <w:rPr>
          <w:bCs/>
          <w:iCs/>
        </w:rPr>
        <w:t>la strada</w:t>
      </w:r>
      <w:r w:rsidR="00FE2A5B" w:rsidRPr="00727E3E">
        <w:rPr>
          <w:bCs/>
          <w:iCs/>
        </w:rPr>
        <w:t xml:space="preserve">, </w:t>
      </w:r>
      <w:r w:rsidR="00031DB5">
        <w:rPr>
          <w:bCs/>
          <w:iCs/>
        </w:rPr>
        <w:t xml:space="preserve">la condizione percettiva possa indurre maggiore </w:t>
      </w:r>
      <w:r w:rsidR="00FE2A5B" w:rsidRPr="00727E3E">
        <w:rPr>
          <w:bCs/>
          <w:iCs/>
        </w:rPr>
        <w:t>disattenzione</w:t>
      </w:r>
      <w:r w:rsidR="00FE2A5B">
        <w:rPr>
          <w:bCs/>
          <w:iCs/>
        </w:rPr>
        <w:t xml:space="preserve"> alla guida</w:t>
      </w:r>
      <w:r w:rsidR="00FE2A5B" w:rsidRPr="00727E3E">
        <w:rPr>
          <w:bCs/>
          <w:iCs/>
        </w:rPr>
        <w:t xml:space="preserve"> con conseguenze gravi </w:t>
      </w:r>
      <w:r w:rsidR="00031DB5">
        <w:rPr>
          <w:bCs/>
          <w:iCs/>
        </w:rPr>
        <w:t>rispetto a</w:t>
      </w:r>
      <w:r w:rsidR="00031DB5" w:rsidRPr="00727E3E">
        <w:rPr>
          <w:bCs/>
          <w:iCs/>
        </w:rPr>
        <w:t>ll’incidentalità</w:t>
      </w:r>
      <w:r w:rsidR="00FE2A5B" w:rsidRPr="00727E3E">
        <w:rPr>
          <w:bCs/>
          <w:iCs/>
        </w:rPr>
        <w:t>.</w:t>
      </w:r>
    </w:p>
    <w:p w14:paraId="00FF3449" w14:textId="18A3355D" w:rsidR="00FB227C" w:rsidRDefault="005C4300" w:rsidP="00196395">
      <w:pPr>
        <w:pBdr>
          <w:top w:val="single" w:sz="4" w:space="6" w:color="auto"/>
          <w:left w:val="single" w:sz="4" w:space="0" w:color="auto"/>
          <w:bottom w:val="single" w:sz="4" w:space="6" w:color="auto"/>
          <w:right w:val="single" w:sz="4" w:space="4" w:color="auto"/>
        </w:pBdr>
        <w:spacing w:before="180"/>
        <w:jc w:val="both"/>
        <w:rPr>
          <w:bCs/>
          <w:iCs/>
        </w:rPr>
      </w:pPr>
      <w:r w:rsidRPr="00831523">
        <w:rPr>
          <w:bCs/>
          <w:iCs/>
        </w:rPr>
        <w:t xml:space="preserve">I risultati </w:t>
      </w:r>
      <w:r w:rsidR="00031DB5">
        <w:rPr>
          <w:bCs/>
          <w:iCs/>
        </w:rPr>
        <w:t xml:space="preserve">della ricerca </w:t>
      </w:r>
      <w:r w:rsidRPr="00831523">
        <w:rPr>
          <w:bCs/>
          <w:iCs/>
        </w:rPr>
        <w:t xml:space="preserve">forniscono </w:t>
      </w:r>
      <w:r w:rsidR="00031DB5">
        <w:rPr>
          <w:bCs/>
          <w:iCs/>
        </w:rPr>
        <w:t xml:space="preserve">pertanto </w:t>
      </w:r>
      <w:r w:rsidRPr="00831523">
        <w:rPr>
          <w:bCs/>
          <w:iCs/>
        </w:rPr>
        <w:t xml:space="preserve">la </w:t>
      </w:r>
      <w:r w:rsidR="00495733">
        <w:rPr>
          <w:bCs/>
          <w:iCs/>
        </w:rPr>
        <w:t>possibilità</w:t>
      </w:r>
      <w:r w:rsidR="00495733" w:rsidRPr="00831523">
        <w:rPr>
          <w:bCs/>
          <w:iCs/>
        </w:rPr>
        <w:t xml:space="preserve"> </w:t>
      </w:r>
      <w:r w:rsidRPr="00831523">
        <w:rPr>
          <w:bCs/>
          <w:iCs/>
        </w:rPr>
        <w:t xml:space="preserve">di </w:t>
      </w:r>
      <w:r w:rsidR="00031DB5">
        <w:rPr>
          <w:bCs/>
          <w:iCs/>
        </w:rPr>
        <w:t xml:space="preserve">sviluppare </w:t>
      </w:r>
      <w:r w:rsidR="00031DB5" w:rsidRPr="00831523">
        <w:rPr>
          <w:bCs/>
          <w:iCs/>
        </w:rPr>
        <w:t>valutazion</w:t>
      </w:r>
      <w:r w:rsidR="00031DB5">
        <w:rPr>
          <w:bCs/>
          <w:iCs/>
        </w:rPr>
        <w:t>i</w:t>
      </w:r>
      <w:r w:rsidR="00031DB5" w:rsidRPr="00831523">
        <w:rPr>
          <w:bCs/>
          <w:iCs/>
        </w:rPr>
        <w:t xml:space="preserve"> util</w:t>
      </w:r>
      <w:r w:rsidR="00031DB5">
        <w:rPr>
          <w:bCs/>
          <w:iCs/>
        </w:rPr>
        <w:t>i, anche in senso proattivo,</w:t>
      </w:r>
      <w:r w:rsidR="00031DB5" w:rsidRPr="00831523">
        <w:rPr>
          <w:bCs/>
          <w:iCs/>
        </w:rPr>
        <w:t xml:space="preserve"> </w:t>
      </w:r>
      <w:r w:rsidRPr="00831523">
        <w:rPr>
          <w:bCs/>
          <w:iCs/>
        </w:rPr>
        <w:t xml:space="preserve">ai fini della sicurezza e della qualità </w:t>
      </w:r>
      <w:r w:rsidR="00031DB5" w:rsidRPr="00831523">
        <w:rPr>
          <w:bCs/>
          <w:iCs/>
        </w:rPr>
        <w:t>d</w:t>
      </w:r>
      <w:r w:rsidR="00031DB5">
        <w:rPr>
          <w:bCs/>
          <w:iCs/>
        </w:rPr>
        <w:t>ella</w:t>
      </w:r>
      <w:r w:rsidR="00031DB5" w:rsidRPr="00831523">
        <w:rPr>
          <w:bCs/>
          <w:iCs/>
        </w:rPr>
        <w:t xml:space="preserve"> </w:t>
      </w:r>
      <w:r w:rsidRPr="00831523">
        <w:rPr>
          <w:bCs/>
          <w:iCs/>
        </w:rPr>
        <w:t>circolazione</w:t>
      </w:r>
      <w:r w:rsidR="00031DB5">
        <w:rPr>
          <w:bCs/>
          <w:iCs/>
        </w:rPr>
        <w:t xml:space="preserve"> stradale</w:t>
      </w:r>
      <w:r w:rsidRPr="00831523">
        <w:rPr>
          <w:bCs/>
          <w:iCs/>
        </w:rPr>
        <w:t xml:space="preserve">. Il metodo proposto </w:t>
      </w:r>
      <w:r w:rsidR="00031DB5">
        <w:rPr>
          <w:bCs/>
          <w:iCs/>
        </w:rPr>
        <w:t xml:space="preserve">può rappresentare </w:t>
      </w:r>
      <w:r w:rsidR="00495733">
        <w:rPr>
          <w:bCs/>
          <w:iCs/>
        </w:rPr>
        <w:t>una</w:t>
      </w:r>
      <w:r w:rsidR="00495733" w:rsidRPr="00831523">
        <w:rPr>
          <w:bCs/>
          <w:iCs/>
        </w:rPr>
        <w:t xml:space="preserve"> </w:t>
      </w:r>
      <w:r w:rsidRPr="00831523">
        <w:rPr>
          <w:bCs/>
          <w:iCs/>
        </w:rPr>
        <w:t>nuova modalità di interpretazione di una serie di dati</w:t>
      </w:r>
      <w:r w:rsidR="00495733">
        <w:rPr>
          <w:bCs/>
          <w:iCs/>
        </w:rPr>
        <w:t xml:space="preserve">, </w:t>
      </w:r>
      <w:r w:rsidR="0048139D">
        <w:rPr>
          <w:bCs/>
          <w:iCs/>
        </w:rPr>
        <w:t xml:space="preserve">già molto diffusi e </w:t>
      </w:r>
      <w:r w:rsidR="00495733">
        <w:rPr>
          <w:bCs/>
          <w:iCs/>
        </w:rPr>
        <w:t>utilizzati</w:t>
      </w:r>
      <w:r w:rsidR="00C21A73">
        <w:rPr>
          <w:bCs/>
          <w:iCs/>
        </w:rPr>
        <w:t xml:space="preserve">, </w:t>
      </w:r>
      <w:r w:rsidRPr="00831523">
        <w:rPr>
          <w:bCs/>
          <w:iCs/>
        </w:rPr>
        <w:t xml:space="preserve">ma che difficilmente si riesce a </w:t>
      </w:r>
      <w:r w:rsidR="0048139D">
        <w:rPr>
          <w:bCs/>
          <w:iCs/>
        </w:rPr>
        <w:t xml:space="preserve">coniugare </w:t>
      </w:r>
      <w:r w:rsidRPr="00831523">
        <w:rPr>
          <w:bCs/>
          <w:iCs/>
        </w:rPr>
        <w:t>in una visione unitaria e sistemica</w:t>
      </w:r>
      <w:r w:rsidR="00935423">
        <w:rPr>
          <w:bCs/>
          <w:iCs/>
        </w:rPr>
        <w:t>.</w:t>
      </w:r>
      <w:r w:rsidRPr="00831523">
        <w:rPr>
          <w:bCs/>
          <w:iCs/>
        </w:rPr>
        <w:t xml:space="preserve"> </w:t>
      </w:r>
      <w:r w:rsidR="00935423">
        <w:rPr>
          <w:bCs/>
          <w:iCs/>
        </w:rPr>
        <w:t>Inoltre,</w:t>
      </w:r>
      <w:r w:rsidR="00C21A73">
        <w:rPr>
          <w:bCs/>
          <w:iCs/>
        </w:rPr>
        <w:t xml:space="preserve"> è possibile </w:t>
      </w:r>
      <w:r w:rsidR="0048139D">
        <w:rPr>
          <w:bCs/>
          <w:iCs/>
        </w:rPr>
        <w:t xml:space="preserve">pervenire a </w:t>
      </w:r>
      <w:r w:rsidR="00C21A73">
        <w:rPr>
          <w:bCs/>
          <w:iCs/>
        </w:rPr>
        <w:t>una</w:t>
      </w:r>
      <w:r w:rsidRPr="00831523">
        <w:rPr>
          <w:bCs/>
          <w:iCs/>
        </w:rPr>
        <w:t xml:space="preserve"> valutazione </w:t>
      </w:r>
      <w:r w:rsidR="0048139D" w:rsidRPr="00831523">
        <w:rPr>
          <w:bCs/>
          <w:iCs/>
        </w:rPr>
        <w:t>dell</w:t>
      </w:r>
      <w:r w:rsidR="0048139D">
        <w:rPr>
          <w:bCs/>
          <w:iCs/>
        </w:rPr>
        <w:t>e condizioni di</w:t>
      </w:r>
      <w:r w:rsidR="0048139D" w:rsidRPr="00831523">
        <w:rPr>
          <w:bCs/>
          <w:iCs/>
        </w:rPr>
        <w:t xml:space="preserve"> </w:t>
      </w:r>
      <w:r w:rsidRPr="00831523">
        <w:rPr>
          <w:bCs/>
          <w:iCs/>
        </w:rPr>
        <w:t xml:space="preserve">sicurezza </w:t>
      </w:r>
      <w:r w:rsidR="0048139D">
        <w:rPr>
          <w:bCs/>
          <w:iCs/>
        </w:rPr>
        <w:t xml:space="preserve">offerte dall’infrastruttura </w:t>
      </w:r>
      <w:r w:rsidRPr="00831523">
        <w:rPr>
          <w:bCs/>
          <w:iCs/>
        </w:rPr>
        <w:t>stradale</w:t>
      </w:r>
      <w:r w:rsidR="0048139D">
        <w:rPr>
          <w:bCs/>
          <w:iCs/>
        </w:rPr>
        <w:t>,</w:t>
      </w:r>
      <w:r w:rsidR="00C21A73">
        <w:rPr>
          <w:bCs/>
          <w:iCs/>
        </w:rPr>
        <w:t xml:space="preserve"> con la </w:t>
      </w:r>
      <w:r w:rsidR="0048139D">
        <w:rPr>
          <w:bCs/>
          <w:iCs/>
        </w:rPr>
        <w:t xml:space="preserve">finalità di individuare </w:t>
      </w:r>
      <w:r w:rsidR="00935423" w:rsidRPr="00727E3E">
        <w:rPr>
          <w:bCs/>
          <w:iCs/>
        </w:rPr>
        <w:t xml:space="preserve">ipotesi di intervento </w:t>
      </w:r>
      <w:r w:rsidR="0048139D">
        <w:rPr>
          <w:bCs/>
          <w:iCs/>
        </w:rPr>
        <w:t xml:space="preserve">idonee sulla </w:t>
      </w:r>
      <w:r w:rsidR="00935423" w:rsidRPr="00727E3E">
        <w:rPr>
          <w:bCs/>
          <w:iCs/>
        </w:rPr>
        <w:t xml:space="preserve">base </w:t>
      </w:r>
      <w:r w:rsidR="0048139D">
        <w:rPr>
          <w:bCs/>
          <w:iCs/>
        </w:rPr>
        <w:t>de</w:t>
      </w:r>
      <w:r w:rsidR="0048139D" w:rsidRPr="00727E3E">
        <w:rPr>
          <w:bCs/>
          <w:iCs/>
        </w:rPr>
        <w:t xml:space="preserve">lla </w:t>
      </w:r>
      <w:r w:rsidR="00935423" w:rsidRPr="00727E3E">
        <w:rPr>
          <w:bCs/>
          <w:iCs/>
        </w:rPr>
        <w:t xml:space="preserve">natura degli incidenti </w:t>
      </w:r>
      <w:r w:rsidR="0048139D">
        <w:rPr>
          <w:bCs/>
          <w:iCs/>
        </w:rPr>
        <w:t xml:space="preserve">riscontrati </w:t>
      </w:r>
      <w:r w:rsidR="00935423" w:rsidRPr="00727E3E">
        <w:rPr>
          <w:bCs/>
          <w:iCs/>
        </w:rPr>
        <w:t xml:space="preserve">più </w:t>
      </w:r>
      <w:r w:rsidR="0048139D" w:rsidRPr="00727E3E">
        <w:rPr>
          <w:bCs/>
          <w:iCs/>
        </w:rPr>
        <w:t>frequent</w:t>
      </w:r>
      <w:r w:rsidR="0048139D">
        <w:rPr>
          <w:bCs/>
          <w:iCs/>
        </w:rPr>
        <w:t>emente</w:t>
      </w:r>
      <w:r w:rsidR="0048139D" w:rsidRPr="00727E3E">
        <w:rPr>
          <w:bCs/>
          <w:iCs/>
        </w:rPr>
        <w:t xml:space="preserve"> </w:t>
      </w:r>
      <w:r w:rsidR="00935423" w:rsidRPr="00727E3E">
        <w:rPr>
          <w:bCs/>
          <w:iCs/>
        </w:rPr>
        <w:t>in un</w:t>
      </w:r>
      <w:r w:rsidR="00C21A73">
        <w:rPr>
          <w:bCs/>
          <w:iCs/>
        </w:rPr>
        <w:t xml:space="preserve"> determinato tronco</w:t>
      </w:r>
      <w:r w:rsidR="00935423" w:rsidRPr="00727E3E">
        <w:rPr>
          <w:bCs/>
          <w:iCs/>
        </w:rPr>
        <w:t>. Ad esempio, se in prossimità di una curva planimetrica vi sono molti incidenti per fuoriuscita allora</w:t>
      </w:r>
      <w:r w:rsidR="00495733">
        <w:rPr>
          <w:bCs/>
          <w:iCs/>
        </w:rPr>
        <w:t xml:space="preserve"> </w:t>
      </w:r>
      <w:r w:rsidR="0048139D">
        <w:rPr>
          <w:bCs/>
          <w:iCs/>
        </w:rPr>
        <w:t xml:space="preserve">molto probabilmente </w:t>
      </w:r>
      <w:r w:rsidR="00495733">
        <w:rPr>
          <w:bCs/>
          <w:iCs/>
        </w:rPr>
        <w:t>vi</w:t>
      </w:r>
      <w:r w:rsidR="00F31DF5">
        <w:rPr>
          <w:bCs/>
          <w:iCs/>
        </w:rPr>
        <w:t xml:space="preserve"> </w:t>
      </w:r>
      <w:r w:rsidR="00935423" w:rsidRPr="00727E3E">
        <w:rPr>
          <w:bCs/>
          <w:iCs/>
        </w:rPr>
        <w:t xml:space="preserve">è un problema </w:t>
      </w:r>
      <w:r w:rsidR="00935423">
        <w:rPr>
          <w:bCs/>
          <w:iCs/>
        </w:rPr>
        <w:t>legato a</w:t>
      </w:r>
      <w:r w:rsidR="00935423" w:rsidRPr="00727E3E">
        <w:rPr>
          <w:bCs/>
          <w:iCs/>
        </w:rPr>
        <w:t>i dispostivi di sicurezza di margine</w:t>
      </w:r>
      <w:r w:rsidR="00495733">
        <w:rPr>
          <w:bCs/>
          <w:iCs/>
        </w:rPr>
        <w:t>;</w:t>
      </w:r>
      <w:r w:rsidR="00935423" w:rsidRPr="00727E3E">
        <w:rPr>
          <w:bCs/>
          <w:iCs/>
        </w:rPr>
        <w:t xml:space="preserve"> se </w:t>
      </w:r>
      <w:r w:rsidR="00495733">
        <w:rPr>
          <w:bCs/>
          <w:iCs/>
        </w:rPr>
        <w:t>vi</w:t>
      </w:r>
      <w:r w:rsidR="00F31DF5">
        <w:rPr>
          <w:bCs/>
          <w:iCs/>
        </w:rPr>
        <w:t xml:space="preserve"> </w:t>
      </w:r>
      <w:r w:rsidR="00935423" w:rsidRPr="00727E3E">
        <w:rPr>
          <w:bCs/>
          <w:iCs/>
        </w:rPr>
        <w:t>è un problema di tamponamento</w:t>
      </w:r>
      <w:r w:rsidR="00065B00">
        <w:rPr>
          <w:bCs/>
          <w:iCs/>
        </w:rPr>
        <w:t>,</w:t>
      </w:r>
      <w:r w:rsidR="00935423" w:rsidRPr="00727E3E">
        <w:rPr>
          <w:bCs/>
          <w:iCs/>
        </w:rPr>
        <w:t xml:space="preserve"> allora </w:t>
      </w:r>
      <w:r w:rsidR="00935423">
        <w:rPr>
          <w:bCs/>
          <w:iCs/>
        </w:rPr>
        <w:t xml:space="preserve">lo si può associare ad una carenza </w:t>
      </w:r>
      <w:r w:rsidR="00935423" w:rsidRPr="00727E3E">
        <w:rPr>
          <w:bCs/>
          <w:iCs/>
        </w:rPr>
        <w:t xml:space="preserve">di visibilità nella corrente veicolare. Altre proposte </w:t>
      </w:r>
      <w:r w:rsidR="00065B00">
        <w:rPr>
          <w:bCs/>
          <w:iCs/>
        </w:rPr>
        <w:t>potranno</w:t>
      </w:r>
      <w:r w:rsidR="00065B00" w:rsidRPr="00727E3E">
        <w:rPr>
          <w:bCs/>
          <w:iCs/>
        </w:rPr>
        <w:t xml:space="preserve"> </w:t>
      </w:r>
      <w:r w:rsidR="00935423" w:rsidRPr="00727E3E">
        <w:rPr>
          <w:bCs/>
          <w:iCs/>
        </w:rPr>
        <w:t>riguardare le pavimentazioni</w:t>
      </w:r>
      <w:r w:rsidR="00065B00">
        <w:rPr>
          <w:bCs/>
          <w:iCs/>
        </w:rPr>
        <w:t xml:space="preserve"> e</w:t>
      </w:r>
      <w:r w:rsidR="00F31DF5">
        <w:rPr>
          <w:bCs/>
          <w:iCs/>
        </w:rPr>
        <w:t xml:space="preserve"> </w:t>
      </w:r>
      <w:r w:rsidR="00935423" w:rsidRPr="00727E3E">
        <w:rPr>
          <w:bCs/>
          <w:iCs/>
        </w:rPr>
        <w:t>le relative prestazioni d’aderenza</w:t>
      </w:r>
      <w:r w:rsidR="00065B00">
        <w:rPr>
          <w:bCs/>
          <w:iCs/>
        </w:rPr>
        <w:t>:</w:t>
      </w:r>
      <w:r w:rsidR="00935423" w:rsidRPr="00727E3E">
        <w:rPr>
          <w:bCs/>
          <w:iCs/>
        </w:rPr>
        <w:t xml:space="preserve"> laddove una criticità è determinata da pendenze trasversali non coerenti con le </w:t>
      </w:r>
      <w:r w:rsidR="0048139D">
        <w:rPr>
          <w:bCs/>
          <w:iCs/>
        </w:rPr>
        <w:t xml:space="preserve">condizioni </w:t>
      </w:r>
      <w:r w:rsidR="00935423" w:rsidRPr="00727E3E">
        <w:rPr>
          <w:bCs/>
          <w:iCs/>
        </w:rPr>
        <w:t>dinamiche</w:t>
      </w:r>
      <w:r w:rsidR="0048139D">
        <w:rPr>
          <w:bCs/>
          <w:iCs/>
        </w:rPr>
        <w:t xml:space="preserve"> del moto veicolare</w:t>
      </w:r>
      <w:r w:rsidR="00065B00">
        <w:rPr>
          <w:bCs/>
          <w:iCs/>
        </w:rPr>
        <w:t>,</w:t>
      </w:r>
      <w:r w:rsidR="00935423" w:rsidRPr="00727E3E">
        <w:rPr>
          <w:bCs/>
          <w:iCs/>
        </w:rPr>
        <w:t xml:space="preserve"> si potrebbe compensare tali carenze con </w:t>
      </w:r>
      <w:r w:rsidR="0048139D">
        <w:rPr>
          <w:bCs/>
          <w:iCs/>
        </w:rPr>
        <w:t xml:space="preserve">pavimentazioni caratterizzate da </w:t>
      </w:r>
      <w:r w:rsidR="00935423" w:rsidRPr="00727E3E">
        <w:rPr>
          <w:bCs/>
          <w:iCs/>
        </w:rPr>
        <w:t>prestazioni di aderenza migliorata.</w:t>
      </w:r>
    </w:p>
    <w:p w14:paraId="23B51D56" w14:textId="06FE563F" w:rsidR="00935423" w:rsidRPr="00727E3E" w:rsidRDefault="0048139D" w:rsidP="00196395">
      <w:pPr>
        <w:pBdr>
          <w:top w:val="single" w:sz="4" w:space="6" w:color="auto"/>
          <w:left w:val="single" w:sz="4" w:space="0" w:color="auto"/>
          <w:bottom w:val="single" w:sz="4" w:space="6" w:color="auto"/>
          <w:right w:val="single" w:sz="4" w:space="4" w:color="auto"/>
        </w:pBdr>
        <w:spacing w:before="180"/>
        <w:jc w:val="both"/>
        <w:rPr>
          <w:bCs/>
          <w:iCs/>
        </w:rPr>
      </w:pPr>
      <w:r>
        <w:rPr>
          <w:bCs/>
          <w:iCs/>
        </w:rPr>
        <w:t xml:space="preserve">Infine, sulla </w:t>
      </w:r>
      <w:r w:rsidR="00EF0F92">
        <w:rPr>
          <w:bCs/>
          <w:iCs/>
        </w:rPr>
        <w:t xml:space="preserve">base </w:t>
      </w:r>
      <w:r>
        <w:rPr>
          <w:bCs/>
          <w:iCs/>
        </w:rPr>
        <w:t xml:space="preserve">dell’analisi delle </w:t>
      </w:r>
      <w:r w:rsidR="002513AC">
        <w:rPr>
          <w:bCs/>
          <w:iCs/>
        </w:rPr>
        <w:t xml:space="preserve">caratteristiche </w:t>
      </w:r>
      <w:r w:rsidR="002513AC" w:rsidRPr="00727E3E">
        <w:rPr>
          <w:bCs/>
          <w:iCs/>
        </w:rPr>
        <w:t>infrastrutturali</w:t>
      </w:r>
      <w:r w:rsidR="002513AC">
        <w:rPr>
          <w:bCs/>
          <w:iCs/>
        </w:rPr>
        <w:t xml:space="preserve">, </w:t>
      </w:r>
      <w:r>
        <w:rPr>
          <w:bCs/>
          <w:iCs/>
        </w:rPr>
        <w:t xml:space="preserve">di </w:t>
      </w:r>
      <w:r w:rsidRPr="00727E3E">
        <w:rPr>
          <w:bCs/>
          <w:iCs/>
        </w:rPr>
        <w:t xml:space="preserve">antropizzazione </w:t>
      </w:r>
      <w:r w:rsidR="002513AC" w:rsidRPr="00727E3E">
        <w:rPr>
          <w:bCs/>
          <w:iCs/>
        </w:rPr>
        <w:t>del territorio</w:t>
      </w:r>
      <w:r w:rsidR="002513AC">
        <w:rPr>
          <w:bCs/>
          <w:iCs/>
        </w:rPr>
        <w:t xml:space="preserve">, delle condizioni operative </w:t>
      </w:r>
      <w:r>
        <w:rPr>
          <w:bCs/>
          <w:iCs/>
        </w:rPr>
        <w:t xml:space="preserve">del </w:t>
      </w:r>
      <w:r w:rsidR="002513AC">
        <w:rPr>
          <w:bCs/>
          <w:iCs/>
        </w:rPr>
        <w:t>traffico e dell’incidentalità</w:t>
      </w:r>
      <w:r w:rsidR="00EF0F92">
        <w:rPr>
          <w:bCs/>
          <w:iCs/>
        </w:rPr>
        <w:t xml:space="preserve"> </w:t>
      </w:r>
      <w:r>
        <w:rPr>
          <w:bCs/>
          <w:iCs/>
        </w:rPr>
        <w:t xml:space="preserve">manifestatasi, </w:t>
      </w:r>
      <w:r w:rsidR="00EF0F92">
        <w:rPr>
          <w:bCs/>
          <w:iCs/>
        </w:rPr>
        <w:t xml:space="preserve">si potrebbe introdurre una metodologia atta a ridefinire il concetto di sezioni omogenee. Una definizione che non si limiti esclusivamente alla geometria stradale, ma che consideri </w:t>
      </w:r>
      <w:r>
        <w:rPr>
          <w:bCs/>
          <w:iCs/>
        </w:rPr>
        <w:t xml:space="preserve">la condizione percettiva sperimentata dagli utenti e </w:t>
      </w:r>
      <w:r w:rsidR="00EF0F92">
        <w:rPr>
          <w:bCs/>
          <w:iCs/>
        </w:rPr>
        <w:t xml:space="preserve">il </w:t>
      </w:r>
      <w:r>
        <w:rPr>
          <w:bCs/>
          <w:iCs/>
        </w:rPr>
        <w:t xml:space="preserve">loro </w:t>
      </w:r>
      <w:r w:rsidR="00EF0F92">
        <w:rPr>
          <w:bCs/>
          <w:iCs/>
        </w:rPr>
        <w:t xml:space="preserve">reale comportamento di guida, </w:t>
      </w:r>
      <w:r>
        <w:rPr>
          <w:bCs/>
          <w:iCs/>
        </w:rPr>
        <w:t xml:space="preserve">oltre che </w:t>
      </w:r>
      <w:r w:rsidR="00EF0F92">
        <w:rPr>
          <w:bCs/>
          <w:iCs/>
        </w:rPr>
        <w:t xml:space="preserve">il contesto territoriale naturale e </w:t>
      </w:r>
      <w:r>
        <w:rPr>
          <w:bCs/>
          <w:iCs/>
        </w:rPr>
        <w:t xml:space="preserve">antropizzato entro </w:t>
      </w:r>
      <w:r w:rsidR="00EF0F92">
        <w:rPr>
          <w:bCs/>
          <w:iCs/>
        </w:rPr>
        <w:t xml:space="preserve">cui si sviluppa l’infrastruttura e l’esposizione </w:t>
      </w:r>
      <w:r>
        <w:rPr>
          <w:bCs/>
          <w:iCs/>
        </w:rPr>
        <w:t>al fenomeno dell’incidentalità</w:t>
      </w:r>
      <w:r w:rsidR="00EF0F92">
        <w:rPr>
          <w:bCs/>
          <w:iCs/>
        </w:rPr>
        <w:t>.</w:t>
      </w:r>
    </w:p>
    <w:p w14:paraId="02879CE6" w14:textId="77777777" w:rsidR="009753D1" w:rsidRDefault="001776D0" w:rsidP="00196395">
      <w:pPr>
        <w:pBdr>
          <w:top w:val="single" w:sz="4" w:space="6" w:color="auto"/>
          <w:left w:val="single" w:sz="4" w:space="0" w:color="auto"/>
          <w:bottom w:val="single" w:sz="4" w:space="6" w:color="auto"/>
          <w:right w:val="single" w:sz="4" w:space="4" w:color="auto"/>
        </w:pBdr>
        <w:spacing w:before="240"/>
        <w:ind w:left="426" w:hanging="426"/>
        <w:jc w:val="both"/>
        <w:rPr>
          <w:b/>
        </w:rPr>
      </w:pPr>
      <w:r>
        <w:rPr>
          <w:b/>
        </w:rPr>
        <w:t xml:space="preserve">5 – </w:t>
      </w:r>
      <w:r w:rsidR="005328A3">
        <w:rPr>
          <w:b/>
        </w:rPr>
        <w:t xml:space="preserve">Schema di impostazione della Tesi finale di Dottorato e </w:t>
      </w:r>
      <w:r>
        <w:rPr>
          <w:b/>
        </w:rPr>
        <w:t xml:space="preserve">programmazione delle </w:t>
      </w:r>
      <w:r w:rsidR="005328A3">
        <w:rPr>
          <w:b/>
        </w:rPr>
        <w:t>attività di completamento</w:t>
      </w:r>
      <w:r>
        <w:rPr>
          <w:b/>
        </w:rPr>
        <w:t>.</w:t>
      </w:r>
    </w:p>
    <w:p w14:paraId="33D979B6" w14:textId="055BD86B" w:rsidR="001F1E09" w:rsidRDefault="00895382" w:rsidP="00196395">
      <w:pPr>
        <w:pBdr>
          <w:top w:val="single" w:sz="4" w:space="6" w:color="auto"/>
          <w:left w:val="single" w:sz="4" w:space="0" w:color="auto"/>
          <w:bottom w:val="single" w:sz="4" w:space="6" w:color="auto"/>
          <w:right w:val="single" w:sz="4" w:space="4" w:color="auto"/>
        </w:pBdr>
        <w:spacing w:before="240"/>
        <w:ind w:left="426" w:hanging="426"/>
        <w:jc w:val="both"/>
        <w:rPr>
          <w:bCs/>
        </w:rPr>
      </w:pPr>
      <w:r w:rsidRPr="00895382">
        <w:rPr>
          <w:bCs/>
        </w:rPr>
        <w:t>Introduzione</w:t>
      </w:r>
    </w:p>
    <w:p w14:paraId="18F4266E" w14:textId="377C35CD" w:rsidR="00895382" w:rsidRDefault="00523A6A" w:rsidP="00196395">
      <w:pPr>
        <w:pBdr>
          <w:top w:val="single" w:sz="4" w:space="6" w:color="auto"/>
          <w:left w:val="single" w:sz="4" w:space="0" w:color="auto"/>
          <w:bottom w:val="single" w:sz="4" w:space="6" w:color="auto"/>
          <w:right w:val="single" w:sz="4" w:space="4" w:color="auto"/>
        </w:pBdr>
        <w:spacing w:before="240"/>
        <w:ind w:left="426" w:hanging="426"/>
        <w:jc w:val="both"/>
        <w:rPr>
          <w:bCs/>
        </w:rPr>
      </w:pPr>
      <w:r>
        <w:rPr>
          <w:bCs/>
        </w:rPr>
        <w:t>Stato dell’arte</w:t>
      </w:r>
    </w:p>
    <w:p w14:paraId="6359DAE8" w14:textId="1B3103D8" w:rsidR="00895382" w:rsidRDefault="00895382" w:rsidP="00196395">
      <w:pPr>
        <w:pBdr>
          <w:top w:val="single" w:sz="4" w:space="6" w:color="auto"/>
          <w:left w:val="single" w:sz="4" w:space="0" w:color="auto"/>
          <w:bottom w:val="single" w:sz="4" w:space="6" w:color="auto"/>
          <w:right w:val="single" w:sz="4" w:space="4" w:color="auto"/>
        </w:pBdr>
        <w:spacing w:before="240"/>
        <w:ind w:left="426" w:hanging="426"/>
        <w:jc w:val="both"/>
        <w:rPr>
          <w:bCs/>
        </w:rPr>
      </w:pPr>
      <w:r>
        <w:rPr>
          <w:bCs/>
        </w:rPr>
        <w:t>Materiali</w:t>
      </w:r>
      <w:r w:rsidR="00523A6A">
        <w:rPr>
          <w:bCs/>
        </w:rPr>
        <w:t xml:space="preserve">: </w:t>
      </w:r>
      <w:proofErr w:type="spellStart"/>
      <w:r w:rsidR="00523A6A">
        <w:rPr>
          <w:bCs/>
        </w:rPr>
        <w:t>Historical</w:t>
      </w:r>
      <w:proofErr w:type="spellEnd"/>
      <w:r w:rsidR="00523A6A">
        <w:rPr>
          <w:bCs/>
        </w:rPr>
        <w:t xml:space="preserve"> Car Data; Edifici; Carta di Copertura del Suolo; Incidenti.</w:t>
      </w:r>
    </w:p>
    <w:p w14:paraId="701C2558" w14:textId="6E8DC8C8" w:rsidR="00523A6A" w:rsidRDefault="00523A6A" w:rsidP="00196395">
      <w:pPr>
        <w:pBdr>
          <w:top w:val="single" w:sz="4" w:space="6" w:color="auto"/>
          <w:left w:val="single" w:sz="4" w:space="0" w:color="auto"/>
          <w:bottom w:val="single" w:sz="4" w:space="6" w:color="auto"/>
          <w:right w:val="single" w:sz="4" w:space="4" w:color="auto"/>
        </w:pBdr>
        <w:spacing w:before="240"/>
        <w:ind w:left="426" w:hanging="426"/>
        <w:jc w:val="both"/>
        <w:rPr>
          <w:bCs/>
        </w:rPr>
      </w:pPr>
      <w:r>
        <w:rPr>
          <w:bCs/>
        </w:rPr>
        <w:t>Metodologia</w:t>
      </w:r>
    </w:p>
    <w:p w14:paraId="07B741BF" w14:textId="0670FDBC" w:rsidR="00523A6A" w:rsidRDefault="00523A6A" w:rsidP="00196395">
      <w:pPr>
        <w:pBdr>
          <w:top w:val="single" w:sz="4" w:space="6" w:color="auto"/>
          <w:left w:val="single" w:sz="4" w:space="0" w:color="auto"/>
          <w:bottom w:val="single" w:sz="4" w:space="6" w:color="auto"/>
          <w:right w:val="single" w:sz="4" w:space="4" w:color="auto"/>
        </w:pBdr>
        <w:spacing w:before="240"/>
        <w:ind w:left="426" w:hanging="426"/>
        <w:jc w:val="both"/>
        <w:rPr>
          <w:bCs/>
        </w:rPr>
      </w:pPr>
      <w:r>
        <w:rPr>
          <w:bCs/>
        </w:rPr>
        <w:lastRenderedPageBreak/>
        <w:t>Risultati</w:t>
      </w:r>
    </w:p>
    <w:p w14:paraId="186E8045" w14:textId="7FE19BCD" w:rsidR="00895382" w:rsidRDefault="00523A6A" w:rsidP="00196395">
      <w:pPr>
        <w:pBdr>
          <w:top w:val="single" w:sz="4" w:space="6" w:color="auto"/>
          <w:left w:val="single" w:sz="4" w:space="0" w:color="auto"/>
          <w:bottom w:val="single" w:sz="4" w:space="6" w:color="auto"/>
          <w:right w:val="single" w:sz="4" w:space="4" w:color="auto"/>
        </w:pBdr>
        <w:spacing w:before="240"/>
        <w:ind w:left="426" w:hanging="426"/>
        <w:jc w:val="both"/>
        <w:rPr>
          <w:bCs/>
        </w:rPr>
      </w:pPr>
      <w:r>
        <w:rPr>
          <w:bCs/>
        </w:rPr>
        <w:t>Discussione</w:t>
      </w:r>
      <w:r w:rsidR="00895382">
        <w:rPr>
          <w:bCs/>
        </w:rPr>
        <w:t xml:space="preserve"> dei risultati</w:t>
      </w:r>
    </w:p>
    <w:p w14:paraId="3D0E55B6" w14:textId="1F6AF710" w:rsidR="00895382" w:rsidRDefault="00895382" w:rsidP="00196395">
      <w:pPr>
        <w:pBdr>
          <w:top w:val="single" w:sz="4" w:space="6" w:color="auto"/>
          <w:left w:val="single" w:sz="4" w:space="0" w:color="auto"/>
          <w:bottom w:val="single" w:sz="4" w:space="6" w:color="auto"/>
          <w:right w:val="single" w:sz="4" w:space="4" w:color="auto"/>
        </w:pBdr>
        <w:spacing w:before="240"/>
        <w:ind w:left="426" w:hanging="426"/>
        <w:jc w:val="both"/>
        <w:rPr>
          <w:bCs/>
        </w:rPr>
      </w:pPr>
      <w:r>
        <w:rPr>
          <w:bCs/>
        </w:rPr>
        <w:t>Conclusioni</w:t>
      </w:r>
    </w:p>
    <w:p w14:paraId="68D3D394" w14:textId="77777777" w:rsidR="000E21FB" w:rsidRPr="00895382" w:rsidRDefault="000E21FB" w:rsidP="00196395">
      <w:pPr>
        <w:pBdr>
          <w:top w:val="single" w:sz="4" w:space="6" w:color="auto"/>
          <w:left w:val="single" w:sz="4" w:space="0" w:color="auto"/>
          <w:bottom w:val="single" w:sz="4" w:space="6" w:color="auto"/>
          <w:right w:val="single" w:sz="4" w:space="4" w:color="auto"/>
        </w:pBdr>
        <w:spacing w:before="240"/>
        <w:ind w:left="426" w:hanging="426"/>
        <w:jc w:val="both"/>
        <w:rPr>
          <w:bCs/>
        </w:rPr>
      </w:pPr>
    </w:p>
    <w:p w14:paraId="279AD3F6" w14:textId="77777777" w:rsidR="002218FA" w:rsidRDefault="002218FA" w:rsidP="00196395">
      <w:pPr>
        <w:pBdr>
          <w:top w:val="single" w:sz="4" w:space="6" w:color="auto"/>
          <w:left w:val="single" w:sz="4" w:space="0" w:color="auto"/>
          <w:bottom w:val="single" w:sz="4" w:space="6" w:color="auto"/>
          <w:right w:val="single" w:sz="4" w:space="4" w:color="auto"/>
        </w:pBdr>
        <w:spacing w:before="180"/>
        <w:jc w:val="both"/>
        <w:rPr>
          <w:i/>
        </w:rPr>
      </w:pPr>
      <w:r w:rsidRPr="00D806C4">
        <w:rPr>
          <w:b/>
        </w:rPr>
        <w:t xml:space="preserve">6 </w:t>
      </w:r>
      <w:r>
        <w:rPr>
          <w:b/>
        </w:rPr>
        <w:t xml:space="preserve">– </w:t>
      </w:r>
      <w:r w:rsidRPr="00D806C4">
        <w:rPr>
          <w:b/>
        </w:rPr>
        <w:t>Cronoprogramma</w:t>
      </w:r>
      <w:r>
        <w:rPr>
          <w:b/>
        </w:rPr>
        <w:t xml:space="preserve"> </w:t>
      </w:r>
      <w:r w:rsidRPr="009753D1">
        <w:rPr>
          <w:i/>
        </w:rPr>
        <w:t>(</w:t>
      </w:r>
      <w:r>
        <w:rPr>
          <w:i/>
        </w:rPr>
        <w:t>seguire lo schema</w:t>
      </w:r>
      <w:r w:rsidRPr="00D806C4">
        <w:rPr>
          <w:i/>
        </w:rPr>
        <w:t xml:space="preserve"> </w:t>
      </w:r>
      <w:r>
        <w:rPr>
          <w:i/>
        </w:rPr>
        <w:t>seguente)</w:t>
      </w:r>
    </w:p>
    <w:p w14:paraId="5E7DE111" w14:textId="77777777" w:rsidR="00727E3E" w:rsidRPr="00727E3E" w:rsidRDefault="00727E3E" w:rsidP="00196395">
      <w:pPr>
        <w:pBdr>
          <w:top w:val="single" w:sz="4" w:space="6" w:color="auto"/>
          <w:left w:val="single" w:sz="4" w:space="0" w:color="auto"/>
          <w:bottom w:val="single" w:sz="4" w:space="6" w:color="auto"/>
          <w:right w:val="single" w:sz="4" w:space="4" w:color="auto"/>
        </w:pBdr>
        <w:spacing w:before="180"/>
        <w:jc w:val="both"/>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48"/>
        <w:gridCol w:w="601"/>
        <w:gridCol w:w="603"/>
        <w:gridCol w:w="607"/>
        <w:gridCol w:w="603"/>
        <w:gridCol w:w="601"/>
        <w:gridCol w:w="603"/>
        <w:gridCol w:w="607"/>
        <w:gridCol w:w="603"/>
      </w:tblGrid>
      <w:tr w:rsidR="00727E3E" w:rsidRPr="00D806C4" w14:paraId="2FAC582E" w14:textId="77777777" w:rsidTr="00831523">
        <w:tc>
          <w:tcPr>
            <w:tcW w:w="339" w:type="pct"/>
            <w:shd w:val="clear" w:color="auto" w:fill="auto"/>
          </w:tcPr>
          <w:p w14:paraId="79C244E1" w14:textId="77777777" w:rsidR="00727E3E" w:rsidRPr="00D806C4" w:rsidRDefault="00727E3E" w:rsidP="002218FA">
            <w:pPr>
              <w:spacing w:before="180"/>
              <w:jc w:val="both"/>
              <w:rPr>
                <w:b/>
              </w:rPr>
            </w:pPr>
            <w:r w:rsidRPr="00D806C4">
              <w:rPr>
                <w:b/>
              </w:rPr>
              <w:t>n.</w:t>
            </w:r>
          </w:p>
        </w:tc>
        <w:tc>
          <w:tcPr>
            <w:tcW w:w="2154" w:type="pct"/>
            <w:shd w:val="clear" w:color="auto" w:fill="auto"/>
          </w:tcPr>
          <w:p w14:paraId="2CD96BA4" w14:textId="77777777" w:rsidR="00727E3E" w:rsidRPr="00D806C4" w:rsidRDefault="00727E3E" w:rsidP="002218FA">
            <w:pPr>
              <w:spacing w:before="180"/>
              <w:jc w:val="both"/>
              <w:rPr>
                <w:b/>
              </w:rPr>
            </w:pPr>
            <w:r w:rsidRPr="00D806C4">
              <w:rPr>
                <w:b/>
              </w:rPr>
              <w:t>Attività</w:t>
            </w:r>
          </w:p>
        </w:tc>
        <w:tc>
          <w:tcPr>
            <w:tcW w:w="1253" w:type="pct"/>
            <w:gridSpan w:val="4"/>
            <w:shd w:val="clear" w:color="auto" w:fill="F2F2F2"/>
          </w:tcPr>
          <w:p w14:paraId="2C034ED1" w14:textId="77777777" w:rsidR="00727E3E" w:rsidRPr="00D806C4" w:rsidRDefault="00727E3E" w:rsidP="00026B14">
            <w:pPr>
              <w:spacing w:before="180"/>
              <w:jc w:val="center"/>
              <w:rPr>
                <w:b/>
              </w:rPr>
            </w:pPr>
            <w:r w:rsidRPr="00D806C4">
              <w:rPr>
                <w:b/>
              </w:rPr>
              <w:t>I</w:t>
            </w:r>
            <w:r>
              <w:rPr>
                <w:b/>
              </w:rPr>
              <w:t>I</w:t>
            </w:r>
            <w:r w:rsidRPr="00D806C4">
              <w:rPr>
                <w:b/>
              </w:rPr>
              <w:t xml:space="preserve"> Anno</w:t>
            </w:r>
            <w:r>
              <w:rPr>
                <w:b/>
              </w:rPr>
              <w:t xml:space="preserve"> (consuntivo)</w:t>
            </w:r>
          </w:p>
        </w:tc>
        <w:tc>
          <w:tcPr>
            <w:tcW w:w="1253" w:type="pct"/>
            <w:gridSpan w:val="4"/>
            <w:shd w:val="clear" w:color="auto" w:fill="auto"/>
          </w:tcPr>
          <w:p w14:paraId="15F37268" w14:textId="77777777" w:rsidR="00727E3E" w:rsidRPr="00D806C4" w:rsidRDefault="00727E3E" w:rsidP="00026B14">
            <w:pPr>
              <w:spacing w:before="180"/>
              <w:jc w:val="center"/>
              <w:rPr>
                <w:b/>
              </w:rPr>
            </w:pPr>
            <w:r w:rsidRPr="00D806C4">
              <w:rPr>
                <w:b/>
              </w:rPr>
              <w:t>II</w:t>
            </w:r>
            <w:r>
              <w:rPr>
                <w:b/>
              </w:rPr>
              <w:t>I</w:t>
            </w:r>
            <w:r w:rsidRPr="00D806C4">
              <w:rPr>
                <w:b/>
              </w:rPr>
              <w:t xml:space="preserve"> Anno</w:t>
            </w:r>
          </w:p>
        </w:tc>
      </w:tr>
      <w:tr w:rsidR="00727E3E" w:rsidRPr="00D806C4" w14:paraId="15ACFEF0" w14:textId="77777777" w:rsidTr="00831523">
        <w:tc>
          <w:tcPr>
            <w:tcW w:w="339" w:type="pct"/>
            <w:shd w:val="clear" w:color="auto" w:fill="auto"/>
          </w:tcPr>
          <w:p w14:paraId="01BFAADE" w14:textId="77777777" w:rsidR="00727E3E" w:rsidRPr="00D806C4" w:rsidRDefault="00727E3E" w:rsidP="002218FA">
            <w:pPr>
              <w:spacing w:before="180"/>
              <w:jc w:val="both"/>
              <w:rPr>
                <w:b/>
              </w:rPr>
            </w:pPr>
          </w:p>
        </w:tc>
        <w:tc>
          <w:tcPr>
            <w:tcW w:w="2154" w:type="pct"/>
            <w:shd w:val="clear" w:color="auto" w:fill="auto"/>
          </w:tcPr>
          <w:p w14:paraId="310AA512" w14:textId="77777777" w:rsidR="00727E3E" w:rsidRPr="00D806C4" w:rsidRDefault="00727E3E" w:rsidP="002218FA">
            <w:pPr>
              <w:spacing w:before="180"/>
              <w:jc w:val="both"/>
              <w:rPr>
                <w:b/>
              </w:rPr>
            </w:pPr>
          </w:p>
        </w:tc>
        <w:tc>
          <w:tcPr>
            <w:tcW w:w="312" w:type="pct"/>
            <w:shd w:val="clear" w:color="auto" w:fill="F2F2F2"/>
          </w:tcPr>
          <w:p w14:paraId="006B73A5" w14:textId="77777777" w:rsidR="00727E3E" w:rsidRPr="00D806C4" w:rsidRDefault="00727E3E" w:rsidP="002218FA">
            <w:pPr>
              <w:spacing w:before="180"/>
              <w:jc w:val="both"/>
              <w:rPr>
                <w:b/>
              </w:rPr>
            </w:pPr>
            <w:r w:rsidRPr="00D806C4">
              <w:rPr>
                <w:b/>
              </w:rPr>
              <w:t>I</w:t>
            </w:r>
          </w:p>
        </w:tc>
        <w:tc>
          <w:tcPr>
            <w:tcW w:w="313" w:type="pct"/>
            <w:shd w:val="clear" w:color="auto" w:fill="F2F2F2"/>
          </w:tcPr>
          <w:p w14:paraId="35402BBA" w14:textId="77777777" w:rsidR="00727E3E" w:rsidRPr="00D806C4" w:rsidRDefault="00727E3E" w:rsidP="002218FA">
            <w:pPr>
              <w:spacing w:before="180"/>
              <w:jc w:val="both"/>
              <w:rPr>
                <w:b/>
              </w:rPr>
            </w:pPr>
            <w:r w:rsidRPr="00D806C4">
              <w:rPr>
                <w:b/>
              </w:rPr>
              <w:t>II</w:t>
            </w:r>
          </w:p>
        </w:tc>
        <w:tc>
          <w:tcPr>
            <w:tcW w:w="315" w:type="pct"/>
            <w:shd w:val="clear" w:color="auto" w:fill="F2F2F2"/>
          </w:tcPr>
          <w:p w14:paraId="79DA4D8B" w14:textId="77777777" w:rsidR="00727E3E" w:rsidRPr="00D806C4" w:rsidRDefault="00727E3E" w:rsidP="002218FA">
            <w:pPr>
              <w:spacing w:before="180"/>
              <w:jc w:val="both"/>
              <w:rPr>
                <w:b/>
              </w:rPr>
            </w:pPr>
            <w:r w:rsidRPr="00D806C4">
              <w:rPr>
                <w:b/>
              </w:rPr>
              <w:t>III</w:t>
            </w:r>
          </w:p>
        </w:tc>
        <w:tc>
          <w:tcPr>
            <w:tcW w:w="313" w:type="pct"/>
            <w:shd w:val="clear" w:color="auto" w:fill="F2F2F2"/>
          </w:tcPr>
          <w:p w14:paraId="46DDC412" w14:textId="77777777" w:rsidR="00727E3E" w:rsidRPr="00D806C4" w:rsidRDefault="00727E3E" w:rsidP="002218FA">
            <w:pPr>
              <w:spacing w:before="180"/>
              <w:jc w:val="both"/>
              <w:rPr>
                <w:b/>
              </w:rPr>
            </w:pPr>
            <w:r w:rsidRPr="00D806C4">
              <w:rPr>
                <w:b/>
              </w:rPr>
              <w:t>IV</w:t>
            </w:r>
          </w:p>
        </w:tc>
        <w:tc>
          <w:tcPr>
            <w:tcW w:w="312" w:type="pct"/>
            <w:shd w:val="clear" w:color="auto" w:fill="auto"/>
          </w:tcPr>
          <w:p w14:paraId="44B7BE6E" w14:textId="77777777" w:rsidR="00727E3E" w:rsidRPr="00D806C4" w:rsidRDefault="00727E3E" w:rsidP="002218FA">
            <w:pPr>
              <w:spacing w:before="180"/>
              <w:jc w:val="both"/>
              <w:rPr>
                <w:b/>
              </w:rPr>
            </w:pPr>
            <w:r w:rsidRPr="00D806C4">
              <w:rPr>
                <w:b/>
              </w:rPr>
              <w:t>I</w:t>
            </w:r>
          </w:p>
        </w:tc>
        <w:tc>
          <w:tcPr>
            <w:tcW w:w="313" w:type="pct"/>
            <w:shd w:val="clear" w:color="auto" w:fill="auto"/>
          </w:tcPr>
          <w:p w14:paraId="58115E45" w14:textId="77777777" w:rsidR="00727E3E" w:rsidRPr="00D806C4" w:rsidRDefault="00727E3E" w:rsidP="002218FA">
            <w:pPr>
              <w:spacing w:before="180"/>
              <w:jc w:val="both"/>
              <w:rPr>
                <w:b/>
              </w:rPr>
            </w:pPr>
            <w:r w:rsidRPr="00D806C4">
              <w:rPr>
                <w:b/>
              </w:rPr>
              <w:t>II</w:t>
            </w:r>
          </w:p>
        </w:tc>
        <w:tc>
          <w:tcPr>
            <w:tcW w:w="315" w:type="pct"/>
            <w:shd w:val="clear" w:color="auto" w:fill="auto"/>
          </w:tcPr>
          <w:p w14:paraId="2D5A74E1" w14:textId="77777777" w:rsidR="00727E3E" w:rsidRPr="00D806C4" w:rsidRDefault="00727E3E" w:rsidP="002218FA">
            <w:pPr>
              <w:spacing w:before="180"/>
              <w:jc w:val="both"/>
              <w:rPr>
                <w:b/>
              </w:rPr>
            </w:pPr>
            <w:r w:rsidRPr="00D806C4">
              <w:rPr>
                <w:b/>
              </w:rPr>
              <w:t>III</w:t>
            </w:r>
          </w:p>
        </w:tc>
        <w:tc>
          <w:tcPr>
            <w:tcW w:w="313" w:type="pct"/>
            <w:shd w:val="clear" w:color="auto" w:fill="auto"/>
          </w:tcPr>
          <w:p w14:paraId="0242A03A" w14:textId="77777777" w:rsidR="00727E3E" w:rsidRPr="00D806C4" w:rsidRDefault="00727E3E" w:rsidP="002218FA">
            <w:pPr>
              <w:spacing w:before="180"/>
              <w:jc w:val="both"/>
              <w:rPr>
                <w:b/>
              </w:rPr>
            </w:pPr>
            <w:r w:rsidRPr="00D806C4">
              <w:rPr>
                <w:b/>
              </w:rPr>
              <w:t>IV</w:t>
            </w:r>
          </w:p>
        </w:tc>
      </w:tr>
      <w:tr w:rsidR="00727E3E" w:rsidRPr="00D806C4" w14:paraId="25D0B2E6" w14:textId="77777777" w:rsidTr="00831523">
        <w:tc>
          <w:tcPr>
            <w:tcW w:w="339" w:type="pct"/>
            <w:shd w:val="clear" w:color="auto" w:fill="auto"/>
          </w:tcPr>
          <w:p w14:paraId="28BCF995" w14:textId="11713B3E" w:rsidR="00727E3E" w:rsidRPr="00727E3E" w:rsidRDefault="00727E3E" w:rsidP="00727E3E">
            <w:pPr>
              <w:spacing w:before="180"/>
              <w:jc w:val="both"/>
              <w:rPr>
                <w:bCs/>
              </w:rPr>
            </w:pPr>
            <w:r w:rsidRPr="00727E3E">
              <w:rPr>
                <w:bCs/>
              </w:rPr>
              <w:t>1</w:t>
            </w:r>
          </w:p>
        </w:tc>
        <w:tc>
          <w:tcPr>
            <w:tcW w:w="2154" w:type="pct"/>
            <w:shd w:val="clear" w:color="auto" w:fill="auto"/>
          </w:tcPr>
          <w:p w14:paraId="74BF8C09" w14:textId="31E66384" w:rsidR="00727E3E" w:rsidRPr="00D806C4" w:rsidRDefault="00727E3E" w:rsidP="00727E3E">
            <w:pPr>
              <w:spacing w:before="180"/>
              <w:jc w:val="both"/>
              <w:rPr>
                <w:b/>
              </w:rPr>
            </w:pPr>
            <w:r w:rsidRPr="00D641F0">
              <w:rPr>
                <w:bCs/>
              </w:rPr>
              <w:t>Analisi bibliografica</w:t>
            </w:r>
          </w:p>
        </w:tc>
        <w:tc>
          <w:tcPr>
            <w:tcW w:w="312" w:type="pct"/>
            <w:shd w:val="clear" w:color="auto" w:fill="F2F2F2"/>
          </w:tcPr>
          <w:p w14:paraId="736C3D56" w14:textId="12D3BF2B" w:rsidR="00727E3E" w:rsidRPr="00D806C4" w:rsidRDefault="00727E3E" w:rsidP="00727E3E">
            <w:pPr>
              <w:spacing w:before="180"/>
              <w:jc w:val="both"/>
              <w:rPr>
                <w:b/>
              </w:rPr>
            </w:pPr>
            <w:r>
              <w:rPr>
                <w:b/>
              </w:rPr>
              <w:t>X</w:t>
            </w:r>
          </w:p>
        </w:tc>
        <w:tc>
          <w:tcPr>
            <w:tcW w:w="313" w:type="pct"/>
            <w:shd w:val="clear" w:color="auto" w:fill="F2F2F2"/>
          </w:tcPr>
          <w:p w14:paraId="1A7A070D" w14:textId="605986F9" w:rsidR="00727E3E" w:rsidRPr="00D806C4" w:rsidRDefault="00727E3E" w:rsidP="00727E3E">
            <w:pPr>
              <w:spacing w:before="180"/>
              <w:jc w:val="both"/>
              <w:rPr>
                <w:b/>
              </w:rPr>
            </w:pPr>
            <w:r>
              <w:rPr>
                <w:b/>
              </w:rPr>
              <w:t>X</w:t>
            </w:r>
          </w:p>
        </w:tc>
        <w:tc>
          <w:tcPr>
            <w:tcW w:w="315" w:type="pct"/>
            <w:shd w:val="clear" w:color="auto" w:fill="F2F2F2"/>
          </w:tcPr>
          <w:p w14:paraId="566D4C79" w14:textId="659BDAB1" w:rsidR="00727E3E" w:rsidRPr="00D806C4" w:rsidRDefault="00727E3E" w:rsidP="00727E3E">
            <w:pPr>
              <w:spacing w:before="180"/>
              <w:jc w:val="both"/>
              <w:rPr>
                <w:b/>
              </w:rPr>
            </w:pPr>
            <w:r>
              <w:rPr>
                <w:b/>
              </w:rPr>
              <w:t>X</w:t>
            </w:r>
          </w:p>
        </w:tc>
        <w:tc>
          <w:tcPr>
            <w:tcW w:w="313" w:type="pct"/>
            <w:shd w:val="clear" w:color="auto" w:fill="F2F2F2"/>
          </w:tcPr>
          <w:p w14:paraId="3A1B9420" w14:textId="2721A925" w:rsidR="00727E3E" w:rsidRPr="00D806C4" w:rsidRDefault="00727E3E" w:rsidP="00727E3E">
            <w:pPr>
              <w:spacing w:before="180"/>
              <w:jc w:val="both"/>
              <w:rPr>
                <w:b/>
              </w:rPr>
            </w:pPr>
            <w:r>
              <w:rPr>
                <w:b/>
              </w:rPr>
              <w:t>X</w:t>
            </w:r>
          </w:p>
        </w:tc>
        <w:tc>
          <w:tcPr>
            <w:tcW w:w="312" w:type="pct"/>
            <w:shd w:val="clear" w:color="auto" w:fill="auto"/>
          </w:tcPr>
          <w:p w14:paraId="4F0E651E" w14:textId="77777777" w:rsidR="00727E3E" w:rsidRPr="00D806C4" w:rsidRDefault="00727E3E" w:rsidP="00727E3E">
            <w:pPr>
              <w:spacing w:before="180"/>
              <w:jc w:val="both"/>
              <w:rPr>
                <w:b/>
              </w:rPr>
            </w:pPr>
          </w:p>
        </w:tc>
        <w:tc>
          <w:tcPr>
            <w:tcW w:w="313" w:type="pct"/>
            <w:shd w:val="clear" w:color="auto" w:fill="auto"/>
          </w:tcPr>
          <w:p w14:paraId="764A1366" w14:textId="77777777" w:rsidR="00727E3E" w:rsidRPr="00D806C4" w:rsidRDefault="00727E3E" w:rsidP="00727E3E">
            <w:pPr>
              <w:spacing w:before="180"/>
              <w:jc w:val="both"/>
              <w:rPr>
                <w:b/>
              </w:rPr>
            </w:pPr>
          </w:p>
        </w:tc>
        <w:tc>
          <w:tcPr>
            <w:tcW w:w="315" w:type="pct"/>
            <w:shd w:val="clear" w:color="auto" w:fill="auto"/>
          </w:tcPr>
          <w:p w14:paraId="12D738A7" w14:textId="77777777" w:rsidR="00727E3E" w:rsidRPr="00D806C4" w:rsidRDefault="00727E3E" w:rsidP="00727E3E">
            <w:pPr>
              <w:spacing w:before="180"/>
              <w:jc w:val="both"/>
              <w:rPr>
                <w:b/>
              </w:rPr>
            </w:pPr>
          </w:p>
        </w:tc>
        <w:tc>
          <w:tcPr>
            <w:tcW w:w="313" w:type="pct"/>
            <w:shd w:val="clear" w:color="auto" w:fill="auto"/>
          </w:tcPr>
          <w:p w14:paraId="65A5173D" w14:textId="77777777" w:rsidR="00727E3E" w:rsidRPr="00D806C4" w:rsidRDefault="00727E3E" w:rsidP="00727E3E">
            <w:pPr>
              <w:spacing w:before="180"/>
              <w:jc w:val="both"/>
              <w:rPr>
                <w:b/>
              </w:rPr>
            </w:pPr>
          </w:p>
        </w:tc>
      </w:tr>
      <w:tr w:rsidR="00727E3E" w:rsidRPr="00D806C4" w14:paraId="5A04F117" w14:textId="77777777" w:rsidTr="00831523">
        <w:tc>
          <w:tcPr>
            <w:tcW w:w="339" w:type="pct"/>
            <w:shd w:val="clear" w:color="auto" w:fill="auto"/>
          </w:tcPr>
          <w:p w14:paraId="526BE85C" w14:textId="4B0456E5" w:rsidR="00727E3E" w:rsidRPr="00727E3E" w:rsidRDefault="00727E3E" w:rsidP="00727E3E">
            <w:pPr>
              <w:spacing w:before="180"/>
              <w:jc w:val="both"/>
              <w:rPr>
                <w:bCs/>
              </w:rPr>
            </w:pPr>
            <w:r>
              <w:rPr>
                <w:bCs/>
              </w:rPr>
              <w:t>2</w:t>
            </w:r>
          </w:p>
        </w:tc>
        <w:tc>
          <w:tcPr>
            <w:tcW w:w="2154" w:type="pct"/>
            <w:shd w:val="clear" w:color="auto" w:fill="auto"/>
          </w:tcPr>
          <w:p w14:paraId="10BE0437" w14:textId="6E849618" w:rsidR="00727E3E" w:rsidRPr="00D806C4" w:rsidRDefault="00727E3E" w:rsidP="00727E3E">
            <w:pPr>
              <w:spacing w:before="180"/>
              <w:jc w:val="both"/>
              <w:rPr>
                <w:b/>
              </w:rPr>
            </w:pPr>
            <w:r w:rsidRPr="00D641F0">
              <w:rPr>
                <w:bCs/>
              </w:rPr>
              <w:t>Acquisizione nozioni di base per lo sviluppo del progetto di ricerca</w:t>
            </w:r>
          </w:p>
        </w:tc>
        <w:tc>
          <w:tcPr>
            <w:tcW w:w="312" w:type="pct"/>
            <w:shd w:val="clear" w:color="auto" w:fill="F2F2F2"/>
          </w:tcPr>
          <w:p w14:paraId="64B46FF2" w14:textId="583E7377" w:rsidR="00727E3E" w:rsidRPr="00D806C4" w:rsidRDefault="00727E3E" w:rsidP="00727E3E">
            <w:pPr>
              <w:spacing w:before="180"/>
              <w:jc w:val="both"/>
              <w:rPr>
                <w:b/>
              </w:rPr>
            </w:pPr>
            <w:r>
              <w:rPr>
                <w:b/>
              </w:rPr>
              <w:t>X</w:t>
            </w:r>
          </w:p>
        </w:tc>
        <w:tc>
          <w:tcPr>
            <w:tcW w:w="313" w:type="pct"/>
            <w:shd w:val="clear" w:color="auto" w:fill="F2F2F2"/>
          </w:tcPr>
          <w:p w14:paraId="79377911" w14:textId="6EE089FF" w:rsidR="00727E3E" w:rsidRPr="00D806C4" w:rsidRDefault="00727E3E" w:rsidP="00727E3E">
            <w:pPr>
              <w:spacing w:before="180"/>
              <w:jc w:val="both"/>
              <w:rPr>
                <w:b/>
              </w:rPr>
            </w:pPr>
            <w:r>
              <w:rPr>
                <w:b/>
              </w:rPr>
              <w:t>X</w:t>
            </w:r>
          </w:p>
        </w:tc>
        <w:tc>
          <w:tcPr>
            <w:tcW w:w="315" w:type="pct"/>
            <w:shd w:val="clear" w:color="auto" w:fill="F2F2F2"/>
          </w:tcPr>
          <w:p w14:paraId="602C7F6E" w14:textId="5375B98C" w:rsidR="00727E3E" w:rsidRPr="00D806C4" w:rsidRDefault="00727E3E" w:rsidP="00727E3E">
            <w:pPr>
              <w:spacing w:before="180"/>
              <w:jc w:val="both"/>
              <w:rPr>
                <w:b/>
              </w:rPr>
            </w:pPr>
            <w:r>
              <w:rPr>
                <w:b/>
              </w:rPr>
              <w:t>X</w:t>
            </w:r>
          </w:p>
        </w:tc>
        <w:tc>
          <w:tcPr>
            <w:tcW w:w="313" w:type="pct"/>
            <w:shd w:val="clear" w:color="auto" w:fill="F2F2F2"/>
          </w:tcPr>
          <w:p w14:paraId="26217B59" w14:textId="77777777" w:rsidR="00727E3E" w:rsidRPr="00D806C4" w:rsidRDefault="00727E3E" w:rsidP="00727E3E">
            <w:pPr>
              <w:spacing w:before="180"/>
              <w:jc w:val="both"/>
              <w:rPr>
                <w:b/>
              </w:rPr>
            </w:pPr>
          </w:p>
        </w:tc>
        <w:tc>
          <w:tcPr>
            <w:tcW w:w="312" w:type="pct"/>
            <w:shd w:val="clear" w:color="auto" w:fill="auto"/>
          </w:tcPr>
          <w:p w14:paraId="6D85DDBF" w14:textId="77777777" w:rsidR="00727E3E" w:rsidRPr="00D806C4" w:rsidRDefault="00727E3E" w:rsidP="00727E3E">
            <w:pPr>
              <w:spacing w:before="180"/>
              <w:jc w:val="both"/>
              <w:rPr>
                <w:b/>
              </w:rPr>
            </w:pPr>
          </w:p>
        </w:tc>
        <w:tc>
          <w:tcPr>
            <w:tcW w:w="313" w:type="pct"/>
            <w:shd w:val="clear" w:color="auto" w:fill="auto"/>
          </w:tcPr>
          <w:p w14:paraId="4398CF1D" w14:textId="77777777" w:rsidR="00727E3E" w:rsidRPr="00D806C4" w:rsidRDefault="00727E3E" w:rsidP="00727E3E">
            <w:pPr>
              <w:spacing w:before="180"/>
              <w:jc w:val="both"/>
              <w:rPr>
                <w:b/>
              </w:rPr>
            </w:pPr>
          </w:p>
        </w:tc>
        <w:tc>
          <w:tcPr>
            <w:tcW w:w="315" w:type="pct"/>
            <w:shd w:val="clear" w:color="auto" w:fill="auto"/>
          </w:tcPr>
          <w:p w14:paraId="584E6692" w14:textId="77777777" w:rsidR="00727E3E" w:rsidRPr="00D806C4" w:rsidRDefault="00727E3E" w:rsidP="00727E3E">
            <w:pPr>
              <w:spacing w:before="180"/>
              <w:jc w:val="both"/>
              <w:rPr>
                <w:b/>
              </w:rPr>
            </w:pPr>
          </w:p>
        </w:tc>
        <w:tc>
          <w:tcPr>
            <w:tcW w:w="313" w:type="pct"/>
            <w:shd w:val="clear" w:color="auto" w:fill="auto"/>
          </w:tcPr>
          <w:p w14:paraId="52C1E37A" w14:textId="77777777" w:rsidR="00727E3E" w:rsidRPr="00D806C4" w:rsidRDefault="00727E3E" w:rsidP="00727E3E">
            <w:pPr>
              <w:spacing w:before="180"/>
              <w:jc w:val="both"/>
              <w:rPr>
                <w:b/>
              </w:rPr>
            </w:pPr>
          </w:p>
        </w:tc>
      </w:tr>
      <w:tr w:rsidR="00727E3E" w:rsidRPr="00D806C4" w14:paraId="574B0092" w14:textId="77777777" w:rsidTr="00831523">
        <w:tc>
          <w:tcPr>
            <w:tcW w:w="339" w:type="pct"/>
            <w:shd w:val="clear" w:color="auto" w:fill="auto"/>
          </w:tcPr>
          <w:p w14:paraId="0AA1ED21" w14:textId="0EAA12F1" w:rsidR="00727E3E" w:rsidRPr="00727E3E" w:rsidRDefault="00727E3E" w:rsidP="00727E3E">
            <w:pPr>
              <w:spacing w:before="180"/>
              <w:jc w:val="both"/>
              <w:rPr>
                <w:bCs/>
              </w:rPr>
            </w:pPr>
            <w:r>
              <w:rPr>
                <w:bCs/>
              </w:rPr>
              <w:t>3</w:t>
            </w:r>
          </w:p>
        </w:tc>
        <w:tc>
          <w:tcPr>
            <w:tcW w:w="2154" w:type="pct"/>
            <w:shd w:val="clear" w:color="auto" w:fill="auto"/>
          </w:tcPr>
          <w:p w14:paraId="0112C270" w14:textId="6F7EFA12" w:rsidR="00727E3E" w:rsidRPr="00D806C4" w:rsidRDefault="00727E3E" w:rsidP="00727E3E">
            <w:pPr>
              <w:spacing w:before="180"/>
              <w:jc w:val="both"/>
              <w:rPr>
                <w:b/>
              </w:rPr>
            </w:pPr>
            <w:r w:rsidRPr="00D641F0">
              <w:rPr>
                <w:bCs/>
              </w:rPr>
              <w:t xml:space="preserve">Acquisizione </w:t>
            </w:r>
            <w:r>
              <w:rPr>
                <w:bCs/>
              </w:rPr>
              <w:t>dei dati</w:t>
            </w:r>
            <w:r w:rsidRPr="00D641F0">
              <w:rPr>
                <w:bCs/>
              </w:rPr>
              <w:t xml:space="preserve"> per lo sviluppo del progetto di ricerca</w:t>
            </w:r>
          </w:p>
        </w:tc>
        <w:tc>
          <w:tcPr>
            <w:tcW w:w="312" w:type="pct"/>
            <w:shd w:val="clear" w:color="auto" w:fill="F2F2F2"/>
          </w:tcPr>
          <w:p w14:paraId="47BA060C" w14:textId="2C2C4ADE" w:rsidR="00727E3E" w:rsidRPr="00D806C4" w:rsidRDefault="00727E3E" w:rsidP="00727E3E">
            <w:pPr>
              <w:spacing w:before="180"/>
              <w:jc w:val="both"/>
              <w:rPr>
                <w:b/>
              </w:rPr>
            </w:pPr>
            <w:r>
              <w:rPr>
                <w:b/>
              </w:rPr>
              <w:t>X</w:t>
            </w:r>
          </w:p>
        </w:tc>
        <w:tc>
          <w:tcPr>
            <w:tcW w:w="313" w:type="pct"/>
            <w:shd w:val="clear" w:color="auto" w:fill="F2F2F2"/>
          </w:tcPr>
          <w:p w14:paraId="4686DF83" w14:textId="3A40EC68" w:rsidR="00727E3E" w:rsidRPr="00D806C4" w:rsidRDefault="00727E3E" w:rsidP="00727E3E">
            <w:pPr>
              <w:spacing w:before="180"/>
              <w:jc w:val="both"/>
              <w:rPr>
                <w:b/>
              </w:rPr>
            </w:pPr>
            <w:r>
              <w:rPr>
                <w:b/>
              </w:rPr>
              <w:t>X</w:t>
            </w:r>
          </w:p>
        </w:tc>
        <w:tc>
          <w:tcPr>
            <w:tcW w:w="315" w:type="pct"/>
            <w:shd w:val="clear" w:color="auto" w:fill="F2F2F2"/>
          </w:tcPr>
          <w:p w14:paraId="3F399223" w14:textId="67BA2FBD" w:rsidR="00727E3E" w:rsidRPr="00D806C4" w:rsidRDefault="00727E3E" w:rsidP="00727E3E">
            <w:pPr>
              <w:spacing w:before="180"/>
              <w:jc w:val="both"/>
              <w:rPr>
                <w:b/>
              </w:rPr>
            </w:pPr>
            <w:r>
              <w:rPr>
                <w:b/>
              </w:rPr>
              <w:t>X</w:t>
            </w:r>
          </w:p>
        </w:tc>
        <w:tc>
          <w:tcPr>
            <w:tcW w:w="313" w:type="pct"/>
            <w:shd w:val="clear" w:color="auto" w:fill="F2F2F2"/>
          </w:tcPr>
          <w:p w14:paraId="1EA8119F" w14:textId="6CC65D51" w:rsidR="00727E3E" w:rsidRPr="00D806C4" w:rsidRDefault="00727E3E" w:rsidP="00727E3E">
            <w:pPr>
              <w:spacing w:before="180"/>
              <w:jc w:val="both"/>
              <w:rPr>
                <w:b/>
              </w:rPr>
            </w:pPr>
            <w:r>
              <w:rPr>
                <w:b/>
              </w:rPr>
              <w:t>X</w:t>
            </w:r>
          </w:p>
        </w:tc>
        <w:tc>
          <w:tcPr>
            <w:tcW w:w="312" w:type="pct"/>
            <w:shd w:val="clear" w:color="auto" w:fill="auto"/>
          </w:tcPr>
          <w:p w14:paraId="30B8D07D" w14:textId="77777777" w:rsidR="00727E3E" w:rsidRPr="00D806C4" w:rsidRDefault="00727E3E" w:rsidP="00727E3E">
            <w:pPr>
              <w:spacing w:before="180"/>
              <w:jc w:val="both"/>
              <w:rPr>
                <w:b/>
              </w:rPr>
            </w:pPr>
          </w:p>
        </w:tc>
        <w:tc>
          <w:tcPr>
            <w:tcW w:w="313" w:type="pct"/>
            <w:shd w:val="clear" w:color="auto" w:fill="auto"/>
          </w:tcPr>
          <w:p w14:paraId="3D230914" w14:textId="77777777" w:rsidR="00727E3E" w:rsidRPr="00D806C4" w:rsidRDefault="00727E3E" w:rsidP="00727E3E">
            <w:pPr>
              <w:spacing w:before="180"/>
              <w:jc w:val="both"/>
              <w:rPr>
                <w:b/>
              </w:rPr>
            </w:pPr>
          </w:p>
        </w:tc>
        <w:tc>
          <w:tcPr>
            <w:tcW w:w="315" w:type="pct"/>
            <w:shd w:val="clear" w:color="auto" w:fill="auto"/>
          </w:tcPr>
          <w:p w14:paraId="04200A8D" w14:textId="77777777" w:rsidR="00727E3E" w:rsidRPr="00D806C4" w:rsidRDefault="00727E3E" w:rsidP="00727E3E">
            <w:pPr>
              <w:spacing w:before="180"/>
              <w:jc w:val="both"/>
              <w:rPr>
                <w:b/>
              </w:rPr>
            </w:pPr>
          </w:p>
        </w:tc>
        <w:tc>
          <w:tcPr>
            <w:tcW w:w="313" w:type="pct"/>
            <w:shd w:val="clear" w:color="auto" w:fill="auto"/>
          </w:tcPr>
          <w:p w14:paraId="5C41853C" w14:textId="77777777" w:rsidR="00727E3E" w:rsidRPr="00D806C4" w:rsidRDefault="00727E3E" w:rsidP="00727E3E">
            <w:pPr>
              <w:spacing w:before="180"/>
              <w:jc w:val="both"/>
              <w:rPr>
                <w:b/>
              </w:rPr>
            </w:pPr>
          </w:p>
        </w:tc>
      </w:tr>
      <w:tr w:rsidR="00727E3E" w:rsidRPr="00D806C4" w14:paraId="3F5FFC9C" w14:textId="77777777" w:rsidTr="00831523">
        <w:tc>
          <w:tcPr>
            <w:tcW w:w="339" w:type="pct"/>
            <w:shd w:val="clear" w:color="auto" w:fill="auto"/>
          </w:tcPr>
          <w:p w14:paraId="7361B927" w14:textId="5D8B8B18" w:rsidR="00727E3E" w:rsidRPr="00727E3E" w:rsidRDefault="00727E3E" w:rsidP="00727E3E">
            <w:pPr>
              <w:spacing w:before="180"/>
              <w:jc w:val="both"/>
              <w:rPr>
                <w:bCs/>
              </w:rPr>
            </w:pPr>
            <w:r>
              <w:rPr>
                <w:bCs/>
              </w:rPr>
              <w:t>4</w:t>
            </w:r>
          </w:p>
        </w:tc>
        <w:tc>
          <w:tcPr>
            <w:tcW w:w="2154" w:type="pct"/>
            <w:shd w:val="clear" w:color="auto" w:fill="auto"/>
          </w:tcPr>
          <w:p w14:paraId="0708FE63" w14:textId="754C7F58" w:rsidR="00727E3E" w:rsidRPr="00D806C4" w:rsidRDefault="00727E3E" w:rsidP="00727E3E">
            <w:pPr>
              <w:spacing w:before="180"/>
              <w:jc w:val="both"/>
              <w:rPr>
                <w:b/>
              </w:rPr>
            </w:pPr>
            <w:r>
              <w:rPr>
                <w:bCs/>
              </w:rPr>
              <w:t>Definizione della metodologia da adottare nella ricerca</w:t>
            </w:r>
          </w:p>
        </w:tc>
        <w:tc>
          <w:tcPr>
            <w:tcW w:w="312" w:type="pct"/>
            <w:shd w:val="clear" w:color="auto" w:fill="F2F2F2"/>
          </w:tcPr>
          <w:p w14:paraId="7F13E11F" w14:textId="16BE30DD" w:rsidR="00727E3E" w:rsidRPr="00D806C4" w:rsidRDefault="00727E3E" w:rsidP="00727E3E">
            <w:pPr>
              <w:spacing w:before="180"/>
              <w:jc w:val="both"/>
              <w:rPr>
                <w:b/>
              </w:rPr>
            </w:pPr>
            <w:r>
              <w:rPr>
                <w:b/>
              </w:rPr>
              <w:t>X</w:t>
            </w:r>
          </w:p>
        </w:tc>
        <w:tc>
          <w:tcPr>
            <w:tcW w:w="313" w:type="pct"/>
            <w:shd w:val="clear" w:color="auto" w:fill="F2F2F2"/>
          </w:tcPr>
          <w:p w14:paraId="38B05534" w14:textId="19654B6E" w:rsidR="00727E3E" w:rsidRPr="00D806C4" w:rsidRDefault="00727E3E" w:rsidP="00727E3E">
            <w:pPr>
              <w:spacing w:before="180"/>
              <w:jc w:val="both"/>
              <w:rPr>
                <w:b/>
              </w:rPr>
            </w:pPr>
            <w:r>
              <w:rPr>
                <w:b/>
              </w:rPr>
              <w:t>X</w:t>
            </w:r>
          </w:p>
        </w:tc>
        <w:tc>
          <w:tcPr>
            <w:tcW w:w="315" w:type="pct"/>
            <w:shd w:val="clear" w:color="auto" w:fill="F2F2F2"/>
          </w:tcPr>
          <w:p w14:paraId="5FC177F1" w14:textId="5E0B76D4" w:rsidR="00727E3E" w:rsidRPr="00D806C4" w:rsidRDefault="00727E3E" w:rsidP="00727E3E">
            <w:pPr>
              <w:spacing w:before="180"/>
              <w:jc w:val="both"/>
              <w:rPr>
                <w:b/>
              </w:rPr>
            </w:pPr>
            <w:r>
              <w:rPr>
                <w:b/>
              </w:rPr>
              <w:t>X</w:t>
            </w:r>
          </w:p>
        </w:tc>
        <w:tc>
          <w:tcPr>
            <w:tcW w:w="313" w:type="pct"/>
            <w:shd w:val="clear" w:color="auto" w:fill="F2F2F2"/>
          </w:tcPr>
          <w:p w14:paraId="1C234067" w14:textId="78DA81DF" w:rsidR="00727E3E" w:rsidRPr="00D806C4" w:rsidRDefault="00727E3E" w:rsidP="00727E3E">
            <w:pPr>
              <w:spacing w:before="180"/>
              <w:jc w:val="both"/>
              <w:rPr>
                <w:b/>
              </w:rPr>
            </w:pPr>
            <w:r>
              <w:rPr>
                <w:b/>
              </w:rPr>
              <w:t>X</w:t>
            </w:r>
          </w:p>
        </w:tc>
        <w:tc>
          <w:tcPr>
            <w:tcW w:w="312" w:type="pct"/>
            <w:shd w:val="clear" w:color="auto" w:fill="auto"/>
          </w:tcPr>
          <w:p w14:paraId="0F6A7FD2" w14:textId="77777777" w:rsidR="00727E3E" w:rsidRPr="00D806C4" w:rsidRDefault="00727E3E" w:rsidP="00727E3E">
            <w:pPr>
              <w:spacing w:before="180"/>
              <w:jc w:val="both"/>
              <w:rPr>
                <w:b/>
              </w:rPr>
            </w:pPr>
          </w:p>
        </w:tc>
        <w:tc>
          <w:tcPr>
            <w:tcW w:w="313" w:type="pct"/>
            <w:shd w:val="clear" w:color="auto" w:fill="auto"/>
          </w:tcPr>
          <w:p w14:paraId="03B64AF3" w14:textId="77777777" w:rsidR="00727E3E" w:rsidRPr="00D806C4" w:rsidRDefault="00727E3E" w:rsidP="00727E3E">
            <w:pPr>
              <w:spacing w:before="180"/>
              <w:jc w:val="both"/>
              <w:rPr>
                <w:b/>
              </w:rPr>
            </w:pPr>
          </w:p>
        </w:tc>
        <w:tc>
          <w:tcPr>
            <w:tcW w:w="315" w:type="pct"/>
            <w:shd w:val="clear" w:color="auto" w:fill="auto"/>
          </w:tcPr>
          <w:p w14:paraId="0365ED79" w14:textId="77777777" w:rsidR="00727E3E" w:rsidRPr="00D806C4" w:rsidRDefault="00727E3E" w:rsidP="00727E3E">
            <w:pPr>
              <w:spacing w:before="180"/>
              <w:jc w:val="both"/>
              <w:rPr>
                <w:b/>
              </w:rPr>
            </w:pPr>
          </w:p>
        </w:tc>
        <w:tc>
          <w:tcPr>
            <w:tcW w:w="313" w:type="pct"/>
            <w:shd w:val="clear" w:color="auto" w:fill="auto"/>
          </w:tcPr>
          <w:p w14:paraId="78540056" w14:textId="77777777" w:rsidR="00727E3E" w:rsidRPr="00D806C4" w:rsidRDefault="00727E3E" w:rsidP="00727E3E">
            <w:pPr>
              <w:spacing w:before="180"/>
              <w:jc w:val="both"/>
              <w:rPr>
                <w:b/>
              </w:rPr>
            </w:pPr>
          </w:p>
        </w:tc>
      </w:tr>
      <w:tr w:rsidR="00727E3E" w:rsidRPr="00D806C4" w14:paraId="3326160C" w14:textId="77777777" w:rsidTr="00831523">
        <w:tc>
          <w:tcPr>
            <w:tcW w:w="339" w:type="pct"/>
            <w:shd w:val="clear" w:color="auto" w:fill="auto"/>
          </w:tcPr>
          <w:p w14:paraId="5D63E225" w14:textId="77475325" w:rsidR="00727E3E" w:rsidRDefault="00727E3E" w:rsidP="00727E3E">
            <w:pPr>
              <w:spacing w:before="180"/>
              <w:jc w:val="both"/>
              <w:rPr>
                <w:bCs/>
              </w:rPr>
            </w:pPr>
            <w:r>
              <w:rPr>
                <w:bCs/>
              </w:rPr>
              <w:t>5</w:t>
            </w:r>
          </w:p>
        </w:tc>
        <w:tc>
          <w:tcPr>
            <w:tcW w:w="2154" w:type="pct"/>
            <w:shd w:val="clear" w:color="auto" w:fill="auto"/>
          </w:tcPr>
          <w:p w14:paraId="5BE78AAB" w14:textId="12BE4816" w:rsidR="00727E3E" w:rsidRPr="00D806C4" w:rsidRDefault="00727E3E" w:rsidP="00727E3E">
            <w:pPr>
              <w:spacing w:before="180"/>
              <w:jc w:val="both"/>
              <w:rPr>
                <w:b/>
              </w:rPr>
            </w:pPr>
            <w:r>
              <w:rPr>
                <w:bCs/>
              </w:rPr>
              <w:t xml:space="preserve">Applicazione della metodologia </w:t>
            </w:r>
          </w:p>
        </w:tc>
        <w:tc>
          <w:tcPr>
            <w:tcW w:w="312" w:type="pct"/>
            <w:shd w:val="clear" w:color="auto" w:fill="F2F2F2"/>
          </w:tcPr>
          <w:p w14:paraId="5CBFAB2B" w14:textId="77777777" w:rsidR="00727E3E" w:rsidRPr="00D806C4" w:rsidRDefault="00727E3E" w:rsidP="00727E3E">
            <w:pPr>
              <w:spacing w:before="180"/>
              <w:jc w:val="both"/>
              <w:rPr>
                <w:b/>
              </w:rPr>
            </w:pPr>
          </w:p>
        </w:tc>
        <w:tc>
          <w:tcPr>
            <w:tcW w:w="313" w:type="pct"/>
            <w:shd w:val="clear" w:color="auto" w:fill="F2F2F2"/>
          </w:tcPr>
          <w:p w14:paraId="401683C9" w14:textId="77777777" w:rsidR="00727E3E" w:rsidRPr="00D806C4" w:rsidRDefault="00727E3E" w:rsidP="00727E3E">
            <w:pPr>
              <w:spacing w:before="180"/>
              <w:jc w:val="both"/>
              <w:rPr>
                <w:b/>
              </w:rPr>
            </w:pPr>
          </w:p>
        </w:tc>
        <w:tc>
          <w:tcPr>
            <w:tcW w:w="315" w:type="pct"/>
            <w:shd w:val="clear" w:color="auto" w:fill="F2F2F2"/>
          </w:tcPr>
          <w:p w14:paraId="3ACA96D4" w14:textId="60D496CD" w:rsidR="00727E3E" w:rsidRPr="00D806C4" w:rsidRDefault="00727E3E" w:rsidP="00727E3E">
            <w:pPr>
              <w:spacing w:before="180"/>
              <w:jc w:val="both"/>
              <w:rPr>
                <w:b/>
              </w:rPr>
            </w:pPr>
            <w:r>
              <w:rPr>
                <w:b/>
              </w:rPr>
              <w:t>X</w:t>
            </w:r>
          </w:p>
        </w:tc>
        <w:tc>
          <w:tcPr>
            <w:tcW w:w="313" w:type="pct"/>
            <w:shd w:val="clear" w:color="auto" w:fill="F2F2F2"/>
          </w:tcPr>
          <w:p w14:paraId="09091092" w14:textId="56AA218B" w:rsidR="00727E3E" w:rsidRPr="00D806C4" w:rsidRDefault="00727E3E" w:rsidP="00727E3E">
            <w:pPr>
              <w:spacing w:before="180"/>
              <w:jc w:val="both"/>
              <w:rPr>
                <w:b/>
              </w:rPr>
            </w:pPr>
            <w:r>
              <w:rPr>
                <w:b/>
              </w:rPr>
              <w:t>X</w:t>
            </w:r>
          </w:p>
        </w:tc>
        <w:tc>
          <w:tcPr>
            <w:tcW w:w="312" w:type="pct"/>
            <w:shd w:val="clear" w:color="auto" w:fill="auto"/>
          </w:tcPr>
          <w:p w14:paraId="3BCD6471" w14:textId="57D5C0FD" w:rsidR="00727E3E" w:rsidRPr="00D806C4" w:rsidRDefault="00727E3E" w:rsidP="00727E3E">
            <w:pPr>
              <w:spacing w:before="180"/>
              <w:jc w:val="both"/>
              <w:rPr>
                <w:b/>
              </w:rPr>
            </w:pPr>
            <w:r>
              <w:rPr>
                <w:b/>
              </w:rPr>
              <w:t>X</w:t>
            </w:r>
          </w:p>
        </w:tc>
        <w:tc>
          <w:tcPr>
            <w:tcW w:w="313" w:type="pct"/>
            <w:shd w:val="clear" w:color="auto" w:fill="auto"/>
          </w:tcPr>
          <w:p w14:paraId="51930DC1" w14:textId="3E598E8A" w:rsidR="00727E3E" w:rsidRPr="00D806C4" w:rsidRDefault="00727E3E" w:rsidP="00727E3E">
            <w:pPr>
              <w:spacing w:before="180"/>
              <w:jc w:val="both"/>
              <w:rPr>
                <w:b/>
              </w:rPr>
            </w:pPr>
            <w:r>
              <w:rPr>
                <w:b/>
              </w:rPr>
              <w:t>X</w:t>
            </w:r>
          </w:p>
        </w:tc>
        <w:tc>
          <w:tcPr>
            <w:tcW w:w="315" w:type="pct"/>
            <w:shd w:val="clear" w:color="auto" w:fill="auto"/>
          </w:tcPr>
          <w:p w14:paraId="118382A0" w14:textId="77777777" w:rsidR="00727E3E" w:rsidRPr="00D806C4" w:rsidRDefault="00727E3E" w:rsidP="00727E3E">
            <w:pPr>
              <w:spacing w:before="180"/>
              <w:jc w:val="both"/>
              <w:rPr>
                <w:b/>
              </w:rPr>
            </w:pPr>
          </w:p>
        </w:tc>
        <w:tc>
          <w:tcPr>
            <w:tcW w:w="313" w:type="pct"/>
            <w:shd w:val="clear" w:color="auto" w:fill="auto"/>
          </w:tcPr>
          <w:p w14:paraId="7D3701F9" w14:textId="77777777" w:rsidR="00727E3E" w:rsidRPr="00D806C4" w:rsidRDefault="00727E3E" w:rsidP="00727E3E">
            <w:pPr>
              <w:spacing w:before="180"/>
              <w:jc w:val="both"/>
              <w:rPr>
                <w:b/>
              </w:rPr>
            </w:pPr>
          </w:p>
        </w:tc>
      </w:tr>
      <w:tr w:rsidR="00727E3E" w:rsidRPr="00D806C4" w14:paraId="638F550B" w14:textId="77777777" w:rsidTr="00831523">
        <w:tc>
          <w:tcPr>
            <w:tcW w:w="339" w:type="pct"/>
            <w:shd w:val="clear" w:color="auto" w:fill="auto"/>
          </w:tcPr>
          <w:p w14:paraId="5728AB64" w14:textId="0C7C59C3" w:rsidR="00727E3E" w:rsidRDefault="00727E3E" w:rsidP="00727E3E">
            <w:pPr>
              <w:spacing w:before="180"/>
              <w:jc w:val="both"/>
              <w:rPr>
                <w:bCs/>
              </w:rPr>
            </w:pPr>
            <w:r>
              <w:rPr>
                <w:bCs/>
              </w:rPr>
              <w:t>6</w:t>
            </w:r>
          </w:p>
        </w:tc>
        <w:tc>
          <w:tcPr>
            <w:tcW w:w="2154" w:type="pct"/>
            <w:shd w:val="clear" w:color="auto" w:fill="auto"/>
          </w:tcPr>
          <w:p w14:paraId="4E43FDC9" w14:textId="28E023E0" w:rsidR="00727E3E" w:rsidRPr="00D806C4" w:rsidRDefault="00727E3E" w:rsidP="00727E3E">
            <w:pPr>
              <w:spacing w:before="180"/>
              <w:jc w:val="both"/>
              <w:rPr>
                <w:b/>
              </w:rPr>
            </w:pPr>
            <w:r>
              <w:rPr>
                <w:bCs/>
              </w:rPr>
              <w:t>Ampliamento del campione di strade</w:t>
            </w:r>
          </w:p>
        </w:tc>
        <w:tc>
          <w:tcPr>
            <w:tcW w:w="312" w:type="pct"/>
            <w:shd w:val="clear" w:color="auto" w:fill="F2F2F2"/>
          </w:tcPr>
          <w:p w14:paraId="216BD56C" w14:textId="77777777" w:rsidR="00727E3E" w:rsidRPr="00D806C4" w:rsidRDefault="00727E3E" w:rsidP="00727E3E">
            <w:pPr>
              <w:spacing w:before="180"/>
              <w:jc w:val="both"/>
              <w:rPr>
                <w:b/>
              </w:rPr>
            </w:pPr>
          </w:p>
        </w:tc>
        <w:tc>
          <w:tcPr>
            <w:tcW w:w="313" w:type="pct"/>
            <w:shd w:val="clear" w:color="auto" w:fill="F2F2F2"/>
          </w:tcPr>
          <w:p w14:paraId="40E75C10" w14:textId="77777777" w:rsidR="00727E3E" w:rsidRPr="00D806C4" w:rsidRDefault="00727E3E" w:rsidP="00727E3E">
            <w:pPr>
              <w:spacing w:before="180"/>
              <w:jc w:val="both"/>
              <w:rPr>
                <w:b/>
              </w:rPr>
            </w:pPr>
          </w:p>
        </w:tc>
        <w:tc>
          <w:tcPr>
            <w:tcW w:w="315" w:type="pct"/>
            <w:shd w:val="clear" w:color="auto" w:fill="F2F2F2"/>
          </w:tcPr>
          <w:p w14:paraId="06C3A4C3" w14:textId="77777777" w:rsidR="00727E3E" w:rsidRPr="00D806C4" w:rsidRDefault="00727E3E" w:rsidP="00727E3E">
            <w:pPr>
              <w:spacing w:before="180"/>
              <w:jc w:val="both"/>
              <w:rPr>
                <w:b/>
              </w:rPr>
            </w:pPr>
          </w:p>
        </w:tc>
        <w:tc>
          <w:tcPr>
            <w:tcW w:w="313" w:type="pct"/>
            <w:shd w:val="clear" w:color="auto" w:fill="F2F2F2"/>
          </w:tcPr>
          <w:p w14:paraId="1A94833E" w14:textId="52ADB3F3" w:rsidR="00727E3E" w:rsidRPr="00D806C4" w:rsidRDefault="00727E3E" w:rsidP="00727E3E">
            <w:pPr>
              <w:spacing w:before="180"/>
              <w:jc w:val="both"/>
              <w:rPr>
                <w:b/>
              </w:rPr>
            </w:pPr>
            <w:r>
              <w:rPr>
                <w:b/>
              </w:rPr>
              <w:t>X</w:t>
            </w:r>
          </w:p>
        </w:tc>
        <w:tc>
          <w:tcPr>
            <w:tcW w:w="312" w:type="pct"/>
            <w:shd w:val="clear" w:color="auto" w:fill="auto"/>
          </w:tcPr>
          <w:p w14:paraId="4E7B900E" w14:textId="6CDD65DD" w:rsidR="00727E3E" w:rsidRPr="00D806C4" w:rsidRDefault="00727E3E" w:rsidP="00727E3E">
            <w:pPr>
              <w:spacing w:before="180"/>
              <w:jc w:val="both"/>
              <w:rPr>
                <w:b/>
              </w:rPr>
            </w:pPr>
            <w:r>
              <w:rPr>
                <w:b/>
              </w:rPr>
              <w:t>X</w:t>
            </w:r>
          </w:p>
        </w:tc>
        <w:tc>
          <w:tcPr>
            <w:tcW w:w="313" w:type="pct"/>
            <w:shd w:val="clear" w:color="auto" w:fill="auto"/>
          </w:tcPr>
          <w:p w14:paraId="75523B34" w14:textId="0499C168" w:rsidR="00727E3E" w:rsidRPr="00D806C4" w:rsidRDefault="00727E3E" w:rsidP="00727E3E">
            <w:pPr>
              <w:spacing w:before="180"/>
              <w:jc w:val="both"/>
              <w:rPr>
                <w:b/>
              </w:rPr>
            </w:pPr>
            <w:r>
              <w:rPr>
                <w:b/>
              </w:rPr>
              <w:t>X</w:t>
            </w:r>
          </w:p>
        </w:tc>
        <w:tc>
          <w:tcPr>
            <w:tcW w:w="315" w:type="pct"/>
            <w:shd w:val="clear" w:color="auto" w:fill="auto"/>
          </w:tcPr>
          <w:p w14:paraId="6EB63D16" w14:textId="77777777" w:rsidR="00727E3E" w:rsidRPr="00D806C4" w:rsidRDefault="00727E3E" w:rsidP="00727E3E">
            <w:pPr>
              <w:spacing w:before="180"/>
              <w:jc w:val="both"/>
              <w:rPr>
                <w:b/>
              </w:rPr>
            </w:pPr>
          </w:p>
        </w:tc>
        <w:tc>
          <w:tcPr>
            <w:tcW w:w="313" w:type="pct"/>
            <w:shd w:val="clear" w:color="auto" w:fill="auto"/>
          </w:tcPr>
          <w:p w14:paraId="6052774A" w14:textId="77777777" w:rsidR="00727E3E" w:rsidRPr="00D806C4" w:rsidRDefault="00727E3E" w:rsidP="00727E3E">
            <w:pPr>
              <w:spacing w:before="180"/>
              <w:jc w:val="both"/>
              <w:rPr>
                <w:b/>
              </w:rPr>
            </w:pPr>
          </w:p>
        </w:tc>
      </w:tr>
      <w:tr w:rsidR="00727E3E" w:rsidRPr="00D806C4" w14:paraId="06F7415D" w14:textId="77777777" w:rsidTr="00831523">
        <w:tc>
          <w:tcPr>
            <w:tcW w:w="339" w:type="pct"/>
            <w:shd w:val="clear" w:color="auto" w:fill="auto"/>
          </w:tcPr>
          <w:p w14:paraId="0CBE615D" w14:textId="5CB88FCB" w:rsidR="00727E3E" w:rsidRDefault="00727E3E" w:rsidP="00727E3E">
            <w:pPr>
              <w:spacing w:before="180"/>
              <w:jc w:val="both"/>
              <w:rPr>
                <w:bCs/>
              </w:rPr>
            </w:pPr>
            <w:r>
              <w:rPr>
                <w:bCs/>
              </w:rPr>
              <w:t>7</w:t>
            </w:r>
          </w:p>
        </w:tc>
        <w:tc>
          <w:tcPr>
            <w:tcW w:w="2154" w:type="pct"/>
            <w:shd w:val="clear" w:color="auto" w:fill="auto"/>
          </w:tcPr>
          <w:p w14:paraId="7EA9E281" w14:textId="39CCFE79" w:rsidR="00727E3E" w:rsidRPr="00D806C4" w:rsidRDefault="00727E3E" w:rsidP="00727E3E">
            <w:pPr>
              <w:spacing w:before="180"/>
              <w:jc w:val="both"/>
              <w:rPr>
                <w:b/>
              </w:rPr>
            </w:pPr>
            <w:r>
              <w:rPr>
                <w:bCs/>
              </w:rPr>
              <w:t>Analisi critica dei risultati</w:t>
            </w:r>
          </w:p>
        </w:tc>
        <w:tc>
          <w:tcPr>
            <w:tcW w:w="312" w:type="pct"/>
            <w:shd w:val="clear" w:color="auto" w:fill="F2F2F2"/>
          </w:tcPr>
          <w:p w14:paraId="56637822" w14:textId="77777777" w:rsidR="00727E3E" w:rsidRPr="00D806C4" w:rsidRDefault="00727E3E" w:rsidP="00727E3E">
            <w:pPr>
              <w:spacing w:before="180"/>
              <w:jc w:val="both"/>
              <w:rPr>
                <w:b/>
              </w:rPr>
            </w:pPr>
          </w:p>
        </w:tc>
        <w:tc>
          <w:tcPr>
            <w:tcW w:w="313" w:type="pct"/>
            <w:shd w:val="clear" w:color="auto" w:fill="F2F2F2"/>
          </w:tcPr>
          <w:p w14:paraId="41048133" w14:textId="77777777" w:rsidR="00727E3E" w:rsidRPr="00D806C4" w:rsidRDefault="00727E3E" w:rsidP="00727E3E">
            <w:pPr>
              <w:spacing w:before="180"/>
              <w:jc w:val="both"/>
              <w:rPr>
                <w:b/>
              </w:rPr>
            </w:pPr>
          </w:p>
        </w:tc>
        <w:tc>
          <w:tcPr>
            <w:tcW w:w="315" w:type="pct"/>
            <w:shd w:val="clear" w:color="auto" w:fill="F2F2F2"/>
          </w:tcPr>
          <w:p w14:paraId="64DD5AFD" w14:textId="4E9AF7B9" w:rsidR="00727E3E" w:rsidRPr="00D806C4" w:rsidRDefault="00727E3E" w:rsidP="00727E3E">
            <w:pPr>
              <w:spacing w:before="180"/>
              <w:jc w:val="both"/>
              <w:rPr>
                <w:b/>
              </w:rPr>
            </w:pPr>
            <w:r>
              <w:rPr>
                <w:b/>
              </w:rPr>
              <w:t>X</w:t>
            </w:r>
          </w:p>
        </w:tc>
        <w:tc>
          <w:tcPr>
            <w:tcW w:w="313" w:type="pct"/>
            <w:shd w:val="clear" w:color="auto" w:fill="F2F2F2"/>
          </w:tcPr>
          <w:p w14:paraId="1AF89778" w14:textId="2A1E4FC5" w:rsidR="00727E3E" w:rsidRPr="00D806C4" w:rsidRDefault="00727E3E" w:rsidP="00727E3E">
            <w:pPr>
              <w:spacing w:before="180"/>
              <w:jc w:val="both"/>
              <w:rPr>
                <w:b/>
              </w:rPr>
            </w:pPr>
            <w:r>
              <w:rPr>
                <w:b/>
              </w:rPr>
              <w:t>X</w:t>
            </w:r>
          </w:p>
        </w:tc>
        <w:tc>
          <w:tcPr>
            <w:tcW w:w="312" w:type="pct"/>
            <w:shd w:val="clear" w:color="auto" w:fill="auto"/>
          </w:tcPr>
          <w:p w14:paraId="4DD79E3A" w14:textId="67E7110E" w:rsidR="00727E3E" w:rsidRPr="00D806C4" w:rsidRDefault="00727E3E" w:rsidP="00727E3E">
            <w:pPr>
              <w:spacing w:before="180"/>
              <w:jc w:val="both"/>
              <w:rPr>
                <w:b/>
              </w:rPr>
            </w:pPr>
            <w:r>
              <w:rPr>
                <w:b/>
              </w:rPr>
              <w:t>X</w:t>
            </w:r>
          </w:p>
        </w:tc>
        <w:tc>
          <w:tcPr>
            <w:tcW w:w="313" w:type="pct"/>
            <w:shd w:val="clear" w:color="auto" w:fill="auto"/>
          </w:tcPr>
          <w:p w14:paraId="63DDE36C" w14:textId="268633C8" w:rsidR="00727E3E" w:rsidRPr="00D806C4" w:rsidRDefault="00727E3E" w:rsidP="00727E3E">
            <w:pPr>
              <w:spacing w:before="180"/>
              <w:jc w:val="both"/>
              <w:rPr>
                <w:b/>
              </w:rPr>
            </w:pPr>
            <w:r>
              <w:rPr>
                <w:b/>
              </w:rPr>
              <w:t>X</w:t>
            </w:r>
          </w:p>
        </w:tc>
        <w:tc>
          <w:tcPr>
            <w:tcW w:w="315" w:type="pct"/>
            <w:shd w:val="clear" w:color="auto" w:fill="auto"/>
          </w:tcPr>
          <w:p w14:paraId="526A8398" w14:textId="134BAAF9" w:rsidR="00727E3E" w:rsidRPr="00D806C4" w:rsidRDefault="00727E3E" w:rsidP="00727E3E">
            <w:pPr>
              <w:spacing w:before="180"/>
              <w:jc w:val="both"/>
              <w:rPr>
                <w:b/>
              </w:rPr>
            </w:pPr>
            <w:r>
              <w:rPr>
                <w:b/>
              </w:rPr>
              <w:t>X</w:t>
            </w:r>
          </w:p>
        </w:tc>
        <w:tc>
          <w:tcPr>
            <w:tcW w:w="313" w:type="pct"/>
            <w:shd w:val="clear" w:color="auto" w:fill="auto"/>
          </w:tcPr>
          <w:p w14:paraId="5B47447F" w14:textId="77777777" w:rsidR="00727E3E" w:rsidRPr="00D806C4" w:rsidRDefault="00727E3E" w:rsidP="00727E3E">
            <w:pPr>
              <w:spacing w:before="180"/>
              <w:jc w:val="both"/>
              <w:rPr>
                <w:b/>
              </w:rPr>
            </w:pPr>
          </w:p>
        </w:tc>
      </w:tr>
      <w:tr w:rsidR="00727E3E" w:rsidRPr="00D806C4" w14:paraId="1315E706" w14:textId="77777777" w:rsidTr="00831523">
        <w:tc>
          <w:tcPr>
            <w:tcW w:w="339" w:type="pct"/>
            <w:shd w:val="clear" w:color="auto" w:fill="auto"/>
          </w:tcPr>
          <w:p w14:paraId="56934B59" w14:textId="7BB1AE29" w:rsidR="00727E3E" w:rsidRDefault="00727E3E" w:rsidP="00727E3E">
            <w:pPr>
              <w:spacing w:before="180"/>
              <w:jc w:val="both"/>
              <w:rPr>
                <w:bCs/>
              </w:rPr>
            </w:pPr>
            <w:r>
              <w:rPr>
                <w:bCs/>
              </w:rPr>
              <w:t>8</w:t>
            </w:r>
          </w:p>
        </w:tc>
        <w:tc>
          <w:tcPr>
            <w:tcW w:w="2154" w:type="pct"/>
            <w:shd w:val="clear" w:color="auto" w:fill="auto"/>
          </w:tcPr>
          <w:p w14:paraId="6BBE88DE" w14:textId="084B4758" w:rsidR="00727E3E" w:rsidRPr="00D806C4" w:rsidRDefault="00727E3E" w:rsidP="00727E3E">
            <w:pPr>
              <w:spacing w:before="180"/>
              <w:jc w:val="both"/>
              <w:rPr>
                <w:b/>
              </w:rPr>
            </w:pPr>
            <w:r>
              <w:rPr>
                <w:bCs/>
              </w:rPr>
              <w:t>Stesura tesi</w:t>
            </w:r>
          </w:p>
        </w:tc>
        <w:tc>
          <w:tcPr>
            <w:tcW w:w="312" w:type="pct"/>
            <w:shd w:val="clear" w:color="auto" w:fill="F2F2F2"/>
          </w:tcPr>
          <w:p w14:paraId="0795B04D" w14:textId="77777777" w:rsidR="00727E3E" w:rsidRPr="00D806C4" w:rsidRDefault="00727E3E" w:rsidP="00727E3E">
            <w:pPr>
              <w:spacing w:before="180"/>
              <w:jc w:val="both"/>
              <w:rPr>
                <w:b/>
              </w:rPr>
            </w:pPr>
          </w:p>
        </w:tc>
        <w:tc>
          <w:tcPr>
            <w:tcW w:w="313" w:type="pct"/>
            <w:shd w:val="clear" w:color="auto" w:fill="F2F2F2"/>
          </w:tcPr>
          <w:p w14:paraId="149932FF" w14:textId="77777777" w:rsidR="00727E3E" w:rsidRPr="00D806C4" w:rsidRDefault="00727E3E" w:rsidP="00727E3E">
            <w:pPr>
              <w:spacing w:before="180"/>
              <w:jc w:val="both"/>
              <w:rPr>
                <w:b/>
              </w:rPr>
            </w:pPr>
          </w:p>
        </w:tc>
        <w:tc>
          <w:tcPr>
            <w:tcW w:w="315" w:type="pct"/>
            <w:shd w:val="clear" w:color="auto" w:fill="F2F2F2"/>
          </w:tcPr>
          <w:p w14:paraId="54461CE1" w14:textId="77777777" w:rsidR="00727E3E" w:rsidRPr="00D806C4" w:rsidRDefault="00727E3E" w:rsidP="00727E3E">
            <w:pPr>
              <w:spacing w:before="180"/>
              <w:jc w:val="both"/>
              <w:rPr>
                <w:b/>
              </w:rPr>
            </w:pPr>
          </w:p>
        </w:tc>
        <w:tc>
          <w:tcPr>
            <w:tcW w:w="313" w:type="pct"/>
            <w:shd w:val="clear" w:color="auto" w:fill="F2F2F2"/>
          </w:tcPr>
          <w:p w14:paraId="20CEBF14" w14:textId="77777777" w:rsidR="00727E3E" w:rsidRPr="00D806C4" w:rsidRDefault="00727E3E" w:rsidP="00727E3E">
            <w:pPr>
              <w:spacing w:before="180"/>
              <w:jc w:val="both"/>
              <w:rPr>
                <w:b/>
              </w:rPr>
            </w:pPr>
          </w:p>
        </w:tc>
        <w:tc>
          <w:tcPr>
            <w:tcW w:w="312" w:type="pct"/>
            <w:shd w:val="clear" w:color="auto" w:fill="auto"/>
          </w:tcPr>
          <w:p w14:paraId="368525DA" w14:textId="021B7ADE" w:rsidR="00727E3E" w:rsidRPr="00D806C4" w:rsidRDefault="00727E3E" w:rsidP="00727E3E">
            <w:pPr>
              <w:spacing w:before="180"/>
              <w:jc w:val="both"/>
              <w:rPr>
                <w:b/>
              </w:rPr>
            </w:pPr>
            <w:r>
              <w:rPr>
                <w:b/>
              </w:rPr>
              <w:t>X</w:t>
            </w:r>
          </w:p>
        </w:tc>
        <w:tc>
          <w:tcPr>
            <w:tcW w:w="313" w:type="pct"/>
            <w:shd w:val="clear" w:color="auto" w:fill="auto"/>
          </w:tcPr>
          <w:p w14:paraId="2D09EFE4" w14:textId="73455476" w:rsidR="00727E3E" w:rsidRPr="00D806C4" w:rsidRDefault="00727E3E" w:rsidP="00727E3E">
            <w:pPr>
              <w:spacing w:before="180"/>
              <w:jc w:val="both"/>
              <w:rPr>
                <w:b/>
              </w:rPr>
            </w:pPr>
            <w:r>
              <w:rPr>
                <w:b/>
              </w:rPr>
              <w:t>X</w:t>
            </w:r>
          </w:p>
        </w:tc>
        <w:tc>
          <w:tcPr>
            <w:tcW w:w="315" w:type="pct"/>
            <w:shd w:val="clear" w:color="auto" w:fill="auto"/>
          </w:tcPr>
          <w:p w14:paraId="7144D38B" w14:textId="45C62D74" w:rsidR="00727E3E" w:rsidRPr="00D806C4" w:rsidRDefault="00727E3E" w:rsidP="00727E3E">
            <w:pPr>
              <w:spacing w:before="180"/>
              <w:jc w:val="both"/>
              <w:rPr>
                <w:b/>
              </w:rPr>
            </w:pPr>
            <w:r>
              <w:rPr>
                <w:b/>
              </w:rPr>
              <w:t>X</w:t>
            </w:r>
          </w:p>
        </w:tc>
        <w:tc>
          <w:tcPr>
            <w:tcW w:w="313" w:type="pct"/>
            <w:shd w:val="clear" w:color="auto" w:fill="auto"/>
          </w:tcPr>
          <w:p w14:paraId="787473E7" w14:textId="5ECA8BFD" w:rsidR="00727E3E" w:rsidRPr="00D806C4" w:rsidRDefault="00727E3E" w:rsidP="00727E3E">
            <w:pPr>
              <w:spacing w:before="180"/>
              <w:jc w:val="both"/>
              <w:rPr>
                <w:b/>
              </w:rPr>
            </w:pPr>
            <w:r>
              <w:rPr>
                <w:b/>
              </w:rPr>
              <w:t>X</w:t>
            </w:r>
          </w:p>
        </w:tc>
      </w:tr>
    </w:tbl>
    <w:p w14:paraId="70ABE8C7" w14:textId="77777777" w:rsidR="000E21FB" w:rsidRDefault="000E21FB" w:rsidP="009753D1">
      <w:pPr>
        <w:pBdr>
          <w:top w:val="single" w:sz="4" w:space="6" w:color="auto"/>
          <w:left w:val="single" w:sz="4" w:space="4" w:color="auto"/>
          <w:bottom w:val="single" w:sz="4" w:space="6" w:color="auto"/>
          <w:right w:val="single" w:sz="4" w:space="4" w:color="auto"/>
        </w:pBdr>
        <w:spacing w:line="360" w:lineRule="auto"/>
        <w:jc w:val="center"/>
        <w:rPr>
          <w:b/>
        </w:rPr>
      </w:pPr>
    </w:p>
    <w:p w14:paraId="606ABD5E" w14:textId="0E0E164D" w:rsidR="009753D1" w:rsidRDefault="000E21FB" w:rsidP="009753D1">
      <w:pPr>
        <w:pBdr>
          <w:top w:val="single" w:sz="4" w:space="6" w:color="auto"/>
          <w:left w:val="single" w:sz="4" w:space="4" w:color="auto"/>
          <w:bottom w:val="single" w:sz="4" w:space="6" w:color="auto"/>
          <w:right w:val="single" w:sz="4" w:space="4" w:color="auto"/>
        </w:pBdr>
        <w:spacing w:line="360" w:lineRule="auto"/>
        <w:jc w:val="center"/>
        <w:rPr>
          <w:b/>
        </w:rPr>
      </w:pPr>
      <w:r>
        <w:rPr>
          <w:b/>
        </w:rPr>
        <w:br w:type="page"/>
      </w:r>
      <w:r w:rsidR="009753D1">
        <w:rPr>
          <w:b/>
        </w:rPr>
        <w:lastRenderedPageBreak/>
        <w:t xml:space="preserve">SEZIONE B </w:t>
      </w:r>
    </w:p>
    <w:p w14:paraId="79EFB109" w14:textId="77777777" w:rsidR="009753D1" w:rsidRDefault="009753D1" w:rsidP="009753D1">
      <w:pPr>
        <w:pBdr>
          <w:top w:val="single" w:sz="4" w:space="6" w:color="auto"/>
          <w:left w:val="single" w:sz="4" w:space="4" w:color="auto"/>
          <w:bottom w:val="single" w:sz="4" w:space="6" w:color="auto"/>
          <w:right w:val="single" w:sz="4" w:space="4" w:color="auto"/>
        </w:pBdr>
        <w:spacing w:line="360" w:lineRule="auto"/>
        <w:jc w:val="center"/>
        <w:rPr>
          <w:b/>
        </w:rPr>
      </w:pPr>
      <w:r>
        <w:rPr>
          <w:b/>
        </w:rPr>
        <w:t>Attività di collaborazione e supporto; formazione ed acquisizione di capacità evolute</w:t>
      </w:r>
    </w:p>
    <w:p w14:paraId="7B67AA11" w14:textId="77777777" w:rsidR="001776D0" w:rsidRDefault="001776D0" w:rsidP="001776D0">
      <w:pPr>
        <w:pBdr>
          <w:top w:val="single" w:sz="4" w:space="6" w:color="auto"/>
          <w:left w:val="single" w:sz="4" w:space="4" w:color="auto"/>
          <w:bottom w:val="single" w:sz="4" w:space="6" w:color="auto"/>
          <w:right w:val="single" w:sz="4" w:space="4" w:color="auto"/>
        </w:pBdr>
        <w:spacing w:line="360" w:lineRule="auto"/>
        <w:jc w:val="center"/>
        <w:rPr>
          <w:b/>
        </w:rPr>
      </w:pPr>
      <w:r>
        <w:rPr>
          <w:b/>
        </w:rPr>
        <w:t>(massimo 2 pagine)</w:t>
      </w:r>
    </w:p>
    <w:p w14:paraId="52F43B7F" w14:textId="77777777" w:rsidR="009753D1" w:rsidRDefault="009753D1" w:rsidP="009753D1">
      <w:pPr>
        <w:pBdr>
          <w:top w:val="single" w:sz="4" w:space="6" w:color="auto"/>
          <w:left w:val="single" w:sz="4" w:space="4" w:color="auto"/>
          <w:bottom w:val="single" w:sz="4" w:space="6" w:color="auto"/>
          <w:right w:val="single" w:sz="4" w:space="4" w:color="auto"/>
        </w:pBdr>
        <w:spacing w:before="180"/>
        <w:jc w:val="both"/>
        <w:rPr>
          <w:i/>
        </w:rPr>
      </w:pPr>
      <w:r>
        <w:rPr>
          <w:b/>
        </w:rPr>
        <w:t xml:space="preserve">1 – Partecipazione alle attività di didattica presso la struttura di afferenza </w:t>
      </w:r>
      <w:r w:rsidRPr="009753D1">
        <w:rPr>
          <w:i/>
        </w:rPr>
        <w:t>(attività seminariale, supporto alla didattica frontale, preparazione di materiale didattico, collaborazione per ricevimento studenti, collaborazione allo svolgimento di tesi di laurea e stages).</w:t>
      </w:r>
    </w:p>
    <w:p w14:paraId="793A23C0" w14:textId="63713178" w:rsidR="001F1E09" w:rsidRDefault="001543C5" w:rsidP="009753D1">
      <w:pPr>
        <w:pBdr>
          <w:top w:val="single" w:sz="4" w:space="6" w:color="auto"/>
          <w:left w:val="single" w:sz="4" w:space="4" w:color="auto"/>
          <w:bottom w:val="single" w:sz="4" w:space="6" w:color="auto"/>
          <w:right w:val="single" w:sz="4" w:space="4" w:color="auto"/>
        </w:pBdr>
        <w:spacing w:before="180"/>
        <w:jc w:val="both"/>
        <w:rPr>
          <w:bCs/>
          <w:iCs/>
        </w:rPr>
      </w:pPr>
      <w:r w:rsidRPr="001543C5">
        <w:rPr>
          <w:bCs/>
          <w:iCs/>
        </w:rPr>
        <w:t>Supporto allo svolgimento delle esercitazioni, assistenza e tutoraggio per gli studenti dell’insegnamento del modulo di PROGETTO E COSTRUZIONE DI STRADE (1^ PARTE)  e COMPLEMENTI DI PROGETTAZIONE STRADALE al corso di Laurea Magistrale in Ingegneria Civile presso l’Università degli studi “La Sapienza”.</w:t>
      </w:r>
    </w:p>
    <w:p w14:paraId="568D3A2E" w14:textId="2945630E" w:rsidR="00E41C0D" w:rsidRDefault="00E41C0D" w:rsidP="009753D1">
      <w:pPr>
        <w:pBdr>
          <w:top w:val="single" w:sz="4" w:space="6" w:color="auto"/>
          <w:left w:val="single" w:sz="4" w:space="4" w:color="auto"/>
          <w:bottom w:val="single" w:sz="4" w:space="6" w:color="auto"/>
          <w:right w:val="single" w:sz="4" w:space="4" w:color="auto"/>
        </w:pBdr>
        <w:spacing w:before="180"/>
        <w:jc w:val="both"/>
        <w:rPr>
          <w:bCs/>
          <w:iCs/>
        </w:rPr>
      </w:pPr>
      <w:r w:rsidRPr="001543C5">
        <w:rPr>
          <w:bCs/>
          <w:iCs/>
        </w:rPr>
        <w:t xml:space="preserve">Supporto </w:t>
      </w:r>
      <w:r>
        <w:rPr>
          <w:bCs/>
          <w:iCs/>
        </w:rPr>
        <w:t>alla didattica</w:t>
      </w:r>
      <w:r w:rsidRPr="001543C5">
        <w:rPr>
          <w:bCs/>
          <w:iCs/>
        </w:rPr>
        <w:t xml:space="preserve"> </w:t>
      </w:r>
      <w:r>
        <w:rPr>
          <w:bCs/>
          <w:iCs/>
        </w:rPr>
        <w:t xml:space="preserve">per </w:t>
      </w:r>
      <w:r w:rsidRPr="001543C5">
        <w:rPr>
          <w:bCs/>
          <w:iCs/>
        </w:rPr>
        <w:t xml:space="preserve">l’insegnamento di </w:t>
      </w:r>
      <w:r w:rsidRPr="00E41C0D">
        <w:rPr>
          <w:bCs/>
          <w:iCs/>
        </w:rPr>
        <w:t>LABORATORIO DI INFRASTRUTTURE VIARIE</w:t>
      </w:r>
      <w:r>
        <w:rPr>
          <w:bCs/>
          <w:iCs/>
        </w:rPr>
        <w:t xml:space="preserve"> </w:t>
      </w:r>
      <w:r w:rsidRPr="001543C5">
        <w:rPr>
          <w:bCs/>
          <w:iCs/>
        </w:rPr>
        <w:t xml:space="preserve">al corso </w:t>
      </w:r>
      <w:r w:rsidRPr="00E41C0D">
        <w:rPr>
          <w:bCs/>
          <w:iCs/>
        </w:rPr>
        <w:t>Professioni tecniche per l'edilizia e il territorio</w:t>
      </w:r>
      <w:r w:rsidRPr="001543C5">
        <w:rPr>
          <w:bCs/>
          <w:iCs/>
        </w:rPr>
        <w:t xml:space="preserve"> presso l’Università degli studi “La Sapienza”.</w:t>
      </w:r>
    </w:p>
    <w:p w14:paraId="7E9B5192" w14:textId="77777777" w:rsidR="009753D1" w:rsidRDefault="009753D1" w:rsidP="009753D1">
      <w:pPr>
        <w:pBdr>
          <w:top w:val="single" w:sz="4" w:space="6" w:color="auto"/>
          <w:left w:val="single" w:sz="4" w:space="4" w:color="auto"/>
          <w:bottom w:val="single" w:sz="4" w:space="6" w:color="auto"/>
          <w:right w:val="single" w:sz="4" w:space="4" w:color="auto"/>
        </w:pBdr>
        <w:spacing w:before="180"/>
        <w:jc w:val="both"/>
        <w:rPr>
          <w:i/>
        </w:rPr>
      </w:pPr>
      <w:r>
        <w:rPr>
          <w:b/>
        </w:rPr>
        <w:t xml:space="preserve">2 – Attività di formazione </w:t>
      </w:r>
      <w:r w:rsidRPr="009753D1">
        <w:rPr>
          <w:i/>
        </w:rPr>
        <w:t>(soggiorni presso strutture di didattica e ricerca in Italia e all’estero, corsi curriculari o speciali frequentati, partecipazione a seminari, convegni, workshop, etc.).</w:t>
      </w:r>
    </w:p>
    <w:p w14:paraId="086A9B07" w14:textId="0EFE8A74" w:rsidR="00FB7BD2" w:rsidRDefault="00FB7BD2" w:rsidP="009753D1">
      <w:pPr>
        <w:pBdr>
          <w:top w:val="single" w:sz="4" w:space="6" w:color="auto"/>
          <w:left w:val="single" w:sz="4" w:space="4" w:color="auto"/>
          <w:bottom w:val="single" w:sz="4" w:space="6" w:color="auto"/>
          <w:right w:val="single" w:sz="4" w:space="4" w:color="auto"/>
        </w:pBdr>
        <w:spacing w:before="180"/>
        <w:jc w:val="both"/>
        <w:rPr>
          <w:iCs/>
        </w:rPr>
      </w:pPr>
      <w:r>
        <w:rPr>
          <w:iCs/>
        </w:rPr>
        <w:t>Nel corso del secondo anno di dottorato ho frequentato i seguenti seminari organizzati</w:t>
      </w:r>
      <w:r w:rsidR="00E767D4">
        <w:rPr>
          <w:iCs/>
        </w:rPr>
        <w:t xml:space="preserve"> e consigliati</w:t>
      </w:r>
      <w:r>
        <w:rPr>
          <w:iCs/>
        </w:rPr>
        <w:t xml:space="preserve"> dal dottorato con indirizzo Infrastrutture e Trasporti:</w:t>
      </w:r>
    </w:p>
    <w:p w14:paraId="39EF5038" w14:textId="1A91BC6C" w:rsidR="00FB7BD2" w:rsidRDefault="00FB7BD2" w:rsidP="00FB7BD2">
      <w:pPr>
        <w:pBdr>
          <w:top w:val="single" w:sz="4" w:space="6" w:color="auto"/>
          <w:left w:val="single" w:sz="4" w:space="4" w:color="auto"/>
          <w:bottom w:val="single" w:sz="4" w:space="6" w:color="auto"/>
          <w:right w:val="single" w:sz="4" w:space="4" w:color="auto"/>
        </w:pBdr>
        <w:spacing w:before="180"/>
        <w:jc w:val="both"/>
        <w:rPr>
          <w:iCs/>
          <w:lang w:val="en-US"/>
        </w:rPr>
      </w:pPr>
      <w:r w:rsidRPr="00FB7BD2">
        <w:rPr>
          <w:iCs/>
          <w:lang w:val="en-US"/>
        </w:rPr>
        <w:t>- “Vehicle Dynamics and Safety - some technical issue</w:t>
      </w:r>
      <w:r>
        <w:rPr>
          <w:iCs/>
          <w:lang w:val="en-US"/>
        </w:rPr>
        <w:t xml:space="preserve">s”, </w:t>
      </w:r>
      <w:r w:rsidRPr="00FB7BD2">
        <w:rPr>
          <w:iCs/>
          <w:lang w:val="en-US"/>
        </w:rPr>
        <w:t>Prof. Jan Kovanda</w:t>
      </w:r>
      <w:r>
        <w:rPr>
          <w:iCs/>
          <w:lang w:val="en-US"/>
        </w:rPr>
        <w:t>, 24/05/2023;</w:t>
      </w:r>
    </w:p>
    <w:p w14:paraId="4E3B33C0" w14:textId="61CB166F" w:rsidR="00E767D4" w:rsidRDefault="00E767D4" w:rsidP="00FB7BD2">
      <w:pPr>
        <w:pBdr>
          <w:top w:val="single" w:sz="4" w:space="6" w:color="auto"/>
          <w:left w:val="single" w:sz="4" w:space="4" w:color="auto"/>
          <w:bottom w:val="single" w:sz="4" w:space="6" w:color="auto"/>
          <w:right w:val="single" w:sz="4" w:space="4" w:color="auto"/>
        </w:pBdr>
        <w:spacing w:before="180"/>
        <w:jc w:val="both"/>
        <w:rPr>
          <w:iCs/>
          <w:lang w:val="en-US"/>
        </w:rPr>
      </w:pPr>
      <w:r>
        <w:rPr>
          <w:iCs/>
          <w:lang w:val="en-US"/>
        </w:rPr>
        <w:t>- “</w:t>
      </w:r>
      <w:r w:rsidRPr="00E767D4">
        <w:rPr>
          <w:iCs/>
          <w:lang w:val="en-US"/>
        </w:rPr>
        <w:t>Unlocking the Power of Deep Learning Applications Using ArcGIS</w:t>
      </w:r>
      <w:r>
        <w:rPr>
          <w:iCs/>
          <w:lang w:val="en-US"/>
        </w:rPr>
        <w:t>”, 25/05/2023;</w:t>
      </w:r>
    </w:p>
    <w:p w14:paraId="7631505F" w14:textId="1A718CC3" w:rsidR="00FB7BD2" w:rsidRDefault="00FB7BD2" w:rsidP="00FB7BD2">
      <w:pPr>
        <w:pBdr>
          <w:top w:val="single" w:sz="4" w:space="6" w:color="auto"/>
          <w:left w:val="single" w:sz="4" w:space="4" w:color="auto"/>
          <w:bottom w:val="single" w:sz="4" w:space="6" w:color="auto"/>
          <w:right w:val="single" w:sz="4" w:space="4" w:color="auto"/>
        </w:pBdr>
        <w:spacing w:before="180"/>
        <w:jc w:val="both"/>
        <w:rPr>
          <w:iCs/>
        </w:rPr>
      </w:pPr>
      <w:r w:rsidRPr="00FB7BD2">
        <w:rPr>
          <w:iCs/>
        </w:rPr>
        <w:t>- “Fondamentali di stima ai minimi quadrati</w:t>
      </w:r>
      <w:r>
        <w:rPr>
          <w:iCs/>
        </w:rPr>
        <w:t>”, Prof. Augusto Mazzoni, 13/06/2023.</w:t>
      </w:r>
    </w:p>
    <w:p w14:paraId="3E2959BC" w14:textId="3F4E1680" w:rsidR="00FB7BD2" w:rsidRDefault="00FB7BD2" w:rsidP="00FB7BD2">
      <w:pPr>
        <w:pBdr>
          <w:top w:val="single" w:sz="4" w:space="6" w:color="auto"/>
          <w:left w:val="single" w:sz="4" w:space="4" w:color="auto"/>
          <w:bottom w:val="single" w:sz="4" w:space="6" w:color="auto"/>
          <w:right w:val="single" w:sz="4" w:space="4" w:color="auto"/>
        </w:pBdr>
        <w:spacing w:before="180"/>
        <w:jc w:val="both"/>
        <w:rPr>
          <w:iCs/>
        </w:rPr>
      </w:pPr>
      <w:r>
        <w:rPr>
          <w:iCs/>
        </w:rPr>
        <w:t>Ho frequentato dei webinar su tematiche pertinenti allo sviluppo del mio progetto di ricerca</w:t>
      </w:r>
      <w:r w:rsidR="00C258D0">
        <w:rPr>
          <w:iCs/>
        </w:rPr>
        <w:t>, organizzati dall’Ordine degli Ingegneri della Provincia di Roma.</w:t>
      </w:r>
    </w:p>
    <w:p w14:paraId="1CF352C6" w14:textId="5527CFD6" w:rsidR="00C258D0" w:rsidRDefault="00C258D0" w:rsidP="00FB7BD2">
      <w:pPr>
        <w:pBdr>
          <w:top w:val="single" w:sz="4" w:space="6" w:color="auto"/>
          <w:left w:val="single" w:sz="4" w:space="4" w:color="auto"/>
          <w:bottom w:val="single" w:sz="4" w:space="6" w:color="auto"/>
          <w:right w:val="single" w:sz="4" w:space="4" w:color="auto"/>
        </w:pBdr>
        <w:spacing w:before="180"/>
        <w:jc w:val="both"/>
        <w:rPr>
          <w:iCs/>
        </w:rPr>
      </w:pPr>
      <w:r>
        <w:rPr>
          <w:iCs/>
        </w:rPr>
        <w:t>- “</w:t>
      </w:r>
      <w:r w:rsidRPr="00C258D0">
        <w:rPr>
          <w:iCs/>
        </w:rPr>
        <w:t xml:space="preserve">Il sistema di Gestione della Sicurezza delle Infrastrutture Stradali </w:t>
      </w:r>
      <w:proofErr w:type="spellStart"/>
      <w:r w:rsidRPr="00C258D0">
        <w:rPr>
          <w:iCs/>
        </w:rPr>
        <w:t>ed</w:t>
      </w:r>
      <w:proofErr w:type="spellEnd"/>
      <w:r w:rsidRPr="00C258D0">
        <w:rPr>
          <w:iCs/>
        </w:rPr>
        <w:t xml:space="preserve"> Autostradali</w:t>
      </w:r>
      <w:r>
        <w:rPr>
          <w:iCs/>
        </w:rPr>
        <w:t>”, 24/02/2023;</w:t>
      </w:r>
    </w:p>
    <w:p w14:paraId="57510174" w14:textId="41B1C895" w:rsidR="00C258D0" w:rsidRDefault="00C258D0" w:rsidP="00FB7BD2">
      <w:pPr>
        <w:pBdr>
          <w:top w:val="single" w:sz="4" w:space="6" w:color="auto"/>
          <w:left w:val="single" w:sz="4" w:space="4" w:color="auto"/>
          <w:bottom w:val="single" w:sz="4" w:space="6" w:color="auto"/>
          <w:right w:val="single" w:sz="4" w:space="4" w:color="auto"/>
        </w:pBdr>
        <w:spacing w:before="180"/>
        <w:jc w:val="both"/>
        <w:rPr>
          <w:iCs/>
        </w:rPr>
      </w:pPr>
      <w:r>
        <w:rPr>
          <w:iCs/>
        </w:rPr>
        <w:t>- “</w:t>
      </w:r>
      <w:r w:rsidRPr="00C258D0">
        <w:rPr>
          <w:iCs/>
        </w:rPr>
        <w:t>La progettazione di opere di adeguamento di infrastrutture stradali esistenti</w:t>
      </w:r>
      <w:r>
        <w:rPr>
          <w:iCs/>
        </w:rPr>
        <w:t>”, SIIV, 05-15/09/2023;</w:t>
      </w:r>
    </w:p>
    <w:p w14:paraId="7458194F" w14:textId="5E181626" w:rsidR="00995ABA" w:rsidRPr="00995ABA" w:rsidRDefault="00995ABA" w:rsidP="00FB7BD2">
      <w:pPr>
        <w:pBdr>
          <w:top w:val="single" w:sz="4" w:space="6" w:color="auto"/>
          <w:left w:val="single" w:sz="4" w:space="4" w:color="auto"/>
          <w:bottom w:val="single" w:sz="4" w:space="6" w:color="auto"/>
          <w:right w:val="single" w:sz="4" w:space="4" w:color="auto"/>
        </w:pBdr>
        <w:spacing w:before="180"/>
        <w:jc w:val="both"/>
        <w:rPr>
          <w:iCs/>
        </w:rPr>
      </w:pPr>
      <w:r w:rsidRPr="00995ABA">
        <w:rPr>
          <w:iCs/>
        </w:rPr>
        <w:t>Tramite studio individuale, ho approfond</w:t>
      </w:r>
      <w:r>
        <w:rPr>
          <w:iCs/>
        </w:rPr>
        <w:t xml:space="preserve">ito le mie conoscenze riguardo il linguaggio di programmazione per lo sviluppo di codici in MATLAB e l’uso del software </w:t>
      </w:r>
      <w:r w:rsidR="009F7BA4">
        <w:rPr>
          <w:iCs/>
        </w:rPr>
        <w:t>QGIS</w:t>
      </w:r>
      <w:r>
        <w:rPr>
          <w:iCs/>
        </w:rPr>
        <w:t>.</w:t>
      </w:r>
    </w:p>
    <w:p w14:paraId="4EBA029C" w14:textId="12236EA3" w:rsidR="00E767D4" w:rsidRDefault="00DB3FBD" w:rsidP="00FB7BD2">
      <w:pPr>
        <w:pBdr>
          <w:top w:val="single" w:sz="4" w:space="6" w:color="auto"/>
          <w:left w:val="single" w:sz="4" w:space="4" w:color="auto"/>
          <w:bottom w:val="single" w:sz="4" w:space="6" w:color="auto"/>
          <w:right w:val="single" w:sz="4" w:space="4" w:color="auto"/>
        </w:pBdr>
        <w:spacing w:before="180"/>
        <w:jc w:val="both"/>
        <w:rPr>
          <w:iCs/>
          <w:lang w:val="en-US"/>
        </w:rPr>
      </w:pPr>
      <w:r w:rsidRPr="00DB3FBD">
        <w:rPr>
          <w:iCs/>
          <w:lang w:val="en-US"/>
        </w:rPr>
        <w:t xml:space="preserve">Ho </w:t>
      </w:r>
      <w:proofErr w:type="spellStart"/>
      <w:r w:rsidRPr="00DB3FBD">
        <w:rPr>
          <w:iCs/>
          <w:lang w:val="en-US"/>
        </w:rPr>
        <w:t>partecipato</w:t>
      </w:r>
      <w:proofErr w:type="spellEnd"/>
      <w:r w:rsidRPr="00DB3FBD">
        <w:rPr>
          <w:iCs/>
          <w:lang w:val="en-US"/>
        </w:rPr>
        <w:t xml:space="preserve"> </w:t>
      </w:r>
      <w:proofErr w:type="spellStart"/>
      <w:r w:rsidRPr="00DB3FBD">
        <w:rPr>
          <w:iCs/>
          <w:lang w:val="en-US"/>
        </w:rPr>
        <w:t>alla</w:t>
      </w:r>
      <w:proofErr w:type="spellEnd"/>
      <w:r w:rsidRPr="00DB3FBD">
        <w:rPr>
          <w:iCs/>
          <w:lang w:val="en-US"/>
        </w:rPr>
        <w:t xml:space="preserve"> SIIV Winter School 2022</w:t>
      </w:r>
      <w:r w:rsidR="00BD6017">
        <w:rPr>
          <w:iCs/>
          <w:lang w:val="en-US"/>
        </w:rPr>
        <w:t xml:space="preserve"> “</w:t>
      </w:r>
      <w:r w:rsidRPr="00DB3FBD">
        <w:rPr>
          <w:iCs/>
          <w:lang w:val="en-US"/>
        </w:rPr>
        <w:t xml:space="preserve">Pavement Assessment and management towards Smart and </w:t>
      </w:r>
      <w:r>
        <w:rPr>
          <w:iCs/>
          <w:lang w:val="en-US"/>
        </w:rPr>
        <w:t>Safer mobility</w:t>
      </w:r>
      <w:r w:rsidR="00BD6017">
        <w:rPr>
          <w:iCs/>
          <w:lang w:val="en-US"/>
        </w:rPr>
        <w:t xml:space="preserve">” – Moena (TN), </w:t>
      </w:r>
      <w:r w:rsidR="00BD6017" w:rsidRPr="00DB3FBD">
        <w:rPr>
          <w:iCs/>
          <w:lang w:val="en-US"/>
        </w:rPr>
        <w:t>D</w:t>
      </w:r>
      <w:r w:rsidR="00BD6017">
        <w:rPr>
          <w:iCs/>
          <w:lang w:val="en-US"/>
        </w:rPr>
        <w:t>ecember</w:t>
      </w:r>
      <w:r w:rsidR="00BD6017" w:rsidRPr="00BD6017">
        <w:rPr>
          <w:iCs/>
          <w:lang w:val="en-US"/>
        </w:rPr>
        <w:t xml:space="preserve"> </w:t>
      </w:r>
      <w:r w:rsidR="00BD6017">
        <w:rPr>
          <w:iCs/>
          <w:lang w:val="en-US"/>
        </w:rPr>
        <w:t>1</w:t>
      </w:r>
      <w:r w:rsidR="00BD6017" w:rsidRPr="00DB3FBD">
        <w:rPr>
          <w:iCs/>
          <w:lang w:val="en-US"/>
        </w:rPr>
        <w:t>8</w:t>
      </w:r>
      <w:r w:rsidR="00BD6017" w:rsidRPr="00BD6017">
        <w:rPr>
          <w:iCs/>
          <w:vertAlign w:val="superscript"/>
          <w:lang w:val="en-US"/>
        </w:rPr>
        <w:t>th</w:t>
      </w:r>
      <w:r w:rsidR="00BD6017">
        <w:rPr>
          <w:iCs/>
          <w:lang w:val="en-US"/>
        </w:rPr>
        <w:t xml:space="preserve"> – </w:t>
      </w:r>
      <w:r w:rsidR="00BD6017" w:rsidRPr="00DB3FBD">
        <w:rPr>
          <w:iCs/>
          <w:lang w:val="en-US"/>
        </w:rPr>
        <w:t>21</w:t>
      </w:r>
      <w:r w:rsidR="00BD6017" w:rsidRPr="00BD6017">
        <w:rPr>
          <w:iCs/>
          <w:vertAlign w:val="superscript"/>
          <w:lang w:val="en-US"/>
        </w:rPr>
        <w:t>th</w:t>
      </w:r>
      <w:r w:rsidR="00BD6017">
        <w:rPr>
          <w:iCs/>
          <w:lang w:val="en-US"/>
        </w:rPr>
        <w:t xml:space="preserve">, </w:t>
      </w:r>
      <w:r w:rsidR="00BD6017" w:rsidRPr="00DB3FBD">
        <w:rPr>
          <w:iCs/>
          <w:lang w:val="en-US"/>
        </w:rPr>
        <w:t>2022</w:t>
      </w:r>
      <w:r w:rsidR="00BD6017">
        <w:rPr>
          <w:iCs/>
          <w:lang w:val="en-US"/>
        </w:rPr>
        <w:t>.</w:t>
      </w:r>
    </w:p>
    <w:p w14:paraId="7DCB0761" w14:textId="021563A0" w:rsidR="00382971" w:rsidRPr="0043126C" w:rsidRDefault="0043126C" w:rsidP="00FB7BD2">
      <w:pPr>
        <w:pBdr>
          <w:top w:val="single" w:sz="4" w:space="6" w:color="auto"/>
          <w:left w:val="single" w:sz="4" w:space="4" w:color="auto"/>
          <w:bottom w:val="single" w:sz="4" w:space="6" w:color="auto"/>
          <w:right w:val="single" w:sz="4" w:space="4" w:color="auto"/>
        </w:pBdr>
        <w:spacing w:before="180"/>
        <w:jc w:val="both"/>
        <w:rPr>
          <w:iCs/>
        </w:rPr>
      </w:pPr>
      <w:r w:rsidRPr="0043126C">
        <w:rPr>
          <w:iCs/>
        </w:rPr>
        <w:t>R</w:t>
      </w:r>
      <w:r>
        <w:rPr>
          <w:iCs/>
        </w:rPr>
        <w:t xml:space="preserve">icopro il ruolo di Guest Editor per la Special </w:t>
      </w:r>
      <w:proofErr w:type="spellStart"/>
      <w:r>
        <w:rPr>
          <w:iCs/>
        </w:rPr>
        <w:t>Issue</w:t>
      </w:r>
      <w:proofErr w:type="spellEnd"/>
      <w:r>
        <w:rPr>
          <w:iCs/>
        </w:rPr>
        <w:t xml:space="preserve"> “</w:t>
      </w:r>
      <w:r w:rsidRPr="0043126C">
        <w:rPr>
          <w:iCs/>
        </w:rPr>
        <w:t xml:space="preserve">Urban </w:t>
      </w:r>
      <w:proofErr w:type="spellStart"/>
      <w:r w:rsidRPr="0043126C">
        <w:rPr>
          <w:iCs/>
        </w:rPr>
        <w:t>Pavement</w:t>
      </w:r>
      <w:proofErr w:type="spellEnd"/>
      <w:r w:rsidRPr="0043126C">
        <w:rPr>
          <w:iCs/>
        </w:rPr>
        <w:t xml:space="preserve"> Design and Road </w:t>
      </w:r>
      <w:proofErr w:type="spellStart"/>
      <w:r w:rsidRPr="0043126C">
        <w:rPr>
          <w:iCs/>
        </w:rPr>
        <w:t>Sustainability</w:t>
      </w:r>
      <w:proofErr w:type="spellEnd"/>
      <w:r>
        <w:rPr>
          <w:iCs/>
        </w:rPr>
        <w:t xml:space="preserve">” per la rivista </w:t>
      </w:r>
      <w:proofErr w:type="spellStart"/>
      <w:r w:rsidRPr="0043126C">
        <w:rPr>
          <w:i/>
        </w:rPr>
        <w:t>Sustainability</w:t>
      </w:r>
      <w:proofErr w:type="spellEnd"/>
      <w:r>
        <w:rPr>
          <w:iCs/>
        </w:rPr>
        <w:t xml:space="preserve">, MDPI. Inoltre, ho </w:t>
      </w:r>
      <w:r w:rsidR="00F773B9">
        <w:rPr>
          <w:iCs/>
        </w:rPr>
        <w:t>svolto il ruolo</w:t>
      </w:r>
      <w:r>
        <w:rPr>
          <w:iCs/>
        </w:rPr>
        <w:t xml:space="preserve"> di revisore </w:t>
      </w:r>
      <w:r w:rsidR="00F773B9">
        <w:rPr>
          <w:iCs/>
        </w:rPr>
        <w:t>per alcune</w:t>
      </w:r>
      <w:r>
        <w:rPr>
          <w:iCs/>
        </w:rPr>
        <w:t xml:space="preserve"> riviste</w:t>
      </w:r>
      <w:r w:rsidR="00F773B9">
        <w:rPr>
          <w:iCs/>
        </w:rPr>
        <w:t xml:space="preserve"> dell’editore</w:t>
      </w:r>
      <w:r>
        <w:rPr>
          <w:iCs/>
        </w:rPr>
        <w:t xml:space="preserve"> MDPI</w:t>
      </w:r>
      <w:r w:rsidR="00F773B9">
        <w:rPr>
          <w:iCs/>
        </w:rPr>
        <w:t>.</w:t>
      </w:r>
    </w:p>
    <w:p w14:paraId="27955776" w14:textId="77777777" w:rsidR="009753D1" w:rsidRDefault="009753D1" w:rsidP="009753D1">
      <w:pPr>
        <w:pBdr>
          <w:top w:val="single" w:sz="4" w:space="6" w:color="auto"/>
          <w:left w:val="single" w:sz="4" w:space="4" w:color="auto"/>
          <w:bottom w:val="single" w:sz="4" w:space="6" w:color="auto"/>
          <w:right w:val="single" w:sz="4" w:space="4" w:color="auto"/>
        </w:pBdr>
        <w:spacing w:before="180"/>
        <w:jc w:val="both"/>
        <w:rPr>
          <w:i/>
        </w:rPr>
      </w:pPr>
      <w:r w:rsidRPr="009943B6">
        <w:rPr>
          <w:b/>
        </w:rPr>
        <w:t xml:space="preserve">3 – </w:t>
      </w:r>
      <w:r>
        <w:rPr>
          <w:b/>
        </w:rPr>
        <w:t>Collaborazione a studi, ricerche, programmi strutturati</w:t>
      </w:r>
      <w:r w:rsidRPr="009943B6">
        <w:rPr>
          <w:b/>
        </w:rPr>
        <w:t xml:space="preserve"> </w:t>
      </w:r>
      <w:r w:rsidRPr="009753D1">
        <w:rPr>
          <w:i/>
        </w:rPr>
        <w:t>(contributi in PRIN, ricerche di Facoltà e di Ateneo, convenzioni, etc., con inquadramento del programma e specificazione dell’attività prestata).</w:t>
      </w:r>
    </w:p>
    <w:p w14:paraId="66292425" w14:textId="021ED367" w:rsidR="001F1E09" w:rsidRPr="0045741D" w:rsidRDefault="0045741D" w:rsidP="009753D1">
      <w:pPr>
        <w:pBdr>
          <w:top w:val="single" w:sz="4" w:space="6" w:color="auto"/>
          <w:left w:val="single" w:sz="4" w:space="4" w:color="auto"/>
          <w:bottom w:val="single" w:sz="4" w:space="6" w:color="auto"/>
          <w:right w:val="single" w:sz="4" w:space="4" w:color="auto"/>
        </w:pBdr>
        <w:spacing w:before="180"/>
        <w:jc w:val="both"/>
        <w:rPr>
          <w:bCs/>
          <w:iCs/>
        </w:rPr>
      </w:pPr>
      <w:r>
        <w:rPr>
          <w:bCs/>
          <w:iCs/>
        </w:rPr>
        <w:t>Ho preso parte al Progetto di Ateneo “</w:t>
      </w:r>
      <w:r w:rsidRPr="0045741D">
        <w:rPr>
          <w:bCs/>
          <w:iCs/>
        </w:rPr>
        <w:t xml:space="preserve">Affidabilità dei modelli comportamentali ed efficacia delle limitazioni di velocità per il miglioramento della sicurezza stradale: analisi mediante </w:t>
      </w:r>
      <w:proofErr w:type="spellStart"/>
      <w:r w:rsidRPr="0045741D">
        <w:rPr>
          <w:bCs/>
          <w:iCs/>
        </w:rPr>
        <w:t>Floating</w:t>
      </w:r>
      <w:proofErr w:type="spellEnd"/>
      <w:r w:rsidRPr="0045741D">
        <w:rPr>
          <w:bCs/>
          <w:iCs/>
        </w:rPr>
        <w:t xml:space="preserve"> Car Data e rilievi ad alto rendimento</w:t>
      </w:r>
      <w:r>
        <w:rPr>
          <w:bCs/>
          <w:iCs/>
        </w:rPr>
        <w:t xml:space="preserve">”. L’attività di ricerca è stata </w:t>
      </w:r>
      <w:r w:rsidR="00F773B9">
        <w:rPr>
          <w:bCs/>
          <w:iCs/>
        </w:rPr>
        <w:t xml:space="preserve">in parte </w:t>
      </w:r>
      <w:r>
        <w:rPr>
          <w:bCs/>
          <w:iCs/>
        </w:rPr>
        <w:t>divulgata con la pubblicazione di un articolo scientifico su rivista internazionale.</w:t>
      </w:r>
    </w:p>
    <w:p w14:paraId="27490271" w14:textId="2168D69E" w:rsidR="00530FDC" w:rsidRDefault="000E21FB" w:rsidP="00530FDC">
      <w:pPr>
        <w:spacing w:before="180"/>
        <w:jc w:val="both"/>
        <w:rPr>
          <w:i/>
        </w:rPr>
      </w:pPr>
      <w:r>
        <w:rPr>
          <w:i/>
        </w:rPr>
        <w:br w:type="page"/>
      </w:r>
    </w:p>
    <w:p w14:paraId="36EF61D9" w14:textId="77777777" w:rsidR="00530FDC" w:rsidRDefault="00530FDC" w:rsidP="00530FDC">
      <w:pPr>
        <w:pBdr>
          <w:top w:val="single" w:sz="4" w:space="1" w:color="auto"/>
          <w:left w:val="single" w:sz="4" w:space="4" w:color="auto"/>
          <w:bottom w:val="single" w:sz="4" w:space="1" w:color="auto"/>
          <w:right w:val="single" w:sz="4" w:space="4" w:color="auto"/>
        </w:pBdr>
        <w:spacing w:line="360" w:lineRule="auto"/>
        <w:jc w:val="center"/>
        <w:rPr>
          <w:b/>
        </w:rPr>
      </w:pPr>
      <w:r>
        <w:rPr>
          <w:b/>
        </w:rPr>
        <w:lastRenderedPageBreak/>
        <w:t xml:space="preserve">SEZIONE C </w:t>
      </w:r>
    </w:p>
    <w:p w14:paraId="18898F89" w14:textId="77777777" w:rsidR="00530FDC" w:rsidRDefault="00530FDC" w:rsidP="00530FDC">
      <w:pPr>
        <w:pBdr>
          <w:top w:val="single" w:sz="4" w:space="1" w:color="auto"/>
          <w:left w:val="single" w:sz="4" w:space="4" w:color="auto"/>
          <w:bottom w:val="single" w:sz="4" w:space="1" w:color="auto"/>
          <w:right w:val="single" w:sz="4" w:space="4" w:color="auto"/>
        </w:pBdr>
        <w:spacing w:line="360" w:lineRule="auto"/>
        <w:jc w:val="center"/>
        <w:rPr>
          <w:b/>
        </w:rPr>
      </w:pPr>
      <w:r>
        <w:rPr>
          <w:b/>
        </w:rPr>
        <w:t>Informazioni</w:t>
      </w:r>
    </w:p>
    <w:p w14:paraId="70543C1B" w14:textId="77777777" w:rsidR="00530FDC" w:rsidRPr="00FA4F93" w:rsidRDefault="00530FDC" w:rsidP="00530FDC">
      <w:pPr>
        <w:pBdr>
          <w:top w:val="single" w:sz="4" w:space="1" w:color="auto"/>
          <w:left w:val="single" w:sz="4" w:space="4" w:color="auto"/>
          <w:bottom w:val="single" w:sz="4" w:space="1" w:color="auto"/>
          <w:right w:val="single" w:sz="4" w:space="4" w:color="auto"/>
        </w:pBdr>
        <w:spacing w:line="360" w:lineRule="auto"/>
        <w:jc w:val="center"/>
        <w:rPr>
          <w:i/>
        </w:rPr>
      </w:pPr>
      <w:r w:rsidRPr="00FA4F93">
        <w:rPr>
          <w:i/>
        </w:rPr>
        <w:t>(Tale sezione contiene le informazioni richieste alla fine ogni anno dall</w:t>
      </w:r>
      <w:r>
        <w:rPr>
          <w:i/>
        </w:rPr>
        <w:t>’Ufficio Dotto</w:t>
      </w:r>
      <w:r w:rsidRPr="00FA4F93">
        <w:rPr>
          <w:i/>
        </w:rPr>
        <w:t>rati)</w:t>
      </w:r>
    </w:p>
    <w:p w14:paraId="6A92C0A2" w14:textId="758D9E6B" w:rsidR="00530FDC" w:rsidRPr="00FA4F93" w:rsidRDefault="00A13295"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Pr>
          <w:noProof/>
        </w:rPr>
        <mc:AlternateContent>
          <mc:Choice Requires="wpg">
            <w:drawing>
              <wp:anchor distT="0" distB="0" distL="114300" distR="114300" simplePos="0" relativeHeight="251655680" behindDoc="0" locked="0" layoutInCell="1" allowOverlap="1" wp14:anchorId="39BF4840" wp14:editId="5E6F794E">
                <wp:simplePos x="0" y="0"/>
                <wp:positionH relativeFrom="column">
                  <wp:posOffset>5117465</wp:posOffset>
                </wp:positionH>
                <wp:positionV relativeFrom="paragraph">
                  <wp:posOffset>103505</wp:posOffset>
                </wp:positionV>
                <wp:extent cx="156845" cy="149860"/>
                <wp:effectExtent l="0" t="0" r="0" b="2540"/>
                <wp:wrapNone/>
                <wp:docPr id="243387478"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845" cy="149860"/>
                          <a:chOff x="0" y="0"/>
                          <a:chExt cx="156855" cy="150126"/>
                        </a:xfrm>
                      </wpg:grpSpPr>
                      <wps:wsp>
                        <wps:cNvPr id="282631956" name="Connettore diritto 1"/>
                        <wps:cNvCnPr/>
                        <wps:spPr>
                          <a:xfrm>
                            <a:off x="0" y="0"/>
                            <a:ext cx="150125" cy="150125"/>
                          </a:xfrm>
                          <a:prstGeom prst="line">
                            <a:avLst/>
                          </a:prstGeom>
                          <a:noFill/>
                          <a:ln w="12700" cap="flat" cmpd="sng" algn="ctr">
                            <a:solidFill>
                              <a:sysClr val="windowText" lastClr="000000"/>
                            </a:solidFill>
                            <a:prstDash val="solid"/>
                            <a:miter lim="800000"/>
                          </a:ln>
                          <a:effectLst/>
                        </wps:spPr>
                        <wps:bodyPr/>
                      </wps:wsp>
                      <wps:wsp>
                        <wps:cNvPr id="1774225713" name="Connettore diritto 2"/>
                        <wps:cNvCnPr/>
                        <wps:spPr>
                          <a:xfrm flipH="1">
                            <a:off x="6824" y="6824"/>
                            <a:ext cx="150031" cy="143302"/>
                          </a:xfrm>
                          <a:prstGeom prst="line">
                            <a:avLst/>
                          </a:prstGeom>
                          <a:noFill/>
                          <a:ln w="127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50A28E03" id="Gruppo 5" o:spid="_x0000_s1026" style="position:absolute;margin-left:402.95pt;margin-top:8.15pt;width:12.35pt;height:11.8pt;z-index:251655680" coordsize="156855,15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">
                <v:line id="Connettore diritto 1" o:spid="_x0000_s1027" style="position:absolute;visibility:visible;mso-wrap-style:square" from="0,0" to="150125,15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" strokecolor="windowText" strokeweight="1pt">
                  <v:stroke joinstyle="miter"/>
                </v:line>
                <v:line id="Connettore diritto 2" o:spid="_x0000_s1028" style="position:absolute;flip:x;visibility:visible;mso-wrap-style:square" from="6824,6824" to="156855,15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" strokecolor="windowText" strokeweight="1pt">
                  <v:stroke joinstyle="miter"/>
                </v:line>
              </v:group>
            </w:pict>
          </mc:Fallback>
        </mc:AlternateContent>
      </w:r>
      <w:r w:rsidR="00530FDC">
        <w:t>Titolare di borsa erogata dalla Sapienza - Università di Roma…………….SI</w:t>
      </w:r>
      <w:r w:rsidR="00530FDC" w:rsidRPr="000B2E66">
        <w:rPr>
          <w:sz w:val="36"/>
        </w:rPr>
        <w:t>□</w:t>
      </w:r>
      <w:r w:rsidR="00530FDC">
        <w:rPr>
          <w:sz w:val="36"/>
        </w:rPr>
        <w:t xml:space="preserve">  </w:t>
      </w:r>
      <w:r w:rsidR="00530FDC">
        <w:t>NO</w:t>
      </w:r>
      <w:r w:rsidR="00530FDC" w:rsidRPr="000B2E66">
        <w:rPr>
          <w:sz w:val="36"/>
        </w:rPr>
        <w:t>□</w:t>
      </w:r>
    </w:p>
    <w:p w14:paraId="1AF4E530" w14:textId="1564E5D4" w:rsidR="00530FDC" w:rsidRDefault="00530FDC"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sidRPr="00FA4F93">
        <w:t>Nazionalità</w:t>
      </w:r>
      <w:r>
        <w:t xml:space="preserve"> </w:t>
      </w:r>
      <w:r w:rsidR="001543C5">
        <w:t>ITALIANA.</w:t>
      </w:r>
    </w:p>
    <w:p w14:paraId="40093037" w14:textId="3CB01922" w:rsidR="00530FDC" w:rsidRPr="000B2E66" w:rsidRDefault="00A13295"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Pr>
          <w:noProof/>
        </w:rPr>
        <mc:AlternateContent>
          <mc:Choice Requires="wpg">
            <w:drawing>
              <wp:anchor distT="0" distB="0" distL="114300" distR="114300" simplePos="0" relativeHeight="251656704" behindDoc="0" locked="0" layoutInCell="1" allowOverlap="1" wp14:anchorId="39BF4840" wp14:editId="5A48FA1D">
                <wp:simplePos x="0" y="0"/>
                <wp:positionH relativeFrom="column">
                  <wp:posOffset>5574665</wp:posOffset>
                </wp:positionH>
                <wp:positionV relativeFrom="paragraph">
                  <wp:posOffset>63500</wp:posOffset>
                </wp:positionV>
                <wp:extent cx="156845" cy="149860"/>
                <wp:effectExtent l="0" t="0" r="0" b="2540"/>
                <wp:wrapNone/>
                <wp:docPr id="1225675139"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845" cy="149860"/>
                          <a:chOff x="0" y="0"/>
                          <a:chExt cx="156855" cy="150126"/>
                        </a:xfrm>
                      </wpg:grpSpPr>
                      <wps:wsp>
                        <wps:cNvPr id="704194689" name="Connettore diritto 1"/>
                        <wps:cNvCnPr/>
                        <wps:spPr>
                          <a:xfrm>
                            <a:off x="0" y="0"/>
                            <a:ext cx="150125" cy="150125"/>
                          </a:xfrm>
                          <a:prstGeom prst="line">
                            <a:avLst/>
                          </a:prstGeom>
                          <a:noFill/>
                          <a:ln w="12700" cap="flat" cmpd="sng" algn="ctr">
                            <a:solidFill>
                              <a:sysClr val="windowText" lastClr="000000"/>
                            </a:solidFill>
                            <a:prstDash val="solid"/>
                            <a:miter lim="800000"/>
                          </a:ln>
                          <a:effectLst/>
                        </wps:spPr>
                        <wps:bodyPr/>
                      </wps:wsp>
                      <wps:wsp>
                        <wps:cNvPr id="875693253" name="Connettore diritto 2"/>
                        <wps:cNvCnPr/>
                        <wps:spPr>
                          <a:xfrm flipH="1">
                            <a:off x="6824" y="6824"/>
                            <a:ext cx="150031" cy="143302"/>
                          </a:xfrm>
                          <a:prstGeom prst="line">
                            <a:avLst/>
                          </a:prstGeom>
                          <a:noFill/>
                          <a:ln w="127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46901892" id="Gruppo 4" o:spid="_x0000_s1026" style="position:absolute;margin-left:438.95pt;margin-top:5pt;width:12.35pt;height:11.8pt;z-index:251656704" coordsize="156855,15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">
                <v:line id="Connettore diritto 1" o:spid="_x0000_s1027" style="position:absolute;visibility:visible;mso-wrap-style:square" from="0,0" to="150125,15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" strokecolor="windowText" strokeweight="1pt">
                  <v:stroke joinstyle="miter"/>
                </v:line>
                <v:line id="Connettore diritto 2" o:spid="_x0000_s1028" style="position:absolute;flip:x;visibility:visible;mso-wrap-style:square" from="6824,6824" to="156855,15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" strokecolor="windowText" strokeweight="1pt">
                  <v:stroke joinstyle="miter"/>
                </v:line>
              </v:group>
            </w:pict>
          </mc:Fallback>
        </mc:AlternateContent>
      </w:r>
      <w:r w:rsidR="00530FDC">
        <w:t>Dottorato in</w:t>
      </w:r>
      <w:r w:rsidR="00530FDC" w:rsidRPr="004659CC">
        <w:t xml:space="preserve"> </w:t>
      </w:r>
      <w:proofErr w:type="spellStart"/>
      <w:r w:rsidR="00530FDC" w:rsidRPr="004659CC">
        <w:t>cotutela</w:t>
      </w:r>
      <w:proofErr w:type="spellEnd"/>
      <w:r w:rsidR="00530FDC">
        <w:t xml:space="preserve"> ……………………………………….………………SI</w:t>
      </w:r>
      <w:r w:rsidR="00530FDC" w:rsidRPr="000B2E66">
        <w:rPr>
          <w:sz w:val="36"/>
        </w:rPr>
        <w:t>□</w:t>
      </w:r>
      <w:r w:rsidR="00530FDC">
        <w:rPr>
          <w:sz w:val="36"/>
        </w:rPr>
        <w:t xml:space="preserve">  </w:t>
      </w:r>
      <w:r w:rsidR="00530FDC">
        <w:t>NO</w:t>
      </w:r>
      <w:r w:rsidR="00530FDC" w:rsidRPr="000B2E66">
        <w:rPr>
          <w:sz w:val="36"/>
        </w:rPr>
        <w:t>□</w:t>
      </w:r>
    </w:p>
    <w:p w14:paraId="3B8B7649" w14:textId="16B4284A" w:rsidR="00530FDC" w:rsidRDefault="00530FDC" w:rsidP="00530FDC">
      <w:pPr>
        <w:pBdr>
          <w:top w:val="single" w:sz="4" w:space="1" w:color="auto"/>
          <w:left w:val="single" w:sz="4" w:space="4" w:color="auto"/>
          <w:bottom w:val="single" w:sz="4" w:space="1" w:color="auto"/>
          <w:right w:val="single" w:sz="4" w:space="4" w:color="auto"/>
        </w:pBdr>
        <w:spacing w:line="360" w:lineRule="auto"/>
        <w:jc w:val="both"/>
      </w:pPr>
      <w:r>
        <w:t xml:space="preserve">            (se si indicare il </w:t>
      </w:r>
      <w:proofErr w:type="spellStart"/>
      <w:r>
        <w:t>cotutore</w:t>
      </w:r>
      <w:proofErr w:type="spellEnd"/>
      <w:r>
        <w:t>…………………………..)</w:t>
      </w:r>
    </w:p>
    <w:p w14:paraId="7045B338" w14:textId="27E7A935" w:rsidR="00530FDC" w:rsidRPr="000B2E66" w:rsidRDefault="00A13295"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Pr>
          <w:noProof/>
        </w:rPr>
        <mc:AlternateContent>
          <mc:Choice Requires="wpg">
            <w:drawing>
              <wp:anchor distT="0" distB="0" distL="114300" distR="114300" simplePos="0" relativeHeight="251657728" behindDoc="0" locked="0" layoutInCell="1" allowOverlap="1" wp14:anchorId="39BF4840" wp14:editId="42A75153">
                <wp:simplePos x="0" y="0"/>
                <wp:positionH relativeFrom="column">
                  <wp:posOffset>5558790</wp:posOffset>
                </wp:positionH>
                <wp:positionV relativeFrom="paragraph">
                  <wp:posOffset>84455</wp:posOffset>
                </wp:positionV>
                <wp:extent cx="156845" cy="149860"/>
                <wp:effectExtent l="0" t="0" r="0" b="2540"/>
                <wp:wrapNone/>
                <wp:docPr id="1206010932"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845" cy="149860"/>
                          <a:chOff x="0" y="0"/>
                          <a:chExt cx="156855" cy="150126"/>
                        </a:xfrm>
                      </wpg:grpSpPr>
                      <wps:wsp>
                        <wps:cNvPr id="589924851" name="Connettore diritto 1"/>
                        <wps:cNvCnPr/>
                        <wps:spPr>
                          <a:xfrm>
                            <a:off x="0" y="0"/>
                            <a:ext cx="150125" cy="150125"/>
                          </a:xfrm>
                          <a:prstGeom prst="line">
                            <a:avLst/>
                          </a:prstGeom>
                          <a:noFill/>
                          <a:ln w="12700" cap="flat" cmpd="sng" algn="ctr">
                            <a:solidFill>
                              <a:sysClr val="windowText" lastClr="000000"/>
                            </a:solidFill>
                            <a:prstDash val="solid"/>
                            <a:miter lim="800000"/>
                          </a:ln>
                          <a:effectLst/>
                        </wps:spPr>
                        <wps:bodyPr/>
                      </wps:wsp>
                      <wps:wsp>
                        <wps:cNvPr id="129202050" name="Connettore diritto 2"/>
                        <wps:cNvCnPr/>
                        <wps:spPr>
                          <a:xfrm flipH="1">
                            <a:off x="6824" y="6824"/>
                            <a:ext cx="150031" cy="143302"/>
                          </a:xfrm>
                          <a:prstGeom prst="line">
                            <a:avLst/>
                          </a:prstGeom>
                          <a:noFill/>
                          <a:ln w="127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002BB508" id="Gruppo 3" o:spid="_x0000_s1026" style="position:absolute;margin-left:437.7pt;margin-top:6.65pt;width:12.35pt;height:11.8pt;z-index:251657728" coordsize="156855,15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">
                <v:line id="Connettore diritto 1" o:spid="_x0000_s1027" style="position:absolute;visibility:visible;mso-wrap-style:square" from="0,0" to="150125,15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" strokecolor="windowText" strokeweight="1pt">
                  <v:stroke joinstyle="miter"/>
                </v:line>
                <v:line id="Connettore diritto 2" o:spid="_x0000_s1028" style="position:absolute;flip:x;visibility:visible;mso-wrap-style:square" from="6824,6824" to="156855,15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" strokecolor="windowText" strokeweight="1pt">
                  <v:stroke joinstyle="miter"/>
                </v:line>
              </v:group>
            </w:pict>
          </mc:Fallback>
        </mc:AlternateContent>
      </w:r>
      <w:r w:rsidR="00530FDC">
        <w:t xml:space="preserve">Dottorato con doppio </w:t>
      </w:r>
      <w:r w:rsidR="00530FDC" w:rsidRPr="004659CC">
        <w:t>titolo</w:t>
      </w:r>
      <w:r w:rsidR="00530FDC">
        <w:t xml:space="preserve"> …….………………………….………………SI</w:t>
      </w:r>
      <w:r w:rsidR="00530FDC" w:rsidRPr="000B2E66">
        <w:rPr>
          <w:sz w:val="36"/>
        </w:rPr>
        <w:t>□</w:t>
      </w:r>
      <w:r w:rsidR="00530FDC">
        <w:rPr>
          <w:sz w:val="36"/>
        </w:rPr>
        <w:t xml:space="preserve">  </w:t>
      </w:r>
      <w:r w:rsidR="00530FDC">
        <w:t>NO</w:t>
      </w:r>
      <w:r w:rsidR="00530FDC" w:rsidRPr="000B2E66">
        <w:rPr>
          <w:sz w:val="36"/>
        </w:rPr>
        <w:t>□</w:t>
      </w:r>
    </w:p>
    <w:p w14:paraId="3CF97058" w14:textId="6A18A248" w:rsidR="00530FDC" w:rsidRPr="000B2E66" w:rsidRDefault="00A13295"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Pr>
          <w:noProof/>
        </w:rPr>
        <mc:AlternateContent>
          <mc:Choice Requires="wpg">
            <w:drawing>
              <wp:anchor distT="0" distB="0" distL="114300" distR="114300" simplePos="0" relativeHeight="251658752" behindDoc="0" locked="0" layoutInCell="1" allowOverlap="1" wp14:anchorId="39BF4840" wp14:editId="05996DDE">
                <wp:simplePos x="0" y="0"/>
                <wp:positionH relativeFrom="column">
                  <wp:posOffset>5559425</wp:posOffset>
                </wp:positionH>
                <wp:positionV relativeFrom="paragraph">
                  <wp:posOffset>72390</wp:posOffset>
                </wp:positionV>
                <wp:extent cx="156845" cy="149860"/>
                <wp:effectExtent l="0" t="0" r="0" b="2540"/>
                <wp:wrapNone/>
                <wp:docPr id="403345858"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845" cy="149860"/>
                          <a:chOff x="0" y="0"/>
                          <a:chExt cx="156855" cy="150126"/>
                        </a:xfrm>
                      </wpg:grpSpPr>
                      <wps:wsp>
                        <wps:cNvPr id="864504292" name="Connettore diritto 1"/>
                        <wps:cNvCnPr/>
                        <wps:spPr>
                          <a:xfrm>
                            <a:off x="0" y="0"/>
                            <a:ext cx="150125" cy="150125"/>
                          </a:xfrm>
                          <a:prstGeom prst="line">
                            <a:avLst/>
                          </a:prstGeom>
                          <a:noFill/>
                          <a:ln w="12700" cap="flat" cmpd="sng" algn="ctr">
                            <a:solidFill>
                              <a:sysClr val="windowText" lastClr="000000"/>
                            </a:solidFill>
                            <a:prstDash val="solid"/>
                            <a:miter lim="800000"/>
                          </a:ln>
                          <a:effectLst/>
                        </wps:spPr>
                        <wps:bodyPr/>
                      </wps:wsp>
                      <wps:wsp>
                        <wps:cNvPr id="1189742712" name="Connettore diritto 2"/>
                        <wps:cNvCnPr/>
                        <wps:spPr>
                          <a:xfrm flipH="1">
                            <a:off x="6824" y="6824"/>
                            <a:ext cx="150031" cy="143302"/>
                          </a:xfrm>
                          <a:prstGeom prst="line">
                            <a:avLst/>
                          </a:prstGeom>
                          <a:noFill/>
                          <a:ln w="127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548C70C9" id="Gruppo 2" o:spid="_x0000_s1026" style="position:absolute;margin-left:437.75pt;margin-top:5.7pt;width:12.35pt;height:11.8pt;z-index:251658752" coordsize="156855,15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">
                <v:line id="Connettore diritto 1" o:spid="_x0000_s1027" style="position:absolute;visibility:visible;mso-wrap-style:square" from="0,0" to="150125,15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" strokecolor="windowText" strokeweight="1pt">
                  <v:stroke joinstyle="miter"/>
                </v:line>
                <v:line id="Connettore diritto 2" o:spid="_x0000_s1028" style="position:absolute;flip:x;visibility:visible;mso-wrap-style:square" from="6824,6824" to="156855,15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" strokecolor="windowText" strokeweight="1pt">
                  <v:stroke joinstyle="miter"/>
                </v:line>
              </v:group>
            </w:pict>
          </mc:Fallback>
        </mc:AlternateContent>
      </w:r>
      <w:r w:rsidR="00530FDC" w:rsidRPr="004659CC">
        <w:t xml:space="preserve">Borsa con finanziamento esterno </w:t>
      </w:r>
      <w:r w:rsidR="00530FDC">
        <w:t>………………………….………………SI</w:t>
      </w:r>
      <w:r w:rsidR="00530FDC" w:rsidRPr="000B2E66">
        <w:rPr>
          <w:sz w:val="36"/>
        </w:rPr>
        <w:t>□</w:t>
      </w:r>
      <w:r w:rsidR="00530FDC">
        <w:rPr>
          <w:sz w:val="36"/>
        </w:rPr>
        <w:t xml:space="preserve">  </w:t>
      </w:r>
      <w:r w:rsidR="00530FDC">
        <w:t>NO</w:t>
      </w:r>
      <w:r w:rsidR="00530FDC" w:rsidRPr="000B2E66">
        <w:rPr>
          <w:sz w:val="36"/>
        </w:rPr>
        <w:t>□</w:t>
      </w:r>
    </w:p>
    <w:p w14:paraId="4857A354" w14:textId="1FC7F6A6" w:rsidR="00530FDC" w:rsidRDefault="00530FDC"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sidRPr="004659CC">
        <w:t>Università di provenienza</w:t>
      </w:r>
      <w:r>
        <w:t xml:space="preserve"> </w:t>
      </w:r>
      <w:r w:rsidR="00E97F1D">
        <w:t>Sapienza Università di Roma</w:t>
      </w:r>
    </w:p>
    <w:p w14:paraId="6521B2AB" w14:textId="71108CE6" w:rsidR="00530FDC" w:rsidRDefault="00530FDC"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sidRPr="004659CC">
        <w:t>Numero di mensilità di ricerca spese in una struttura di ricerca estera</w:t>
      </w:r>
      <w:r>
        <w:t xml:space="preserve"> </w:t>
      </w:r>
      <w:r w:rsidR="00E97F1D">
        <w:t>0</w:t>
      </w:r>
    </w:p>
    <w:p w14:paraId="58D02C33" w14:textId="4066EFB0" w:rsidR="00530FDC" w:rsidRDefault="00A13295"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0" w:firstLine="0"/>
        <w:jc w:val="both"/>
      </w:pPr>
      <w:r>
        <w:rPr>
          <w:noProof/>
        </w:rPr>
        <mc:AlternateContent>
          <mc:Choice Requires="wpg">
            <w:drawing>
              <wp:anchor distT="0" distB="0" distL="114300" distR="114300" simplePos="0" relativeHeight="251659776" behindDoc="0" locked="0" layoutInCell="1" allowOverlap="1" wp14:anchorId="39BF4840" wp14:editId="40E58688">
                <wp:simplePos x="0" y="0"/>
                <wp:positionH relativeFrom="column">
                  <wp:posOffset>5582285</wp:posOffset>
                </wp:positionH>
                <wp:positionV relativeFrom="paragraph">
                  <wp:posOffset>97155</wp:posOffset>
                </wp:positionV>
                <wp:extent cx="156845" cy="149860"/>
                <wp:effectExtent l="0" t="0" r="0" b="2540"/>
                <wp:wrapNone/>
                <wp:docPr id="179112060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845" cy="149860"/>
                          <a:chOff x="0" y="0"/>
                          <a:chExt cx="156855" cy="150126"/>
                        </a:xfrm>
                      </wpg:grpSpPr>
                      <wps:wsp>
                        <wps:cNvPr id="1" name="Connettore diritto 1"/>
                        <wps:cNvCnPr/>
                        <wps:spPr>
                          <a:xfrm>
                            <a:off x="0" y="0"/>
                            <a:ext cx="150125" cy="150125"/>
                          </a:xfrm>
                          <a:prstGeom prst="line">
                            <a:avLst/>
                          </a:prstGeom>
                          <a:noFill/>
                          <a:ln w="12700" cap="flat" cmpd="sng" algn="ctr">
                            <a:solidFill>
                              <a:sysClr val="windowText" lastClr="000000"/>
                            </a:solidFill>
                            <a:prstDash val="solid"/>
                            <a:miter lim="800000"/>
                          </a:ln>
                          <a:effectLst/>
                        </wps:spPr>
                        <wps:bodyPr/>
                      </wps:wsp>
                      <wps:wsp>
                        <wps:cNvPr id="2" name="Connettore diritto 2"/>
                        <wps:cNvCnPr/>
                        <wps:spPr>
                          <a:xfrm flipH="1">
                            <a:off x="6824" y="6824"/>
                            <a:ext cx="150031" cy="143302"/>
                          </a:xfrm>
                          <a:prstGeom prst="line">
                            <a:avLst/>
                          </a:prstGeom>
                          <a:noFill/>
                          <a:ln w="127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12F9A8BD" id="Gruppo 1" o:spid="_x0000_s1026" style="position:absolute;margin-left:439.55pt;margin-top:7.65pt;width:12.35pt;height:11.8pt;z-index:251659776" coordsize="156855,15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">
                <v:line id="Connettore diritto 1" o:spid="_x0000_s1027" style="position:absolute;visibility:visible;mso-wrap-style:square" from="0,0" to="150125,15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" strokecolor="windowText" strokeweight="1pt">
                  <v:stroke joinstyle="miter"/>
                </v:line>
                <v:line id="Connettore diritto 2" o:spid="_x0000_s1028" style="position:absolute;flip:x;visibility:visible;mso-wrap-style:square" from="6824,6824" to="156855,15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" strokecolor="windowText" strokeweight="1pt">
                  <v:stroke joinstyle="miter"/>
                </v:line>
              </v:group>
            </w:pict>
          </mc:Fallback>
        </mc:AlternateContent>
      </w:r>
      <w:r w:rsidR="00530FDC" w:rsidRPr="004659CC">
        <w:t xml:space="preserve">Finanziamenti all’interno di reti internazionali di formazione alla ricerca </w:t>
      </w:r>
      <w:r w:rsidR="00530FDC">
        <w:t>..SI</w:t>
      </w:r>
      <w:r w:rsidR="00530FDC" w:rsidRPr="000B2E66">
        <w:rPr>
          <w:sz w:val="36"/>
        </w:rPr>
        <w:t>□</w:t>
      </w:r>
      <w:r w:rsidR="00530FDC">
        <w:rPr>
          <w:sz w:val="36"/>
        </w:rPr>
        <w:t xml:space="preserve">  </w:t>
      </w:r>
      <w:r w:rsidR="00530FDC">
        <w:t>NO</w:t>
      </w:r>
      <w:r w:rsidR="00530FDC" w:rsidRPr="000B2E66">
        <w:rPr>
          <w:sz w:val="36"/>
        </w:rPr>
        <w:t>□</w:t>
      </w:r>
    </w:p>
    <w:p w14:paraId="453C97D0" w14:textId="77777777" w:rsidR="00530FDC" w:rsidRDefault="00530FDC" w:rsidP="00530FDC">
      <w:pPr>
        <w:numPr>
          <w:ilvl w:val="0"/>
          <w:numId w:val="2"/>
        </w:numPr>
        <w:pBdr>
          <w:top w:val="single" w:sz="4" w:space="1" w:color="auto"/>
          <w:left w:val="single" w:sz="4" w:space="4" w:color="auto"/>
          <w:bottom w:val="single" w:sz="4" w:space="1" w:color="auto"/>
          <w:right w:val="single" w:sz="4" w:space="4" w:color="auto"/>
        </w:pBdr>
        <w:spacing w:line="360" w:lineRule="auto"/>
        <w:ind w:left="709" w:hanging="709"/>
        <w:jc w:val="both"/>
      </w:pPr>
      <w:r>
        <w:t>P</w:t>
      </w:r>
      <w:r w:rsidRPr="004659CC">
        <w:t>ubblicazioni e altri prodotti degli ultimi 3 anni</w:t>
      </w:r>
    </w:p>
    <w:p w14:paraId="4098E6FF" w14:textId="77777777" w:rsidR="00530FDC" w:rsidRDefault="00530FDC" w:rsidP="00530FDC">
      <w:pPr>
        <w:pBdr>
          <w:top w:val="single" w:sz="4" w:space="1" w:color="auto"/>
          <w:left w:val="single" w:sz="4" w:space="4" w:color="auto"/>
          <w:bottom w:val="single" w:sz="4" w:space="1" w:color="auto"/>
          <w:right w:val="single" w:sz="4" w:space="4" w:color="auto"/>
        </w:pBdr>
        <w:spacing w:line="360" w:lineRule="auto"/>
        <w:jc w:val="both"/>
        <w:rPr>
          <w:i/>
          <w:sz w:val="22"/>
        </w:rPr>
      </w:pPr>
      <w:r>
        <w:rPr>
          <w:b/>
          <w:sz w:val="22"/>
        </w:rPr>
        <w:t xml:space="preserve">            </w:t>
      </w:r>
      <w:r w:rsidRPr="00530FDC">
        <w:rPr>
          <w:b/>
          <w:i/>
          <w:sz w:val="22"/>
        </w:rPr>
        <w:t>Per le aree bibliometriche</w:t>
      </w:r>
      <w:r w:rsidRPr="00530FDC">
        <w:rPr>
          <w:i/>
          <w:sz w:val="22"/>
        </w:rPr>
        <w:t>. Articoli pubblicati su riviste peer-</w:t>
      </w:r>
      <w:proofErr w:type="spellStart"/>
      <w:r w:rsidRPr="00530FDC">
        <w:rPr>
          <w:i/>
          <w:sz w:val="22"/>
        </w:rPr>
        <w:t>reviewed</w:t>
      </w:r>
      <w:proofErr w:type="spellEnd"/>
      <w:r w:rsidRPr="00530FDC">
        <w:rPr>
          <w:i/>
          <w:sz w:val="22"/>
        </w:rPr>
        <w:t xml:space="preserve"> internazionali (ed eventualmente </w:t>
      </w:r>
      <w:proofErr w:type="spellStart"/>
      <w:r w:rsidRPr="00530FDC">
        <w:rPr>
          <w:i/>
          <w:sz w:val="22"/>
        </w:rPr>
        <w:t>proceedings</w:t>
      </w:r>
      <w:proofErr w:type="spellEnd"/>
      <w:r w:rsidRPr="00530FDC">
        <w:rPr>
          <w:i/>
          <w:sz w:val="22"/>
        </w:rPr>
        <w:t xml:space="preserve"> per le aree che accettano) con impact </w:t>
      </w:r>
      <w:proofErr w:type="spellStart"/>
      <w:r w:rsidRPr="00530FDC">
        <w:rPr>
          <w:i/>
          <w:sz w:val="22"/>
        </w:rPr>
        <w:t>factor</w:t>
      </w:r>
      <w:proofErr w:type="spellEnd"/>
      <w:r w:rsidRPr="00530FDC">
        <w:rPr>
          <w:i/>
          <w:sz w:val="22"/>
        </w:rPr>
        <w:t xml:space="preserve"> (indicizzate </w:t>
      </w:r>
      <w:proofErr w:type="spellStart"/>
      <w:r w:rsidRPr="00530FDC">
        <w:rPr>
          <w:i/>
          <w:sz w:val="22"/>
        </w:rPr>
        <w:t>WoS</w:t>
      </w:r>
      <w:proofErr w:type="spellEnd"/>
      <w:r w:rsidRPr="00530FDC">
        <w:rPr>
          <w:i/>
          <w:sz w:val="22"/>
        </w:rPr>
        <w:t xml:space="preserve">) o indicizzate Scopus. </w:t>
      </w:r>
    </w:p>
    <w:p w14:paraId="385367D2" w14:textId="2404A1A4" w:rsid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sidRPr="00E97F1D">
        <w:rPr>
          <w:iCs/>
          <w:sz w:val="22"/>
          <w:lang w:val="en-US"/>
        </w:rPr>
        <w:t>1)</w:t>
      </w:r>
      <w:r>
        <w:rPr>
          <w:iCs/>
          <w:sz w:val="22"/>
          <w:lang w:val="en-US"/>
        </w:rPr>
        <w:t xml:space="preserve"> </w:t>
      </w:r>
      <w:proofErr w:type="spellStart"/>
      <w:r w:rsidRPr="00E97F1D">
        <w:rPr>
          <w:iCs/>
          <w:sz w:val="22"/>
          <w:lang w:val="en-US"/>
        </w:rPr>
        <w:t>Cantisani</w:t>
      </w:r>
      <w:proofErr w:type="spellEnd"/>
      <w:r w:rsidRPr="00E97F1D">
        <w:rPr>
          <w:iCs/>
          <w:sz w:val="22"/>
          <w:lang w:val="en-US"/>
        </w:rPr>
        <w:t>, G.; Del Serrone, G.; Peluso, P. Reliability of Historical Car Data for Operating Speed Analysis along Road Networks. Sci 2022, 4, 18. https://doi.org/10.3390/sci4020018. Journal Cite Score: 3.5</w:t>
      </w:r>
    </w:p>
    <w:p w14:paraId="6206827E" w14:textId="77777777" w:rsidR="00E97F1D" w:rsidRP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p>
    <w:p w14:paraId="72C2C751" w14:textId="1740FA93" w:rsid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Pr>
          <w:iCs/>
          <w:sz w:val="22"/>
          <w:lang w:val="en-US"/>
        </w:rPr>
        <w:t xml:space="preserve">2) </w:t>
      </w:r>
      <w:r w:rsidRPr="00E97F1D">
        <w:rPr>
          <w:iCs/>
          <w:sz w:val="22"/>
          <w:lang w:val="en-US"/>
        </w:rPr>
        <w:t xml:space="preserve">Moretti, L.; </w:t>
      </w:r>
      <w:proofErr w:type="spellStart"/>
      <w:r w:rsidRPr="00E97F1D">
        <w:rPr>
          <w:iCs/>
          <w:sz w:val="22"/>
          <w:lang w:val="en-US"/>
        </w:rPr>
        <w:t>Cantisani</w:t>
      </w:r>
      <w:proofErr w:type="spellEnd"/>
      <w:r w:rsidRPr="00E97F1D">
        <w:rPr>
          <w:iCs/>
          <w:sz w:val="22"/>
          <w:lang w:val="en-US"/>
        </w:rPr>
        <w:t xml:space="preserve">, G.; </w:t>
      </w:r>
      <w:proofErr w:type="spellStart"/>
      <w:r w:rsidRPr="00E97F1D">
        <w:rPr>
          <w:iCs/>
          <w:sz w:val="22"/>
          <w:lang w:val="en-US"/>
        </w:rPr>
        <w:t>Carpiceci</w:t>
      </w:r>
      <w:proofErr w:type="spellEnd"/>
      <w:r w:rsidRPr="00E97F1D">
        <w:rPr>
          <w:iCs/>
          <w:sz w:val="22"/>
          <w:lang w:val="en-US"/>
        </w:rPr>
        <w:t xml:space="preserve">, M.; D’Andrea, A.; Del Serrone, G.; Di Mascio, P.; Peluso, P.; </w:t>
      </w:r>
      <w:proofErr w:type="spellStart"/>
      <w:r w:rsidRPr="00E97F1D">
        <w:rPr>
          <w:iCs/>
          <w:sz w:val="22"/>
          <w:lang w:val="en-US"/>
        </w:rPr>
        <w:t>Loprencipe</w:t>
      </w:r>
      <w:proofErr w:type="spellEnd"/>
      <w:r w:rsidRPr="00E97F1D">
        <w:rPr>
          <w:iCs/>
          <w:sz w:val="22"/>
          <w:lang w:val="en-US"/>
        </w:rPr>
        <w:t>, G. Investigation of Parking Lot Pavements to Counteract Urban Heat Islands. Sustainability 2022, 14, 7273. https://doi.org/10.3390/su14127273. Journal Impact Factor: 3.9</w:t>
      </w:r>
    </w:p>
    <w:p w14:paraId="6E6C5ABD" w14:textId="77777777" w:rsidR="00E97F1D" w:rsidRP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p>
    <w:p w14:paraId="35655B13" w14:textId="325323CB" w:rsid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rPr>
      </w:pPr>
      <w:r>
        <w:rPr>
          <w:iCs/>
          <w:sz w:val="22"/>
          <w:lang w:val="en-US"/>
        </w:rPr>
        <w:t xml:space="preserve">3) </w:t>
      </w:r>
      <w:r w:rsidRPr="00E97F1D">
        <w:rPr>
          <w:iCs/>
          <w:sz w:val="22"/>
          <w:lang w:val="en-US"/>
        </w:rPr>
        <w:t xml:space="preserve">Del Serrone, G.; Peluso, P.; Moretti, L. Evaluation of Microclimate Benefits Due to Cool Pavements and Green Infrastructures on Urban Heat Islands. </w:t>
      </w:r>
      <w:proofErr w:type="spellStart"/>
      <w:r w:rsidRPr="00E97F1D">
        <w:rPr>
          <w:iCs/>
          <w:sz w:val="22"/>
        </w:rPr>
        <w:t>Atmosphere</w:t>
      </w:r>
      <w:proofErr w:type="spellEnd"/>
      <w:r w:rsidRPr="00E97F1D">
        <w:rPr>
          <w:iCs/>
          <w:sz w:val="22"/>
        </w:rPr>
        <w:t xml:space="preserve"> 2022, 13, 1586. https://doi.org/10.3390/atmos13101586. Journal Impact </w:t>
      </w:r>
      <w:proofErr w:type="spellStart"/>
      <w:r w:rsidRPr="00E97F1D">
        <w:rPr>
          <w:iCs/>
          <w:sz w:val="22"/>
        </w:rPr>
        <w:t>Factor</w:t>
      </w:r>
      <w:proofErr w:type="spellEnd"/>
      <w:r w:rsidRPr="00E97F1D">
        <w:rPr>
          <w:iCs/>
          <w:sz w:val="22"/>
        </w:rPr>
        <w:t>: 2.9</w:t>
      </w:r>
    </w:p>
    <w:p w14:paraId="6639E38B" w14:textId="77777777" w:rsidR="00E97F1D" w:rsidRP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rPr>
      </w:pPr>
    </w:p>
    <w:p w14:paraId="0C63AA11" w14:textId="6CC8D6AF" w:rsid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Pr>
          <w:iCs/>
          <w:sz w:val="22"/>
        </w:rPr>
        <w:t xml:space="preserve">4) </w:t>
      </w:r>
      <w:r w:rsidRPr="00E97F1D">
        <w:rPr>
          <w:iCs/>
          <w:sz w:val="22"/>
        </w:rPr>
        <w:t xml:space="preserve">Del Serrone, G.; Cantisani, G.; Peluso, P.; Coppa, I.; </w:t>
      </w:r>
      <w:proofErr w:type="spellStart"/>
      <w:r w:rsidRPr="00E97F1D">
        <w:rPr>
          <w:iCs/>
          <w:sz w:val="22"/>
        </w:rPr>
        <w:t>Mancinetti</w:t>
      </w:r>
      <w:proofErr w:type="spellEnd"/>
      <w:r w:rsidRPr="00E97F1D">
        <w:rPr>
          <w:iCs/>
          <w:sz w:val="22"/>
        </w:rPr>
        <w:t xml:space="preserve">, M.; Bianchini, B. (2023). </w:t>
      </w:r>
      <w:r w:rsidRPr="00E97F1D">
        <w:rPr>
          <w:iCs/>
          <w:sz w:val="22"/>
          <w:lang w:val="en-US"/>
        </w:rPr>
        <w:t xml:space="preserve">Road infrastructure safety management: proactive safety tools to evaluate potential conditions of risk. Transportation research </w:t>
      </w:r>
      <w:proofErr w:type="spellStart"/>
      <w:r w:rsidRPr="00E97F1D">
        <w:rPr>
          <w:iCs/>
          <w:sz w:val="22"/>
          <w:lang w:val="en-US"/>
        </w:rPr>
        <w:t>procedia</w:t>
      </w:r>
      <w:proofErr w:type="spellEnd"/>
      <w:r w:rsidRPr="00E97F1D">
        <w:rPr>
          <w:iCs/>
          <w:sz w:val="22"/>
          <w:lang w:val="en-US"/>
        </w:rPr>
        <w:t>, 69, 711-718. https://doi.org/10.1016/j.trpro.2023.02.227. Journal Cite Score: 3.2</w:t>
      </w:r>
    </w:p>
    <w:p w14:paraId="24018574" w14:textId="77777777" w:rsidR="00E97F1D" w:rsidRP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p>
    <w:p w14:paraId="6680108F" w14:textId="2F257A61" w:rsidR="00E97F1D" w:rsidRP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rPr>
      </w:pPr>
      <w:r>
        <w:rPr>
          <w:iCs/>
          <w:sz w:val="22"/>
        </w:rPr>
        <w:t xml:space="preserve">5) </w:t>
      </w:r>
      <w:r w:rsidRPr="00E97F1D">
        <w:rPr>
          <w:iCs/>
          <w:sz w:val="22"/>
        </w:rPr>
        <w:t xml:space="preserve">Del Serrone, G., Cantisani, G., &amp; Peluso, P. (2023). </w:t>
      </w:r>
      <w:r w:rsidRPr="00E97F1D">
        <w:rPr>
          <w:iCs/>
          <w:sz w:val="22"/>
          <w:lang w:val="en-US"/>
        </w:rPr>
        <w:t xml:space="preserve">Blending of Floating Car Data and Point-Based Sensor Data to Deduce Operating Speeds under Different Traffic Flow Conditions. </w:t>
      </w:r>
      <w:r w:rsidRPr="00E97F1D">
        <w:rPr>
          <w:iCs/>
          <w:sz w:val="22"/>
        </w:rPr>
        <w:t xml:space="preserve">EUROPEAN </w:t>
      </w:r>
      <w:r w:rsidRPr="00E97F1D">
        <w:rPr>
          <w:iCs/>
          <w:sz w:val="22"/>
        </w:rPr>
        <w:lastRenderedPageBreak/>
        <w:t xml:space="preserve">TRANSPORT/TRASPORTI EUROPEI, (91, </w:t>
      </w:r>
      <w:proofErr w:type="spellStart"/>
      <w:r w:rsidRPr="00E97F1D">
        <w:rPr>
          <w:iCs/>
          <w:sz w:val="22"/>
        </w:rPr>
        <w:t>February</w:t>
      </w:r>
      <w:proofErr w:type="spellEnd"/>
      <w:r w:rsidRPr="00E97F1D">
        <w:rPr>
          <w:iCs/>
          <w:sz w:val="22"/>
        </w:rPr>
        <w:t xml:space="preserve"> 2023), 1-11. https://doi.org/10.48295/ET.2023.91.5. Journal </w:t>
      </w:r>
      <w:proofErr w:type="spellStart"/>
      <w:r w:rsidRPr="00E97F1D">
        <w:rPr>
          <w:iCs/>
          <w:sz w:val="22"/>
        </w:rPr>
        <w:t>Cite</w:t>
      </w:r>
      <w:proofErr w:type="spellEnd"/>
      <w:r w:rsidRPr="00E97F1D">
        <w:rPr>
          <w:iCs/>
          <w:sz w:val="22"/>
        </w:rPr>
        <w:t xml:space="preserve"> Score: 2.3</w:t>
      </w:r>
    </w:p>
    <w:p w14:paraId="38F4804B" w14:textId="77777777" w:rsid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rPr>
      </w:pPr>
    </w:p>
    <w:p w14:paraId="4D8A50AE" w14:textId="4A99CE11" w:rsid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Pr>
          <w:iCs/>
          <w:sz w:val="22"/>
        </w:rPr>
        <w:t xml:space="preserve">6) </w:t>
      </w:r>
      <w:r w:rsidRPr="00E97F1D">
        <w:rPr>
          <w:iCs/>
          <w:sz w:val="22"/>
        </w:rPr>
        <w:t xml:space="preserve">Del Serrone, G.; Cantisani, G.; Peluso, P. (2023). </w:t>
      </w:r>
      <w:r w:rsidRPr="00E97F1D">
        <w:rPr>
          <w:iCs/>
          <w:sz w:val="22"/>
          <w:lang w:val="en-US"/>
        </w:rPr>
        <w:t xml:space="preserve">Speed data collection methods: a review. Transportation research </w:t>
      </w:r>
      <w:proofErr w:type="spellStart"/>
      <w:r w:rsidRPr="00E97F1D">
        <w:rPr>
          <w:iCs/>
          <w:sz w:val="22"/>
          <w:lang w:val="en-US"/>
        </w:rPr>
        <w:t>procedia</w:t>
      </w:r>
      <w:proofErr w:type="spellEnd"/>
      <w:r w:rsidRPr="00E97F1D">
        <w:rPr>
          <w:iCs/>
          <w:sz w:val="22"/>
          <w:lang w:val="en-US"/>
        </w:rPr>
        <w:t>, 69, 512-519. https://doi.org/10.1016/j.trpro.2023.02.202. Journal Cite Score: 3.2</w:t>
      </w:r>
    </w:p>
    <w:p w14:paraId="0C1DA60F" w14:textId="77777777" w:rsid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p>
    <w:p w14:paraId="003F547B" w14:textId="7F0CF6AB" w:rsid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Pr>
          <w:iCs/>
          <w:sz w:val="22"/>
          <w:lang w:val="en-US"/>
        </w:rPr>
        <w:t xml:space="preserve">7) </w:t>
      </w:r>
      <w:r w:rsidRPr="00E97F1D">
        <w:rPr>
          <w:iCs/>
          <w:sz w:val="22"/>
          <w:lang w:val="en-US"/>
        </w:rPr>
        <w:t>Peluso, P.; Persichetti, G.; Moretti, L. Effectiveness of Road Cool Pavements, Greenery, and Canopies to Reduce the Urban Heat Island Effects. Sustainability 2022, 14(23), 16027. https://doi.org/10.3390/su142316027. Journal Impact Factor: 3.9</w:t>
      </w:r>
    </w:p>
    <w:p w14:paraId="3DEF11DD" w14:textId="77777777" w:rsidR="00E97F1D" w:rsidRP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p>
    <w:p w14:paraId="1898A6FC" w14:textId="7B543F52" w:rsid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Pr>
          <w:iCs/>
          <w:sz w:val="22"/>
          <w:lang w:val="en-US"/>
        </w:rPr>
        <w:t xml:space="preserve">8) </w:t>
      </w:r>
      <w:r w:rsidRPr="00E97F1D">
        <w:rPr>
          <w:iCs/>
          <w:sz w:val="22"/>
          <w:lang w:val="en-US"/>
        </w:rPr>
        <w:t xml:space="preserve">Fiore, N.; Bruno, S.; Del Serrone, G.; </w:t>
      </w:r>
      <w:proofErr w:type="spellStart"/>
      <w:r w:rsidRPr="00E97F1D">
        <w:rPr>
          <w:iCs/>
          <w:sz w:val="22"/>
          <w:lang w:val="en-US"/>
        </w:rPr>
        <w:t>Iacobini</w:t>
      </w:r>
      <w:proofErr w:type="spellEnd"/>
      <w:r w:rsidRPr="00E97F1D">
        <w:rPr>
          <w:iCs/>
          <w:sz w:val="22"/>
          <w:lang w:val="en-US"/>
        </w:rPr>
        <w:t xml:space="preserve">, F.; Giorgi, G.; Rinaldi, A.; Moretti, L.; </w:t>
      </w:r>
      <w:proofErr w:type="spellStart"/>
      <w:r w:rsidRPr="00E97F1D">
        <w:rPr>
          <w:iCs/>
          <w:sz w:val="22"/>
          <w:lang w:val="en-US"/>
        </w:rPr>
        <w:t>Duranti</w:t>
      </w:r>
      <w:proofErr w:type="spellEnd"/>
      <w:r w:rsidRPr="00E97F1D">
        <w:rPr>
          <w:iCs/>
          <w:sz w:val="22"/>
          <w:lang w:val="en-US"/>
        </w:rPr>
        <w:t>, G. M.; Peluso, P.; Vita, Lorenzo; D’Andrea, A. Experimental Analysis of Hot-Mix Asphalt (HMA) Mixtures with Reclaimed Asphalt Pavement (RAP) in Railway Sub-Ballast. Materials 2023, 16(4), 1335. https://doi.org/10.3390/ma16041335. Journal Impact Factor: 3.4</w:t>
      </w:r>
    </w:p>
    <w:p w14:paraId="1D406984" w14:textId="77777777" w:rsidR="00E97F1D" w:rsidRP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p>
    <w:p w14:paraId="334AE325" w14:textId="3A656E16" w:rsidR="00E97F1D" w:rsidRP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Pr>
          <w:iCs/>
          <w:sz w:val="22"/>
          <w:lang w:val="en-US"/>
        </w:rPr>
        <w:t xml:space="preserve">9) </w:t>
      </w:r>
      <w:proofErr w:type="spellStart"/>
      <w:r w:rsidRPr="00E97F1D">
        <w:rPr>
          <w:iCs/>
          <w:sz w:val="22"/>
          <w:lang w:val="en-US"/>
        </w:rPr>
        <w:t>Cantisani</w:t>
      </w:r>
      <w:proofErr w:type="spellEnd"/>
      <w:r w:rsidRPr="00E97F1D">
        <w:rPr>
          <w:iCs/>
          <w:sz w:val="22"/>
          <w:lang w:val="en-US"/>
        </w:rPr>
        <w:t>, G.; Borrelli, C. C.; Del Serrone, G.; Peluso, P. Optimizing Road Safety Inspections on Rural Roads. Infrastructures 2023, 8(2), 30. https://doi.org/10.3390/infrastructures8020030. Journal Impact Factor: 2.6</w:t>
      </w:r>
    </w:p>
    <w:p w14:paraId="22AF5412" w14:textId="77777777" w:rsid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p>
    <w:p w14:paraId="5AF8E33B" w14:textId="4D60F0FF" w:rsidR="00E97F1D" w:rsidRP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Pr>
          <w:iCs/>
          <w:sz w:val="22"/>
          <w:lang w:val="en-US"/>
        </w:rPr>
        <w:t xml:space="preserve">10) </w:t>
      </w:r>
      <w:r w:rsidRPr="00E97F1D">
        <w:rPr>
          <w:iCs/>
          <w:sz w:val="22"/>
          <w:lang w:val="en-US"/>
        </w:rPr>
        <w:t xml:space="preserve">Del Serrone, G.; </w:t>
      </w:r>
      <w:proofErr w:type="spellStart"/>
      <w:r w:rsidRPr="00E97F1D">
        <w:rPr>
          <w:iCs/>
          <w:sz w:val="22"/>
          <w:lang w:val="en-US"/>
        </w:rPr>
        <w:t>Cantisani</w:t>
      </w:r>
      <w:proofErr w:type="spellEnd"/>
      <w:r w:rsidRPr="00E97F1D">
        <w:rPr>
          <w:iCs/>
          <w:sz w:val="22"/>
          <w:lang w:val="en-US"/>
        </w:rPr>
        <w:t>, G.; Grilli, R.; &amp; Peluso, P. Effectiveness of Climbing Lanes for Slow-Moving Vehicles When Riding Uphill: A Microsimulation Study. Vehicles 2023, 5(3), 744-760. https://doi.org/10.3390/vehicles5030041. Journal Impact Factor: 2.2</w:t>
      </w:r>
    </w:p>
    <w:p w14:paraId="743E4FA5" w14:textId="77777777" w:rsid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p>
    <w:p w14:paraId="193223DB" w14:textId="485A905B" w:rsid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Pr>
          <w:iCs/>
          <w:sz w:val="22"/>
          <w:lang w:val="en-US"/>
        </w:rPr>
        <w:t xml:space="preserve">11) </w:t>
      </w:r>
      <w:proofErr w:type="spellStart"/>
      <w:r w:rsidRPr="00E97F1D">
        <w:rPr>
          <w:iCs/>
          <w:sz w:val="22"/>
          <w:lang w:val="en-US"/>
        </w:rPr>
        <w:t>Cantisani</w:t>
      </w:r>
      <w:proofErr w:type="spellEnd"/>
      <w:r w:rsidRPr="00E97F1D">
        <w:rPr>
          <w:iCs/>
          <w:sz w:val="22"/>
          <w:lang w:val="en-US"/>
        </w:rPr>
        <w:t xml:space="preserve">, G.; Del Serrone, G.; Mauro, R.; Peluso, P.; </w:t>
      </w:r>
      <w:proofErr w:type="spellStart"/>
      <w:r w:rsidRPr="00E97F1D">
        <w:rPr>
          <w:iCs/>
          <w:sz w:val="22"/>
          <w:lang w:val="en-US"/>
        </w:rPr>
        <w:t>Pompigna</w:t>
      </w:r>
      <w:proofErr w:type="spellEnd"/>
      <w:r w:rsidRPr="00E97F1D">
        <w:rPr>
          <w:iCs/>
          <w:sz w:val="22"/>
          <w:lang w:val="en-US"/>
        </w:rPr>
        <w:t>, A. Traffic stream analysis by radar sensors on two-lane roads for free-moving and constrained vehicles identification. Sensors 2023, 23(15), 6922. https://doi.org/10.3390/s23156922. Journal Impact Factor: 3.9</w:t>
      </w:r>
    </w:p>
    <w:p w14:paraId="1525E251" w14:textId="77777777" w:rsidR="00E97F1D" w:rsidRP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p>
    <w:p w14:paraId="33963EBC" w14:textId="72EAE66E" w:rsidR="00E97F1D" w:rsidRPr="002254A3"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r>
        <w:rPr>
          <w:iCs/>
          <w:sz w:val="22"/>
          <w:lang w:val="en-US"/>
        </w:rPr>
        <w:t xml:space="preserve">12) </w:t>
      </w:r>
      <w:r w:rsidRPr="00E97F1D">
        <w:rPr>
          <w:iCs/>
          <w:sz w:val="22"/>
          <w:lang w:val="en-US"/>
        </w:rPr>
        <w:t xml:space="preserve">Del Serrone; G., Peluso, P.; Moretti, L. Photovoltaic road pavements as a strategy for low-carbon urban infrastructures. </w:t>
      </w:r>
      <w:proofErr w:type="spellStart"/>
      <w:r w:rsidRPr="002254A3">
        <w:rPr>
          <w:iCs/>
          <w:sz w:val="22"/>
          <w:lang w:val="en-US"/>
        </w:rPr>
        <w:t>Heliyon</w:t>
      </w:r>
      <w:proofErr w:type="spellEnd"/>
      <w:r w:rsidRPr="002254A3">
        <w:rPr>
          <w:iCs/>
          <w:sz w:val="22"/>
          <w:lang w:val="en-US"/>
        </w:rPr>
        <w:t xml:space="preserve"> 2023. https://doi.org/10.1016/j.heliyon.2023.e19977. Journal Impact Factor: 4.0</w:t>
      </w:r>
    </w:p>
    <w:p w14:paraId="3DC7AD8E" w14:textId="77777777" w:rsidR="00E97F1D" w:rsidRDefault="00E97F1D" w:rsidP="00E97F1D">
      <w:pPr>
        <w:pBdr>
          <w:top w:val="single" w:sz="4" w:space="1" w:color="auto"/>
          <w:left w:val="single" w:sz="4" w:space="4" w:color="auto"/>
          <w:bottom w:val="single" w:sz="4" w:space="1" w:color="auto"/>
          <w:right w:val="single" w:sz="4" w:space="4" w:color="auto"/>
        </w:pBdr>
        <w:spacing w:line="360" w:lineRule="auto"/>
        <w:jc w:val="both"/>
        <w:rPr>
          <w:iCs/>
          <w:sz w:val="22"/>
          <w:lang w:val="en-US"/>
        </w:rPr>
      </w:pPr>
    </w:p>
    <w:p w14:paraId="0A0F601B" w14:textId="7B231FCA" w:rsidR="00585AB8" w:rsidRPr="00585AB8" w:rsidRDefault="00585AB8" w:rsidP="00E97F1D">
      <w:pPr>
        <w:pBdr>
          <w:top w:val="single" w:sz="4" w:space="1" w:color="auto"/>
          <w:left w:val="single" w:sz="4" w:space="4" w:color="auto"/>
          <w:bottom w:val="single" w:sz="4" w:space="1" w:color="auto"/>
          <w:right w:val="single" w:sz="4" w:space="4" w:color="auto"/>
        </w:pBdr>
        <w:spacing w:line="360" w:lineRule="auto"/>
        <w:jc w:val="both"/>
        <w:rPr>
          <w:b/>
          <w:bCs/>
          <w:iCs/>
          <w:sz w:val="22"/>
        </w:rPr>
      </w:pPr>
      <w:r w:rsidRPr="00585AB8">
        <w:rPr>
          <w:b/>
          <w:bCs/>
          <w:iCs/>
          <w:sz w:val="22"/>
        </w:rPr>
        <w:t>Indice di Hirsch (h-index): 4 (Scopus)</w:t>
      </w:r>
    </w:p>
    <w:p w14:paraId="0E640D22" w14:textId="77777777" w:rsidR="00585AB8" w:rsidRPr="00585AB8" w:rsidRDefault="00585AB8" w:rsidP="00E97F1D">
      <w:pPr>
        <w:pBdr>
          <w:top w:val="single" w:sz="4" w:space="1" w:color="auto"/>
          <w:left w:val="single" w:sz="4" w:space="4" w:color="auto"/>
          <w:bottom w:val="single" w:sz="4" w:space="1" w:color="auto"/>
          <w:right w:val="single" w:sz="4" w:space="4" w:color="auto"/>
        </w:pBdr>
        <w:spacing w:line="360" w:lineRule="auto"/>
        <w:jc w:val="both"/>
        <w:rPr>
          <w:iCs/>
          <w:sz w:val="22"/>
        </w:rPr>
      </w:pPr>
    </w:p>
    <w:p w14:paraId="44E295B6" w14:textId="77777777" w:rsidR="00530FDC" w:rsidRPr="00530FDC" w:rsidRDefault="00530FDC" w:rsidP="00530FDC">
      <w:pPr>
        <w:pBdr>
          <w:top w:val="single" w:sz="4" w:space="1" w:color="auto"/>
          <w:left w:val="single" w:sz="4" w:space="4" w:color="auto"/>
          <w:bottom w:val="single" w:sz="4" w:space="1" w:color="auto"/>
          <w:right w:val="single" w:sz="4" w:space="4" w:color="auto"/>
        </w:pBdr>
        <w:spacing w:line="360" w:lineRule="auto"/>
        <w:jc w:val="both"/>
        <w:rPr>
          <w:i/>
          <w:sz w:val="22"/>
        </w:rPr>
      </w:pPr>
      <w:r w:rsidRPr="00585AB8">
        <w:rPr>
          <w:b/>
          <w:i/>
          <w:sz w:val="22"/>
        </w:rPr>
        <w:t xml:space="preserve">             </w:t>
      </w:r>
      <w:r w:rsidRPr="00530FDC">
        <w:rPr>
          <w:b/>
          <w:i/>
          <w:sz w:val="22"/>
        </w:rPr>
        <w:t>Per le aree non bibliometriche</w:t>
      </w:r>
      <w:r w:rsidRPr="00530FDC">
        <w:rPr>
          <w:i/>
          <w:sz w:val="22"/>
        </w:rPr>
        <w:t>. Prodotti editoriali pubblicati dai dottorandi come Monografie dotate di ISBN e/o pubblicazioni in riviste di fascia A (o prodotti editoriali equivalenti ammessi dalla VQR).</w:t>
      </w:r>
    </w:p>
    <w:p w14:paraId="43962F20" w14:textId="77777777" w:rsidR="00530FDC" w:rsidRPr="004659CC" w:rsidRDefault="00530FDC" w:rsidP="00530FDC">
      <w:pPr>
        <w:pBdr>
          <w:top w:val="single" w:sz="4" w:space="1" w:color="auto"/>
          <w:left w:val="single" w:sz="4" w:space="4" w:color="auto"/>
          <w:bottom w:val="single" w:sz="4" w:space="1" w:color="auto"/>
          <w:right w:val="single" w:sz="4" w:space="4" w:color="auto"/>
        </w:pBdr>
        <w:spacing w:line="360" w:lineRule="auto"/>
        <w:jc w:val="both"/>
      </w:pPr>
    </w:p>
    <w:sectPr w:rsidR="00530FDC" w:rsidRPr="004659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D4F27"/>
    <w:multiLevelType w:val="hybridMultilevel"/>
    <w:tmpl w:val="995CC5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8D586F"/>
    <w:multiLevelType w:val="hybridMultilevel"/>
    <w:tmpl w:val="E6086D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B65084"/>
    <w:multiLevelType w:val="hybridMultilevel"/>
    <w:tmpl w:val="368AAE90"/>
    <w:lvl w:ilvl="0" w:tplc="A5B214D4">
      <w:start w:val="1"/>
      <w:numFmt w:val="decimal"/>
      <w:lvlText w:val="%1)"/>
      <w:lvlJc w:val="left"/>
      <w:pPr>
        <w:ind w:left="915" w:hanging="555"/>
      </w:pPr>
      <w:rPr>
        <w:rFonts w:hint="default"/>
      </w:rPr>
    </w:lvl>
    <w:lvl w:ilvl="1" w:tplc="5FFEFC68">
      <w:start w:val="1"/>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D44958"/>
    <w:multiLevelType w:val="hybridMultilevel"/>
    <w:tmpl w:val="938ABD28"/>
    <w:lvl w:ilvl="0" w:tplc="301AA6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8861822">
    <w:abstractNumId w:val="1"/>
  </w:num>
  <w:num w:numId="2" w16cid:durableId="1494178685">
    <w:abstractNumId w:val="2"/>
  </w:num>
  <w:num w:numId="3" w16cid:durableId="308678200">
    <w:abstractNumId w:val="0"/>
  </w:num>
  <w:num w:numId="4" w16cid:durableId="2105834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A0"/>
    <w:rsid w:val="00016787"/>
    <w:rsid w:val="00017364"/>
    <w:rsid w:val="00020E32"/>
    <w:rsid w:val="000218E5"/>
    <w:rsid w:val="00026B14"/>
    <w:rsid w:val="00031DB5"/>
    <w:rsid w:val="00042D55"/>
    <w:rsid w:val="00043332"/>
    <w:rsid w:val="00046C61"/>
    <w:rsid w:val="00065B00"/>
    <w:rsid w:val="0009082A"/>
    <w:rsid w:val="000A1F0A"/>
    <w:rsid w:val="000A3E89"/>
    <w:rsid w:val="000B2E66"/>
    <w:rsid w:val="000B7F1C"/>
    <w:rsid w:val="000D4A7A"/>
    <w:rsid w:val="000E21FB"/>
    <w:rsid w:val="000E41DA"/>
    <w:rsid w:val="000E5D08"/>
    <w:rsid w:val="000F6C74"/>
    <w:rsid w:val="001519B4"/>
    <w:rsid w:val="001543BF"/>
    <w:rsid w:val="001543C5"/>
    <w:rsid w:val="001776D0"/>
    <w:rsid w:val="001870B2"/>
    <w:rsid w:val="00196395"/>
    <w:rsid w:val="001A3DE9"/>
    <w:rsid w:val="001B2F58"/>
    <w:rsid w:val="001C34D6"/>
    <w:rsid w:val="001C38C7"/>
    <w:rsid w:val="001D3E07"/>
    <w:rsid w:val="001D7CEA"/>
    <w:rsid w:val="001F1E09"/>
    <w:rsid w:val="002210CF"/>
    <w:rsid w:val="002218FA"/>
    <w:rsid w:val="002254A3"/>
    <w:rsid w:val="002513AC"/>
    <w:rsid w:val="002535D4"/>
    <w:rsid w:val="00255FE8"/>
    <w:rsid w:val="002B0675"/>
    <w:rsid w:val="002B3903"/>
    <w:rsid w:val="002C547B"/>
    <w:rsid w:val="002D220F"/>
    <w:rsid w:val="002F16D9"/>
    <w:rsid w:val="003029B1"/>
    <w:rsid w:val="00331DF2"/>
    <w:rsid w:val="00332115"/>
    <w:rsid w:val="00336984"/>
    <w:rsid w:val="00364068"/>
    <w:rsid w:val="003743A7"/>
    <w:rsid w:val="00382971"/>
    <w:rsid w:val="00386FEA"/>
    <w:rsid w:val="003B6C0F"/>
    <w:rsid w:val="003C111C"/>
    <w:rsid w:val="003F75BD"/>
    <w:rsid w:val="0043126C"/>
    <w:rsid w:val="00442B25"/>
    <w:rsid w:val="0045432F"/>
    <w:rsid w:val="0045741D"/>
    <w:rsid w:val="004659CC"/>
    <w:rsid w:val="0048139D"/>
    <w:rsid w:val="00486C06"/>
    <w:rsid w:val="00495733"/>
    <w:rsid w:val="00495E3D"/>
    <w:rsid w:val="004D2800"/>
    <w:rsid w:val="004E0915"/>
    <w:rsid w:val="0051069F"/>
    <w:rsid w:val="00523A6A"/>
    <w:rsid w:val="00530FDC"/>
    <w:rsid w:val="005328A3"/>
    <w:rsid w:val="0053308A"/>
    <w:rsid w:val="00534506"/>
    <w:rsid w:val="00561942"/>
    <w:rsid w:val="00566171"/>
    <w:rsid w:val="00576548"/>
    <w:rsid w:val="00576C33"/>
    <w:rsid w:val="00585AB8"/>
    <w:rsid w:val="005B7B17"/>
    <w:rsid w:val="005C4300"/>
    <w:rsid w:val="005E4722"/>
    <w:rsid w:val="005E63FB"/>
    <w:rsid w:val="00603BE0"/>
    <w:rsid w:val="00624943"/>
    <w:rsid w:val="006325FD"/>
    <w:rsid w:val="00642288"/>
    <w:rsid w:val="006D6E81"/>
    <w:rsid w:val="007207B2"/>
    <w:rsid w:val="00727E3E"/>
    <w:rsid w:val="007438D1"/>
    <w:rsid w:val="007C493E"/>
    <w:rsid w:val="007C4EDE"/>
    <w:rsid w:val="007D7773"/>
    <w:rsid w:val="0080364C"/>
    <w:rsid w:val="0082721A"/>
    <w:rsid w:val="00831523"/>
    <w:rsid w:val="00840751"/>
    <w:rsid w:val="00852AE4"/>
    <w:rsid w:val="0086121A"/>
    <w:rsid w:val="008612EF"/>
    <w:rsid w:val="00870C03"/>
    <w:rsid w:val="00883178"/>
    <w:rsid w:val="00895382"/>
    <w:rsid w:val="008A5FB8"/>
    <w:rsid w:val="008B5B32"/>
    <w:rsid w:val="008C4EE3"/>
    <w:rsid w:val="008D1758"/>
    <w:rsid w:val="008F3DD5"/>
    <w:rsid w:val="0090110D"/>
    <w:rsid w:val="009103D1"/>
    <w:rsid w:val="00935423"/>
    <w:rsid w:val="00937E23"/>
    <w:rsid w:val="0094162E"/>
    <w:rsid w:val="00943643"/>
    <w:rsid w:val="00966E5F"/>
    <w:rsid w:val="009753D1"/>
    <w:rsid w:val="00984C3E"/>
    <w:rsid w:val="009903D6"/>
    <w:rsid w:val="00991AFE"/>
    <w:rsid w:val="009943B6"/>
    <w:rsid w:val="00995ABA"/>
    <w:rsid w:val="009C3209"/>
    <w:rsid w:val="009F7BA4"/>
    <w:rsid w:val="00A0427A"/>
    <w:rsid w:val="00A047CF"/>
    <w:rsid w:val="00A13295"/>
    <w:rsid w:val="00A52D42"/>
    <w:rsid w:val="00A65212"/>
    <w:rsid w:val="00A7381D"/>
    <w:rsid w:val="00AA0264"/>
    <w:rsid w:val="00AC0A14"/>
    <w:rsid w:val="00AD14F5"/>
    <w:rsid w:val="00AE3418"/>
    <w:rsid w:val="00AF1E6B"/>
    <w:rsid w:val="00B21911"/>
    <w:rsid w:val="00B30615"/>
    <w:rsid w:val="00B57D45"/>
    <w:rsid w:val="00B6690C"/>
    <w:rsid w:val="00B67459"/>
    <w:rsid w:val="00B85967"/>
    <w:rsid w:val="00BB1198"/>
    <w:rsid w:val="00BD58FA"/>
    <w:rsid w:val="00BD5B6E"/>
    <w:rsid w:val="00BD6017"/>
    <w:rsid w:val="00BD62F5"/>
    <w:rsid w:val="00BD7E59"/>
    <w:rsid w:val="00C21A73"/>
    <w:rsid w:val="00C22738"/>
    <w:rsid w:val="00C258D0"/>
    <w:rsid w:val="00C263A0"/>
    <w:rsid w:val="00C3082D"/>
    <w:rsid w:val="00CB6E03"/>
    <w:rsid w:val="00CC21FD"/>
    <w:rsid w:val="00CC4AF1"/>
    <w:rsid w:val="00CD1F34"/>
    <w:rsid w:val="00CE2ED3"/>
    <w:rsid w:val="00D02DE2"/>
    <w:rsid w:val="00D33444"/>
    <w:rsid w:val="00D806C4"/>
    <w:rsid w:val="00D868A6"/>
    <w:rsid w:val="00DB3FBD"/>
    <w:rsid w:val="00DE1B19"/>
    <w:rsid w:val="00DF0DB2"/>
    <w:rsid w:val="00DF4CA0"/>
    <w:rsid w:val="00DF7C64"/>
    <w:rsid w:val="00E03FAF"/>
    <w:rsid w:val="00E14C27"/>
    <w:rsid w:val="00E17DC3"/>
    <w:rsid w:val="00E41C0D"/>
    <w:rsid w:val="00E45A93"/>
    <w:rsid w:val="00E54E61"/>
    <w:rsid w:val="00E767D4"/>
    <w:rsid w:val="00E851DF"/>
    <w:rsid w:val="00E92817"/>
    <w:rsid w:val="00E97F1D"/>
    <w:rsid w:val="00EB3C0E"/>
    <w:rsid w:val="00EC436E"/>
    <w:rsid w:val="00ED5CAE"/>
    <w:rsid w:val="00ED69CE"/>
    <w:rsid w:val="00EE702B"/>
    <w:rsid w:val="00EF0F92"/>
    <w:rsid w:val="00F12F8B"/>
    <w:rsid w:val="00F31DF5"/>
    <w:rsid w:val="00F35672"/>
    <w:rsid w:val="00F46349"/>
    <w:rsid w:val="00F550C2"/>
    <w:rsid w:val="00F75FFE"/>
    <w:rsid w:val="00F773B9"/>
    <w:rsid w:val="00FA4F93"/>
    <w:rsid w:val="00FB227C"/>
    <w:rsid w:val="00FB7BD2"/>
    <w:rsid w:val="00FE2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16FC43"/>
  <w15:chartTrackingRefBased/>
  <w15:docId w15:val="{3257813F-C138-4F85-AA95-2D5A7639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8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325FD"/>
    <w:rPr>
      <w:sz w:val="24"/>
      <w:szCs w:val="24"/>
    </w:rPr>
  </w:style>
  <w:style w:type="paragraph" w:styleId="Testofumetto">
    <w:name w:val="Balloon Text"/>
    <w:basedOn w:val="Normale"/>
    <w:link w:val="TestofumettoCarattere"/>
    <w:rsid w:val="005B7B17"/>
    <w:rPr>
      <w:rFonts w:ascii="Segoe UI" w:hAnsi="Segoe UI" w:cs="Segoe UI"/>
      <w:sz w:val="18"/>
      <w:szCs w:val="18"/>
    </w:rPr>
  </w:style>
  <w:style w:type="character" w:customStyle="1" w:styleId="TestofumettoCarattere">
    <w:name w:val="Testo fumetto Carattere"/>
    <w:link w:val="Testofumetto"/>
    <w:rsid w:val="005B7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9998">
      <w:bodyDiv w:val="1"/>
      <w:marLeft w:val="0"/>
      <w:marRight w:val="0"/>
      <w:marTop w:val="0"/>
      <w:marBottom w:val="0"/>
      <w:divBdr>
        <w:top w:val="none" w:sz="0" w:space="0" w:color="auto"/>
        <w:left w:val="none" w:sz="0" w:space="0" w:color="auto"/>
        <w:bottom w:val="none" w:sz="0" w:space="0" w:color="auto"/>
        <w:right w:val="none" w:sz="0" w:space="0" w:color="auto"/>
      </w:divBdr>
    </w:div>
    <w:div w:id="599071757">
      <w:bodyDiv w:val="1"/>
      <w:marLeft w:val="0"/>
      <w:marRight w:val="0"/>
      <w:marTop w:val="0"/>
      <w:marBottom w:val="0"/>
      <w:divBdr>
        <w:top w:val="none" w:sz="0" w:space="0" w:color="auto"/>
        <w:left w:val="none" w:sz="0" w:space="0" w:color="auto"/>
        <w:bottom w:val="none" w:sz="0" w:space="0" w:color="auto"/>
        <w:right w:val="none" w:sz="0" w:space="0" w:color="auto"/>
      </w:divBdr>
      <w:divsChild>
        <w:div w:id="1826511771">
          <w:marLeft w:val="547"/>
          <w:marRight w:val="0"/>
          <w:marTop w:val="67"/>
          <w:marBottom w:val="100"/>
          <w:divBdr>
            <w:top w:val="none" w:sz="0" w:space="0" w:color="auto"/>
            <w:left w:val="none" w:sz="0" w:space="0" w:color="auto"/>
            <w:bottom w:val="none" w:sz="0" w:space="0" w:color="auto"/>
            <w:right w:val="none" w:sz="0" w:space="0" w:color="auto"/>
          </w:divBdr>
        </w:div>
        <w:div w:id="368454157">
          <w:marLeft w:val="547"/>
          <w:marRight w:val="0"/>
          <w:marTop w:val="67"/>
          <w:marBottom w:val="100"/>
          <w:divBdr>
            <w:top w:val="none" w:sz="0" w:space="0" w:color="auto"/>
            <w:left w:val="none" w:sz="0" w:space="0" w:color="auto"/>
            <w:bottom w:val="none" w:sz="0" w:space="0" w:color="auto"/>
            <w:right w:val="none" w:sz="0" w:space="0" w:color="auto"/>
          </w:divBdr>
        </w:div>
        <w:div w:id="444153820">
          <w:marLeft w:val="547"/>
          <w:marRight w:val="0"/>
          <w:marTop w:val="67"/>
          <w:marBottom w:val="100"/>
          <w:divBdr>
            <w:top w:val="none" w:sz="0" w:space="0" w:color="auto"/>
            <w:left w:val="none" w:sz="0" w:space="0" w:color="auto"/>
            <w:bottom w:val="none" w:sz="0" w:space="0" w:color="auto"/>
            <w:right w:val="none" w:sz="0" w:space="0" w:color="auto"/>
          </w:divBdr>
        </w:div>
        <w:div w:id="1825391010">
          <w:marLeft w:val="547"/>
          <w:marRight w:val="0"/>
          <w:marTop w:val="67"/>
          <w:marBottom w:val="100"/>
          <w:divBdr>
            <w:top w:val="none" w:sz="0" w:space="0" w:color="auto"/>
            <w:left w:val="none" w:sz="0" w:space="0" w:color="auto"/>
            <w:bottom w:val="none" w:sz="0" w:space="0" w:color="auto"/>
            <w:right w:val="none" w:sz="0" w:space="0" w:color="auto"/>
          </w:divBdr>
        </w:div>
        <w:div w:id="1677461211">
          <w:marLeft w:val="547"/>
          <w:marRight w:val="0"/>
          <w:marTop w:val="67"/>
          <w:marBottom w:val="100"/>
          <w:divBdr>
            <w:top w:val="none" w:sz="0" w:space="0" w:color="auto"/>
            <w:left w:val="none" w:sz="0" w:space="0" w:color="auto"/>
            <w:bottom w:val="none" w:sz="0" w:space="0" w:color="auto"/>
            <w:right w:val="none" w:sz="0" w:space="0" w:color="auto"/>
          </w:divBdr>
        </w:div>
        <w:div w:id="2014063600">
          <w:marLeft w:val="547"/>
          <w:marRight w:val="0"/>
          <w:marTop w:val="67"/>
          <w:marBottom w:val="100"/>
          <w:divBdr>
            <w:top w:val="none" w:sz="0" w:space="0" w:color="auto"/>
            <w:left w:val="none" w:sz="0" w:space="0" w:color="auto"/>
            <w:bottom w:val="none" w:sz="0" w:space="0" w:color="auto"/>
            <w:right w:val="none" w:sz="0" w:space="0" w:color="auto"/>
          </w:divBdr>
        </w:div>
      </w:divsChild>
    </w:div>
    <w:div w:id="17175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4646</Words>
  <Characters>28554</Characters>
  <Application>Microsoft Office Word</Application>
  <DocSecurity>0</DocSecurity>
  <Lines>486</Lines>
  <Paragraphs>152</Paragraphs>
  <ScaleCrop>false</ScaleCrop>
  <HeadingPairs>
    <vt:vector size="2" baseType="variant">
      <vt:variant>
        <vt:lpstr>Titolo</vt:lpstr>
      </vt:variant>
      <vt:variant>
        <vt:i4>1</vt:i4>
      </vt:variant>
    </vt:vector>
  </HeadingPairs>
  <TitlesOfParts>
    <vt:vector size="1" baseType="lpstr">
      <vt:lpstr>DOTTORATO DI RICERCA IN INFRASTRUTTURE E TRASPORTI</vt:lpstr>
    </vt:vector>
  </TitlesOfParts>
  <Company>DITS</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DOTTORATO DI RICERCA IN INFRASTRUTTURE E TRASPORTI</dc:title>
  <dc:subject/>
  <dc:creator>giuseppe cantisani</dc:creator>
  <cp:keywords/>
  <dc:description/>
  <cp:lastModifiedBy>Paolo Peluso</cp:lastModifiedBy>
  <cp:revision>3</cp:revision>
  <cp:lastPrinted>2023-10-18T16:40:00Z</cp:lastPrinted>
  <dcterms:created xsi:type="dcterms:W3CDTF">2024-04-15T05:18:00Z</dcterms:created>
  <dcterms:modified xsi:type="dcterms:W3CDTF">2024-04-15T05:23:00Z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94f1704deb2236e1cfa2f73c71d547b0cac9a2bb44ae4dc916facb0b527274f6</vt:lpwstr>
  </property>
</Properties>
</file>