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3B" w:rsidRPr="00513001" w:rsidRDefault="0092713B" w:rsidP="009271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3001">
        <w:rPr>
          <w:rFonts w:ascii="Times New Roman" w:hAnsi="Times New Roman" w:cs="Times New Roman"/>
          <w:b/>
        </w:rPr>
        <w:t>CURRICUL</w:t>
      </w:r>
      <w:r w:rsidR="00965C04" w:rsidRPr="00513001">
        <w:rPr>
          <w:rFonts w:ascii="Times New Roman" w:hAnsi="Times New Roman" w:cs="Times New Roman"/>
          <w:b/>
        </w:rPr>
        <w:t xml:space="preserve">UM VITAE </w:t>
      </w:r>
      <w:r w:rsidR="004D2725">
        <w:rPr>
          <w:rFonts w:ascii="Times New Roman" w:hAnsi="Times New Roman" w:cs="Times New Roman"/>
          <w:b/>
        </w:rPr>
        <w:t xml:space="preserve"> </w:t>
      </w:r>
      <w:r w:rsidR="007372F8">
        <w:rPr>
          <w:rFonts w:ascii="Times New Roman" w:hAnsi="Times New Roman" w:cs="Times New Roman"/>
          <w:b/>
        </w:rPr>
        <w:t xml:space="preserve">di  </w:t>
      </w:r>
      <w:r w:rsidR="004D2725">
        <w:rPr>
          <w:rFonts w:ascii="Times New Roman" w:hAnsi="Times New Roman" w:cs="Times New Roman"/>
          <w:b/>
        </w:rPr>
        <w:t xml:space="preserve"> </w:t>
      </w:r>
      <w:r w:rsidR="00965C04" w:rsidRPr="00513001">
        <w:rPr>
          <w:rFonts w:ascii="Times New Roman" w:hAnsi="Times New Roman" w:cs="Times New Roman"/>
          <w:b/>
        </w:rPr>
        <w:t>MARIA GRAZIA GIULIA CHIAPPORI</w:t>
      </w:r>
    </w:p>
    <w:p w:rsidR="0090598C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598C" w:rsidRPr="0031485D" w:rsidRDefault="0090598C" w:rsidP="0092713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598C" w:rsidRPr="00EC14A6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1485D">
        <w:rPr>
          <w:rFonts w:ascii="Times New Roman" w:hAnsi="Times New Roman" w:cs="Times New Roman"/>
          <w:b/>
        </w:rPr>
        <w:t>Informazioni personali</w:t>
      </w:r>
    </w:p>
    <w:p w:rsidR="0090598C" w:rsidRPr="00EC14A6" w:rsidRDefault="0090598C" w:rsidP="00EC14A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14A6">
        <w:rPr>
          <w:rFonts w:ascii="Times New Roman" w:hAnsi="Times New Roman" w:cs="Times New Roman"/>
        </w:rPr>
        <w:t>Data e luogo di nascit</w:t>
      </w:r>
      <w:r w:rsidR="00965C04" w:rsidRPr="00EC14A6">
        <w:rPr>
          <w:rFonts w:ascii="Times New Roman" w:hAnsi="Times New Roman" w:cs="Times New Roman"/>
        </w:rPr>
        <w:t>a: 7 aprile 1957</w:t>
      </w:r>
      <w:r w:rsidR="00196F57" w:rsidRPr="00EC14A6">
        <w:rPr>
          <w:rFonts w:ascii="Times New Roman" w:hAnsi="Times New Roman" w:cs="Times New Roman"/>
        </w:rPr>
        <w:t>, Genova (GE)</w:t>
      </w:r>
    </w:p>
    <w:p w:rsidR="0090598C" w:rsidRPr="00EC14A6" w:rsidRDefault="0090598C" w:rsidP="00EC14A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14A6">
        <w:rPr>
          <w:rFonts w:ascii="Times New Roman" w:hAnsi="Times New Roman" w:cs="Times New Roman"/>
        </w:rPr>
        <w:t>Nazionalità: italiana</w:t>
      </w:r>
    </w:p>
    <w:p w:rsidR="0090598C" w:rsidRPr="00EC14A6" w:rsidRDefault="0090598C" w:rsidP="00EC14A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14A6">
        <w:rPr>
          <w:rFonts w:ascii="Times New Roman" w:hAnsi="Times New Roman" w:cs="Times New Roman"/>
        </w:rPr>
        <w:t xml:space="preserve">E-mail: </w:t>
      </w:r>
      <w:hyperlink r:id="rId8" w:history="1">
        <w:r w:rsidR="00965C04" w:rsidRPr="00EC14A6">
          <w:rPr>
            <w:rStyle w:val="Collegamentoipertestuale"/>
            <w:rFonts w:ascii="Times New Roman" w:hAnsi="Times New Roman" w:cs="Times New Roman"/>
          </w:rPr>
          <w:t>mariagraziagiulia.chiappori@uniroma1.it</w:t>
        </w:r>
      </w:hyperlink>
      <w:r w:rsidR="00965C04" w:rsidRPr="00EC14A6">
        <w:rPr>
          <w:rFonts w:ascii="Times New Roman" w:hAnsi="Times New Roman" w:cs="Times New Roman"/>
        </w:rPr>
        <w:t xml:space="preserve">      </w:t>
      </w:r>
      <w:hyperlink r:id="rId9" w:history="1">
        <w:r w:rsidR="00965C04" w:rsidRPr="00EC14A6">
          <w:rPr>
            <w:rStyle w:val="Collegamentoipertestuale"/>
            <w:rFonts w:ascii="Times New Roman" w:hAnsi="Times New Roman" w:cs="Times New Roman"/>
          </w:rPr>
          <w:t>mgchiappori@gmail.com</w:t>
        </w:r>
      </w:hyperlink>
      <w:r w:rsidR="00965C04" w:rsidRPr="00EC14A6">
        <w:rPr>
          <w:rFonts w:ascii="Times New Roman" w:hAnsi="Times New Roman" w:cs="Times New Roman"/>
        </w:rPr>
        <w:t xml:space="preserve"> </w:t>
      </w:r>
    </w:p>
    <w:p w:rsidR="0090598C" w:rsidRPr="0031485D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0598C" w:rsidRDefault="00555DD6" w:rsidP="00555DD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5DD6">
        <w:rPr>
          <w:rFonts w:ascii="Times New Roman" w:hAnsi="Times New Roman" w:cs="Times New Roman"/>
          <w:b/>
        </w:rPr>
        <w:t>Attività lavorativa</w:t>
      </w:r>
    </w:p>
    <w:p w:rsidR="00555DD6" w:rsidRPr="00555DD6" w:rsidRDefault="00555DD6" w:rsidP="00555DD6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55DD6">
        <w:rPr>
          <w:rFonts w:ascii="Times New Roman" w:hAnsi="Times New Roman" w:cs="Times New Roman"/>
        </w:rPr>
        <w:t>Docente di ruolo dal</w:t>
      </w:r>
      <w:r>
        <w:rPr>
          <w:rFonts w:ascii="Times New Roman" w:hAnsi="Times New Roman" w:cs="Times New Roman"/>
        </w:rPr>
        <w:t xml:space="preserve">l’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 w:rsidRPr="00555DD6">
        <w:rPr>
          <w:rFonts w:ascii="Times New Roman" w:hAnsi="Times New Roman" w:cs="Times New Roman"/>
        </w:rPr>
        <w:t xml:space="preserve"> 1993</w:t>
      </w:r>
      <w:r w:rsidR="00EC14A6">
        <w:rPr>
          <w:rFonts w:ascii="Times New Roman" w:hAnsi="Times New Roman" w:cs="Times New Roman"/>
        </w:rPr>
        <w:t xml:space="preserve"> (in corso)</w:t>
      </w:r>
      <w:r w:rsidRPr="00555DD6">
        <w:rPr>
          <w:rFonts w:ascii="Times New Roman" w:hAnsi="Times New Roman" w:cs="Times New Roman"/>
        </w:rPr>
        <w:t>, vincitrice di cattedra</w:t>
      </w:r>
      <w:r>
        <w:rPr>
          <w:rFonts w:ascii="Times New Roman" w:hAnsi="Times New Roman" w:cs="Times New Roman"/>
        </w:rPr>
        <w:t xml:space="preserve"> di Storia dell’Arte nella Scuola Secondaria Superiore.</w:t>
      </w:r>
    </w:p>
    <w:p w:rsidR="00555DD6" w:rsidRPr="0031485D" w:rsidRDefault="00555DD6" w:rsidP="009271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0506E" w:rsidRDefault="0092713B" w:rsidP="003148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485D">
        <w:rPr>
          <w:rFonts w:ascii="Times New Roman" w:hAnsi="Times New Roman" w:cs="Times New Roman"/>
          <w:b/>
        </w:rPr>
        <w:t>Formazione</w:t>
      </w:r>
    </w:p>
    <w:p w:rsidR="00513001" w:rsidRDefault="00513001" w:rsidP="003148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3001" w:rsidRPr="00513001" w:rsidRDefault="00513001" w:rsidP="0051300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840">
        <w:rPr>
          <w:rFonts w:ascii="Times New Roman" w:hAnsi="Times New Roman" w:cs="Times New Roman"/>
        </w:rPr>
        <w:t>Dottoranda XXXIV Ciclo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“Storia dell’Europa”</w:t>
      </w:r>
      <w:r w:rsidR="00ED7840">
        <w:rPr>
          <w:rFonts w:ascii="Times New Roman" w:hAnsi="Times New Roman" w:cs="Times New Roman"/>
        </w:rPr>
        <w:t>, La Sapienza Università di Roma.</w:t>
      </w:r>
    </w:p>
    <w:p w:rsidR="0050506E" w:rsidRPr="0031485D" w:rsidRDefault="0050506E" w:rsidP="0031485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ED7840">
        <w:rPr>
          <w:rFonts w:ascii="Times New Roman" w:eastAsia="Calibri" w:hAnsi="Times New Roman" w:cs="Times New Roman"/>
        </w:rPr>
        <w:t xml:space="preserve">Corso di </w:t>
      </w:r>
      <w:proofErr w:type="spellStart"/>
      <w:r w:rsidRPr="00ED7840">
        <w:rPr>
          <w:rFonts w:ascii="Times New Roman" w:eastAsia="Calibri" w:hAnsi="Times New Roman" w:cs="Times New Roman"/>
        </w:rPr>
        <w:t>Europrogettazione</w:t>
      </w:r>
      <w:proofErr w:type="spellEnd"/>
      <w:r w:rsidRPr="0031485D">
        <w:rPr>
          <w:rFonts w:ascii="Times New Roman" w:eastAsia="Calibri" w:hAnsi="Times New Roman" w:cs="Times New Roman"/>
        </w:rPr>
        <w:t xml:space="preserve"> (Fondazione </w:t>
      </w:r>
      <w:proofErr w:type="spellStart"/>
      <w:r w:rsidRPr="0031485D">
        <w:rPr>
          <w:rFonts w:ascii="Times New Roman" w:eastAsia="Calibri" w:hAnsi="Times New Roman" w:cs="Times New Roman"/>
        </w:rPr>
        <w:t>U.Spirito</w:t>
      </w:r>
      <w:proofErr w:type="spellEnd"/>
      <w:r w:rsidRPr="0031485D">
        <w:rPr>
          <w:rFonts w:ascii="Times New Roman" w:eastAsia="Calibri" w:hAnsi="Times New Roman" w:cs="Times New Roman"/>
        </w:rPr>
        <w:t xml:space="preserve">, </w:t>
      </w:r>
      <w:proofErr w:type="spellStart"/>
      <w:r w:rsidRPr="0031485D">
        <w:rPr>
          <w:rFonts w:ascii="Times New Roman" w:eastAsia="Calibri" w:hAnsi="Times New Roman" w:cs="Times New Roman"/>
        </w:rPr>
        <w:t>Roma-</w:t>
      </w:r>
      <w:proofErr w:type="spellEnd"/>
      <w:r w:rsidRPr="0031485D">
        <w:rPr>
          <w:rFonts w:ascii="Times New Roman" w:eastAsia="Calibri" w:hAnsi="Times New Roman" w:cs="Times New Roman"/>
        </w:rPr>
        <w:t xml:space="preserve"> </w:t>
      </w:r>
      <w:r w:rsidRPr="0031485D">
        <w:rPr>
          <w:rFonts w:ascii="Times New Roman" w:hAnsi="Times New Roman" w:cs="Times New Roman"/>
        </w:rPr>
        <w:t xml:space="preserve">Università delle </w:t>
      </w:r>
      <w:proofErr w:type="spellStart"/>
      <w:r w:rsidRPr="0031485D">
        <w:rPr>
          <w:rFonts w:ascii="Times New Roman" w:hAnsi="Times New Roman" w:cs="Times New Roman"/>
        </w:rPr>
        <w:t>Liberetà</w:t>
      </w:r>
      <w:proofErr w:type="spellEnd"/>
      <w:r w:rsidRPr="0031485D">
        <w:rPr>
          <w:rFonts w:ascii="Times New Roman" w:hAnsi="Times New Roman" w:cs="Times New Roman"/>
        </w:rPr>
        <w:t xml:space="preserve"> del Friuli Venezia </w:t>
      </w:r>
      <w:r w:rsidRPr="0031485D">
        <w:rPr>
          <w:rFonts w:ascii="Times New Roman" w:eastAsia="Calibri" w:hAnsi="Times New Roman" w:cs="Times New Roman"/>
        </w:rPr>
        <w:t xml:space="preserve">Giulia),  </w:t>
      </w:r>
      <w:proofErr w:type="spellStart"/>
      <w:r w:rsidRPr="0031485D">
        <w:rPr>
          <w:rFonts w:ascii="Times New Roman" w:eastAsia="Calibri" w:hAnsi="Times New Roman" w:cs="Times New Roman"/>
        </w:rPr>
        <w:t>II°</w:t>
      </w:r>
      <w:proofErr w:type="spellEnd"/>
      <w:r w:rsidRPr="0031485D">
        <w:rPr>
          <w:rFonts w:ascii="Times New Roman" w:eastAsia="Calibri" w:hAnsi="Times New Roman" w:cs="Times New Roman"/>
        </w:rPr>
        <w:t xml:space="preserve"> e </w:t>
      </w:r>
      <w:proofErr w:type="spellStart"/>
      <w:r w:rsidRPr="0031485D">
        <w:rPr>
          <w:rFonts w:ascii="Times New Roman" w:eastAsia="Calibri" w:hAnsi="Times New Roman" w:cs="Times New Roman"/>
        </w:rPr>
        <w:t>III°</w:t>
      </w:r>
      <w:proofErr w:type="spellEnd"/>
      <w:r w:rsidRPr="0031485D">
        <w:rPr>
          <w:rFonts w:ascii="Times New Roman" w:eastAsia="Calibri" w:hAnsi="Times New Roman" w:cs="Times New Roman"/>
        </w:rPr>
        <w:t xml:space="preserve"> edizione, 2012.</w:t>
      </w:r>
    </w:p>
    <w:p w:rsidR="0050506E" w:rsidRPr="0031485D" w:rsidRDefault="0050506E" w:rsidP="0050506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D7840">
        <w:rPr>
          <w:rFonts w:ascii="Times New Roman" w:eastAsia="Calibri" w:hAnsi="Times New Roman" w:cs="Times New Roman"/>
        </w:rPr>
        <w:t>Master di II livello</w:t>
      </w:r>
      <w:r w:rsidRPr="0031485D">
        <w:rPr>
          <w:rFonts w:ascii="Times New Roman" w:eastAsia="Calibri" w:hAnsi="Times New Roman" w:cs="Times New Roman"/>
        </w:rPr>
        <w:t xml:space="preserve"> in </w:t>
      </w:r>
      <w:r w:rsidRPr="0031485D">
        <w:rPr>
          <w:rFonts w:ascii="Times New Roman" w:eastAsia="Calibri" w:hAnsi="Times New Roman" w:cs="Times New Roman"/>
          <w:i/>
        </w:rPr>
        <w:t>Dirigenza e management delle istituzioni scolastiche,</w:t>
      </w:r>
      <w:r w:rsidRPr="0031485D">
        <w:rPr>
          <w:rFonts w:ascii="Times New Roman" w:eastAsia="Calibri" w:hAnsi="Times New Roman" w:cs="Times New Roman"/>
        </w:rPr>
        <w:t xml:space="preserve"> 2011, Facoltà di Giurisprudenza,</w:t>
      </w:r>
      <w:r w:rsidRPr="0031485D">
        <w:rPr>
          <w:rFonts w:ascii="Times New Roman" w:eastAsia="Calibri" w:hAnsi="Times New Roman" w:cs="Times New Roman"/>
          <w:i/>
        </w:rPr>
        <w:t xml:space="preserve"> </w:t>
      </w:r>
      <w:r w:rsidRPr="0031485D">
        <w:rPr>
          <w:rFonts w:ascii="Times New Roman" w:eastAsia="Calibri" w:hAnsi="Times New Roman" w:cs="Times New Roman"/>
        </w:rPr>
        <w:t xml:space="preserve">Università Telematica Pegaso. </w:t>
      </w:r>
    </w:p>
    <w:p w:rsidR="0050506E" w:rsidRPr="0031485D" w:rsidRDefault="0050506E" w:rsidP="0050506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ED7840">
        <w:rPr>
          <w:rFonts w:ascii="Times New Roman" w:eastAsia="Calibri" w:hAnsi="Times New Roman" w:cs="Times New Roman"/>
        </w:rPr>
        <w:t>Diploma di Perfezionamento in Archeologia Orientale</w:t>
      </w:r>
      <w:r w:rsidRPr="0031485D">
        <w:rPr>
          <w:rFonts w:ascii="Times New Roman" w:eastAsia="Calibri" w:hAnsi="Times New Roman" w:cs="Times New Roman"/>
        </w:rPr>
        <w:t xml:space="preserve">, La Sapienza </w:t>
      </w:r>
      <w:r w:rsidR="00153679" w:rsidRPr="0031485D">
        <w:rPr>
          <w:rFonts w:ascii="Times New Roman" w:eastAsia="Calibri" w:hAnsi="Times New Roman" w:cs="Times New Roman"/>
        </w:rPr>
        <w:t>Università</w:t>
      </w:r>
      <w:r w:rsidR="00153679" w:rsidRPr="0031485D">
        <w:rPr>
          <w:rFonts w:ascii="Times New Roman" w:hAnsi="Times New Roman" w:cs="Times New Roman"/>
        </w:rPr>
        <w:t xml:space="preserve"> </w:t>
      </w:r>
      <w:r w:rsidRPr="0031485D">
        <w:rPr>
          <w:rFonts w:ascii="Times New Roman" w:eastAsia="Calibri" w:hAnsi="Times New Roman" w:cs="Times New Roman"/>
        </w:rPr>
        <w:t xml:space="preserve">di Roma, </w:t>
      </w:r>
      <w:r w:rsidR="00153679" w:rsidRPr="0031485D">
        <w:rPr>
          <w:rFonts w:ascii="Times New Roman" w:eastAsia="Calibri" w:hAnsi="Times New Roman" w:cs="Times New Roman"/>
        </w:rPr>
        <w:t>1985</w:t>
      </w:r>
      <w:r w:rsidR="00153679" w:rsidRPr="0031485D">
        <w:rPr>
          <w:rFonts w:ascii="Times New Roman" w:hAnsi="Times New Roman" w:cs="Times New Roman"/>
        </w:rPr>
        <w:t xml:space="preserve">, </w:t>
      </w:r>
      <w:r w:rsidRPr="0031485D">
        <w:rPr>
          <w:rFonts w:ascii="Times New Roman" w:eastAsia="Calibri" w:hAnsi="Times New Roman" w:cs="Times New Roman"/>
        </w:rPr>
        <w:t xml:space="preserve">votazione  70/70 e lode. </w:t>
      </w:r>
    </w:p>
    <w:p w:rsidR="0050506E" w:rsidRPr="0031485D" w:rsidRDefault="00153679" w:rsidP="0050506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ED7840">
        <w:rPr>
          <w:rFonts w:ascii="Times New Roman" w:eastAsia="Calibri" w:hAnsi="Times New Roman" w:cs="Times New Roman"/>
        </w:rPr>
        <w:t>Diploma di Laurea in Lettere</w:t>
      </w:r>
      <w:r w:rsidRPr="0031485D">
        <w:rPr>
          <w:rFonts w:ascii="Times New Roman" w:eastAsia="Calibri" w:hAnsi="Times New Roman" w:cs="Times New Roman"/>
        </w:rPr>
        <w:t xml:space="preserve">, 1981, La Sapienza Università </w:t>
      </w:r>
      <w:r w:rsidR="00ED7840">
        <w:rPr>
          <w:rFonts w:ascii="Times New Roman" w:eastAsia="Calibri" w:hAnsi="Times New Roman" w:cs="Times New Roman"/>
        </w:rPr>
        <w:t xml:space="preserve">di Roma, votazione </w:t>
      </w:r>
      <w:r w:rsidRPr="0031485D">
        <w:rPr>
          <w:rFonts w:ascii="Times New Roman" w:eastAsia="Calibri" w:hAnsi="Times New Roman" w:cs="Times New Roman"/>
        </w:rPr>
        <w:t>110/110 e lode</w:t>
      </w:r>
      <w:r w:rsidR="00ED7840">
        <w:rPr>
          <w:rFonts w:ascii="Times New Roman" w:eastAsia="Calibri" w:hAnsi="Times New Roman" w:cs="Times New Roman"/>
        </w:rPr>
        <w:t>.</w:t>
      </w:r>
    </w:p>
    <w:p w:rsidR="0050506E" w:rsidRPr="0031485D" w:rsidRDefault="0050506E" w:rsidP="0050506E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C3E52" w:rsidRPr="0031485D" w:rsidRDefault="00153679" w:rsidP="0031485D">
      <w:pPr>
        <w:spacing w:after="0" w:line="240" w:lineRule="auto"/>
        <w:rPr>
          <w:rFonts w:ascii="Times New Roman" w:hAnsi="Times New Roman" w:cs="Times New Roman"/>
          <w:b/>
        </w:rPr>
      </w:pPr>
      <w:r w:rsidRPr="0031485D">
        <w:rPr>
          <w:rFonts w:ascii="Times New Roman" w:hAnsi="Times New Roman" w:cs="Times New Roman"/>
          <w:b/>
        </w:rPr>
        <w:t xml:space="preserve"> </w:t>
      </w:r>
      <w:r w:rsidR="001D22E7" w:rsidRPr="0031485D">
        <w:rPr>
          <w:rFonts w:ascii="Times New Roman" w:hAnsi="Times New Roman" w:cs="Times New Roman"/>
          <w:b/>
        </w:rPr>
        <w:t>Competenze linguistiche e informatiche</w:t>
      </w:r>
    </w:p>
    <w:p w:rsidR="0031485D" w:rsidRDefault="0031485D" w:rsidP="003148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98C" w:rsidRPr="0031485D" w:rsidRDefault="001D22E7" w:rsidP="0031485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>Lingua madre: italiano</w:t>
      </w:r>
    </w:p>
    <w:p w:rsidR="0090598C" w:rsidRPr="0031485D" w:rsidRDefault="001D22E7" w:rsidP="0031485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>Lingue straniere</w:t>
      </w:r>
      <w:r w:rsidR="0090598C" w:rsidRPr="0031485D">
        <w:rPr>
          <w:rFonts w:ascii="Times New Roman" w:hAnsi="Times New Roman" w:cs="Times New Roman"/>
        </w:rPr>
        <w:t xml:space="preserve"> conosciute</w:t>
      </w:r>
      <w:r w:rsidR="00965C04" w:rsidRPr="0031485D">
        <w:rPr>
          <w:rFonts w:ascii="Times New Roman" w:hAnsi="Times New Roman" w:cs="Times New Roman"/>
        </w:rPr>
        <w:t>: inglese (livello: B1</w:t>
      </w:r>
      <w:r w:rsidR="00FA7649">
        <w:rPr>
          <w:rFonts w:ascii="Times New Roman" w:hAnsi="Times New Roman" w:cs="Times New Roman"/>
        </w:rPr>
        <w:t>-2</w:t>
      </w:r>
      <w:r w:rsidR="00965C04" w:rsidRPr="0031485D">
        <w:rPr>
          <w:rFonts w:ascii="Times New Roman" w:hAnsi="Times New Roman" w:cs="Times New Roman"/>
        </w:rPr>
        <w:t>), francese (livello: base</w:t>
      </w:r>
      <w:r w:rsidRPr="0031485D">
        <w:rPr>
          <w:rFonts w:ascii="Times New Roman" w:hAnsi="Times New Roman" w:cs="Times New Roman"/>
        </w:rPr>
        <w:t>)</w:t>
      </w:r>
    </w:p>
    <w:p w:rsidR="001D22E7" w:rsidRPr="0031485D" w:rsidRDefault="00965C04" w:rsidP="0031485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Competenze informatiche: Corsi di formazione per docenti erogati dal MIUR </w:t>
      </w:r>
    </w:p>
    <w:p w:rsidR="0090598C" w:rsidRPr="0031485D" w:rsidRDefault="0090598C" w:rsidP="003148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E52" w:rsidRPr="0031485D" w:rsidRDefault="0031485D" w:rsidP="003148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2713B" w:rsidRPr="0031485D">
        <w:rPr>
          <w:rFonts w:ascii="Times New Roman" w:hAnsi="Times New Roman" w:cs="Times New Roman"/>
          <w:b/>
        </w:rPr>
        <w:t xml:space="preserve">Partecipazione </w:t>
      </w:r>
      <w:r w:rsidR="00153679" w:rsidRPr="0031485D">
        <w:rPr>
          <w:rFonts w:ascii="Times New Roman" w:hAnsi="Times New Roman" w:cs="Times New Roman"/>
          <w:b/>
        </w:rPr>
        <w:t xml:space="preserve">come relatrice </w:t>
      </w:r>
      <w:r w:rsidR="0092713B" w:rsidRPr="0031485D">
        <w:rPr>
          <w:rFonts w:ascii="Times New Roman" w:hAnsi="Times New Roman" w:cs="Times New Roman"/>
          <w:b/>
        </w:rPr>
        <w:t>a conferenze</w:t>
      </w:r>
      <w:r w:rsidR="009819C0" w:rsidRPr="0031485D">
        <w:rPr>
          <w:rFonts w:ascii="Times New Roman" w:hAnsi="Times New Roman" w:cs="Times New Roman"/>
          <w:b/>
        </w:rPr>
        <w:t>,</w:t>
      </w:r>
      <w:r w:rsidR="0092713B" w:rsidRPr="0031485D">
        <w:rPr>
          <w:rFonts w:ascii="Times New Roman" w:hAnsi="Times New Roman" w:cs="Times New Roman"/>
          <w:b/>
        </w:rPr>
        <w:t xml:space="preserve"> seminari</w:t>
      </w:r>
      <w:r w:rsidR="009819C0" w:rsidRPr="0031485D">
        <w:rPr>
          <w:rFonts w:ascii="Times New Roman" w:hAnsi="Times New Roman" w:cs="Times New Roman"/>
          <w:b/>
        </w:rPr>
        <w:t xml:space="preserve"> e presentazioni</w:t>
      </w:r>
      <w:r w:rsidR="00153679" w:rsidRPr="0031485D">
        <w:rPr>
          <w:rFonts w:ascii="Times New Roman" w:hAnsi="Times New Roman" w:cs="Times New Roman"/>
          <w:b/>
        </w:rPr>
        <w:t xml:space="preserve"> (2018-2020)</w:t>
      </w:r>
    </w:p>
    <w:p w:rsidR="00587EDA" w:rsidRPr="0031485D" w:rsidRDefault="00587EDA" w:rsidP="00587EDA">
      <w:pPr>
        <w:pStyle w:val="Paragrafoelenco"/>
        <w:rPr>
          <w:rFonts w:ascii="Times New Roman" w:hAnsi="Times New Roman" w:cs="Times New Roman"/>
        </w:rPr>
      </w:pPr>
    </w:p>
    <w:p w:rsidR="0031485D" w:rsidRPr="0031485D" w:rsidRDefault="00A81D3B" w:rsidP="003148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XVIII Colloquio di Storia Postale, </w:t>
      </w:r>
      <w:r w:rsidRPr="0031485D">
        <w:rPr>
          <w:rFonts w:ascii="Times New Roman" w:hAnsi="Times New Roman" w:cs="Times New Roman"/>
          <w:i/>
        </w:rPr>
        <w:t>Posta d’odio e d’amore,</w:t>
      </w:r>
      <w:r w:rsidRPr="0031485D">
        <w:rPr>
          <w:rFonts w:ascii="Times New Roman" w:hAnsi="Times New Roman" w:cs="Times New Roman"/>
        </w:rPr>
        <w:t xml:space="preserve"> Sala Stampa Ordine dei Giornalisti, Trieste, 26 settembre 2020, con la relazione </w:t>
      </w:r>
      <w:r w:rsidRPr="0031485D">
        <w:rPr>
          <w:rFonts w:ascii="Times New Roman" w:hAnsi="Times New Roman" w:cs="Times New Roman"/>
          <w:i/>
        </w:rPr>
        <w:t>Lettere di artisti.</w:t>
      </w:r>
    </w:p>
    <w:p w:rsidR="0031485D" w:rsidRDefault="00A81D3B" w:rsidP="003148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Presentazione del libro </w:t>
      </w:r>
      <w:r w:rsidRPr="0031485D">
        <w:rPr>
          <w:rFonts w:ascii="Times New Roman" w:hAnsi="Times New Roman" w:cs="Times New Roman"/>
          <w:i/>
        </w:rPr>
        <w:t>A Cortina con Hemingway</w:t>
      </w:r>
      <w:r w:rsidRPr="0031485D">
        <w:rPr>
          <w:rFonts w:ascii="Times New Roman" w:hAnsi="Times New Roman" w:cs="Times New Roman"/>
        </w:rPr>
        <w:t>, di Enrico Malizia, Sala della Protomoteca, Roma, 17 settembre 2020.</w:t>
      </w:r>
    </w:p>
    <w:p w:rsidR="0031485D" w:rsidRDefault="00E65255" w:rsidP="003148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Presentazione del libro </w:t>
      </w:r>
      <w:proofErr w:type="spellStart"/>
      <w:r w:rsidRPr="0031485D">
        <w:rPr>
          <w:rFonts w:ascii="Times New Roman" w:hAnsi="Times New Roman" w:cs="Times New Roman"/>
          <w:i/>
        </w:rPr>
        <w:t>Vae</w:t>
      </w:r>
      <w:proofErr w:type="spellEnd"/>
      <w:r w:rsidRPr="0031485D">
        <w:rPr>
          <w:rFonts w:ascii="Times New Roman" w:hAnsi="Times New Roman" w:cs="Times New Roman"/>
          <w:i/>
        </w:rPr>
        <w:t xml:space="preserve"> </w:t>
      </w:r>
      <w:proofErr w:type="spellStart"/>
      <w:r w:rsidRPr="0031485D">
        <w:rPr>
          <w:rFonts w:ascii="Times New Roman" w:hAnsi="Times New Roman" w:cs="Times New Roman"/>
          <w:i/>
        </w:rPr>
        <w:t>victis</w:t>
      </w:r>
      <w:proofErr w:type="spellEnd"/>
      <w:r w:rsidRPr="0031485D">
        <w:rPr>
          <w:rFonts w:ascii="Times New Roman" w:hAnsi="Times New Roman" w:cs="Times New Roman"/>
          <w:i/>
        </w:rPr>
        <w:t xml:space="preserve">!, </w:t>
      </w:r>
      <w:r w:rsidRPr="0031485D">
        <w:rPr>
          <w:rFonts w:ascii="Times New Roman" w:hAnsi="Times New Roman" w:cs="Times New Roman"/>
        </w:rPr>
        <w:t xml:space="preserve">di Andrea </w:t>
      </w:r>
      <w:proofErr w:type="spellStart"/>
      <w:r w:rsidRPr="0031485D">
        <w:rPr>
          <w:rFonts w:ascii="Times New Roman" w:hAnsi="Times New Roman" w:cs="Times New Roman"/>
        </w:rPr>
        <w:t>Lampiasi</w:t>
      </w:r>
      <w:proofErr w:type="spellEnd"/>
      <w:r w:rsidRPr="0031485D">
        <w:rPr>
          <w:rFonts w:ascii="Times New Roman" w:hAnsi="Times New Roman" w:cs="Times New Roman"/>
        </w:rPr>
        <w:t>, Sala Italia, UNAR, Roma, 1 marzo 2020.</w:t>
      </w:r>
    </w:p>
    <w:p w:rsidR="0031485D" w:rsidRDefault="00E65255" w:rsidP="003148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1485D">
        <w:rPr>
          <w:rFonts w:ascii="Times New Roman" w:hAnsi="Times New Roman" w:cs="Times New Roman"/>
        </w:rPr>
        <w:t>Viaggio-progetto</w:t>
      </w:r>
      <w:proofErr w:type="spellEnd"/>
      <w:r w:rsidRPr="0031485D">
        <w:rPr>
          <w:rFonts w:ascii="Times New Roman" w:hAnsi="Times New Roman" w:cs="Times New Roman"/>
        </w:rPr>
        <w:t xml:space="preserve"> “Il confine italiano orientale: una drammatica storia europea”, promosso da Roma Capitale in Venezia Giulia, Istria e Fiume, 15,16 e 17 febbraio 2020. Ha </w:t>
      </w:r>
      <w:r w:rsidR="00267F82" w:rsidRPr="0031485D">
        <w:rPr>
          <w:rFonts w:ascii="Times New Roman" w:hAnsi="Times New Roman" w:cs="Times New Roman"/>
        </w:rPr>
        <w:t>fatto parte della delegazione ufficiale e ha contribuito</w:t>
      </w:r>
      <w:r w:rsidRPr="0031485D">
        <w:rPr>
          <w:rFonts w:ascii="Times New Roman" w:hAnsi="Times New Roman" w:cs="Times New Roman"/>
        </w:rPr>
        <w:t xml:space="preserve"> come relatrice nelle </w:t>
      </w:r>
      <w:r w:rsidR="00267F82" w:rsidRPr="0031485D">
        <w:rPr>
          <w:rFonts w:ascii="Times New Roman" w:hAnsi="Times New Roman" w:cs="Times New Roman"/>
        </w:rPr>
        <w:t xml:space="preserve">diverse </w:t>
      </w:r>
      <w:r w:rsidRPr="0031485D">
        <w:rPr>
          <w:rFonts w:ascii="Times New Roman" w:hAnsi="Times New Roman" w:cs="Times New Roman"/>
        </w:rPr>
        <w:t>sedi di convegno.</w:t>
      </w:r>
    </w:p>
    <w:p w:rsidR="0031485D" w:rsidRDefault="00E65255" w:rsidP="003148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Conferenza </w:t>
      </w:r>
      <w:r w:rsidRPr="0031485D">
        <w:rPr>
          <w:rFonts w:ascii="Times New Roman" w:hAnsi="Times New Roman" w:cs="Times New Roman"/>
          <w:i/>
        </w:rPr>
        <w:t>La Liguria e la sua anima: la geografia del paesaggio, l’orizzonte storico e artistico,</w:t>
      </w:r>
      <w:r w:rsidR="00267F82" w:rsidRPr="0031485D">
        <w:rPr>
          <w:rFonts w:ascii="Times New Roman" w:hAnsi="Times New Roman" w:cs="Times New Roman"/>
          <w:i/>
        </w:rPr>
        <w:t xml:space="preserve"> </w:t>
      </w:r>
      <w:r w:rsidRPr="0031485D">
        <w:rPr>
          <w:rFonts w:ascii="Times New Roman" w:hAnsi="Times New Roman" w:cs="Times New Roman"/>
        </w:rPr>
        <w:t xml:space="preserve">Sala </w:t>
      </w:r>
      <w:r w:rsidR="00A3149E" w:rsidRPr="0031485D">
        <w:rPr>
          <w:rFonts w:ascii="Times New Roman" w:hAnsi="Times New Roman" w:cs="Times New Roman"/>
        </w:rPr>
        <w:t xml:space="preserve">Medici, </w:t>
      </w:r>
      <w:r w:rsidRPr="0031485D">
        <w:rPr>
          <w:rFonts w:ascii="Times New Roman" w:hAnsi="Times New Roman" w:cs="Times New Roman"/>
        </w:rPr>
        <w:t>FIDAF, Roma, 7 febbraio 2020.</w:t>
      </w:r>
    </w:p>
    <w:p w:rsidR="0031485D" w:rsidRPr="0031485D" w:rsidRDefault="00E65255" w:rsidP="003148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I </w:t>
      </w:r>
      <w:proofErr w:type="spellStart"/>
      <w:r w:rsidRPr="0031485D">
        <w:rPr>
          <w:rFonts w:ascii="Times New Roman" w:hAnsi="Times New Roman" w:cs="Times New Roman"/>
        </w:rPr>
        <w:t>Wokshop</w:t>
      </w:r>
      <w:proofErr w:type="spellEnd"/>
      <w:r w:rsidRPr="0031485D">
        <w:rPr>
          <w:rFonts w:ascii="Times New Roman" w:hAnsi="Times New Roman" w:cs="Times New Roman"/>
        </w:rPr>
        <w:t xml:space="preserve"> Nazionale dei Dottorandi in Storia, Università degli Studi di Napoli “l’Orientale”, Aula del Palazzo del Mediterraneo, Napoli, 23 gennaio 2020, come coordinatrice del </w:t>
      </w:r>
      <w:proofErr w:type="spellStart"/>
      <w:r w:rsidRPr="0031485D">
        <w:rPr>
          <w:rFonts w:ascii="Times New Roman" w:hAnsi="Times New Roman" w:cs="Times New Roman"/>
        </w:rPr>
        <w:t>panel</w:t>
      </w:r>
      <w:proofErr w:type="spellEnd"/>
      <w:r w:rsidRPr="0031485D">
        <w:rPr>
          <w:rFonts w:ascii="Times New Roman" w:hAnsi="Times New Roman" w:cs="Times New Roman"/>
        </w:rPr>
        <w:t xml:space="preserve"> “Donne, cultura, emancipazione: testimonianze da Trieste ai Balcani tra ‘800 e ‘900” (</w:t>
      </w:r>
      <w:proofErr w:type="spellStart"/>
      <w:r w:rsidRPr="0031485D">
        <w:rPr>
          <w:rFonts w:ascii="Times New Roman" w:hAnsi="Times New Roman" w:cs="Times New Roman"/>
          <w:i/>
        </w:rPr>
        <w:t>discussant</w:t>
      </w:r>
      <w:proofErr w:type="spellEnd"/>
      <w:r w:rsidRPr="0031485D">
        <w:rPr>
          <w:rFonts w:ascii="Times New Roman" w:hAnsi="Times New Roman" w:cs="Times New Roman"/>
        </w:rPr>
        <w:t xml:space="preserve"> prof.ssa Alessandra Gissi)  e con la relazione  </w:t>
      </w:r>
      <w:r w:rsidRPr="0031485D">
        <w:rPr>
          <w:rFonts w:ascii="Times New Roman" w:hAnsi="Times New Roman" w:cs="Times New Roman"/>
          <w:i/>
        </w:rPr>
        <w:t>Le donne giuliane nell’arte e per l’arte.</w:t>
      </w:r>
    </w:p>
    <w:p w:rsidR="0031485D" w:rsidRPr="0031485D" w:rsidRDefault="00E65255" w:rsidP="0031485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>Convegno Internazionale “Visioni d’Istria, Fiume e Dalmazia nella letteratura italiana”</w:t>
      </w:r>
      <w:r w:rsidR="00F31EC2">
        <w:rPr>
          <w:rFonts w:ascii="Times New Roman" w:hAnsi="Times New Roman" w:cs="Times New Roman"/>
        </w:rPr>
        <w:t>,</w:t>
      </w:r>
      <w:r w:rsidRPr="0031485D">
        <w:rPr>
          <w:rFonts w:ascii="Times New Roman" w:hAnsi="Times New Roman" w:cs="Times New Roman"/>
        </w:rPr>
        <w:t xml:space="preserve"> IRCI/Università di Trieste, Civico Museo della civiltà istriana, Trieste, 7 novembre 2019, con  la relazione </w:t>
      </w:r>
      <w:r w:rsidRPr="0031485D">
        <w:rPr>
          <w:rFonts w:ascii="Times New Roman" w:hAnsi="Times New Roman" w:cs="Times New Roman"/>
          <w:i/>
        </w:rPr>
        <w:t>Quando “sguardo” e “bellezza” si fanno parola.</w:t>
      </w:r>
    </w:p>
    <w:p w:rsidR="00F31EC2" w:rsidRDefault="00A3149E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lastRenderedPageBreak/>
        <w:t xml:space="preserve">Conferenza </w:t>
      </w:r>
      <w:r w:rsidRPr="0031485D">
        <w:rPr>
          <w:rFonts w:ascii="Times New Roman" w:hAnsi="Times New Roman" w:cs="Times New Roman"/>
          <w:i/>
        </w:rPr>
        <w:t xml:space="preserve">Leonardo, il cosmo, l’arte e la natura, </w:t>
      </w:r>
      <w:proofErr w:type="spellStart"/>
      <w:r w:rsidRPr="0031485D">
        <w:rPr>
          <w:rFonts w:ascii="Times New Roman" w:hAnsi="Times New Roman" w:cs="Times New Roman"/>
        </w:rPr>
        <w:t>Palatinum</w:t>
      </w:r>
      <w:proofErr w:type="spellEnd"/>
      <w:r w:rsidRPr="0031485D">
        <w:rPr>
          <w:rFonts w:ascii="Times New Roman" w:hAnsi="Times New Roman" w:cs="Times New Roman"/>
        </w:rPr>
        <w:t>, Roma, 25 ottobre 2019.</w:t>
      </w:r>
    </w:p>
    <w:p w:rsidR="00F31EC2" w:rsidRDefault="00A3149E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31EC2">
        <w:rPr>
          <w:rFonts w:ascii="Times New Roman" w:hAnsi="Times New Roman" w:cs="Times New Roman"/>
        </w:rPr>
        <w:t xml:space="preserve">Presentazione del libro </w:t>
      </w:r>
      <w:r w:rsidRPr="00F31EC2">
        <w:rPr>
          <w:rFonts w:ascii="Times New Roman" w:hAnsi="Times New Roman" w:cs="Times New Roman"/>
          <w:i/>
        </w:rPr>
        <w:t>A Cortina con Hemingway</w:t>
      </w:r>
      <w:r w:rsidRPr="00F31EC2">
        <w:rPr>
          <w:rFonts w:ascii="Times New Roman" w:hAnsi="Times New Roman" w:cs="Times New Roman"/>
        </w:rPr>
        <w:t xml:space="preserve">, Sala Imperatori, </w:t>
      </w:r>
      <w:proofErr w:type="spellStart"/>
      <w:r w:rsidRPr="00F31EC2">
        <w:rPr>
          <w:rFonts w:ascii="Times New Roman" w:hAnsi="Times New Roman" w:cs="Times New Roman"/>
        </w:rPr>
        <w:t>Ass.Civita</w:t>
      </w:r>
      <w:proofErr w:type="spellEnd"/>
      <w:r w:rsidRPr="00F31EC2">
        <w:rPr>
          <w:rFonts w:ascii="Times New Roman" w:hAnsi="Times New Roman" w:cs="Times New Roman"/>
        </w:rPr>
        <w:t>, Roma, 22 ottobre 2019.</w:t>
      </w:r>
    </w:p>
    <w:p w:rsidR="00F31EC2" w:rsidRDefault="00A3149E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31EC2">
        <w:rPr>
          <w:rFonts w:ascii="Times New Roman" w:hAnsi="Times New Roman" w:cs="Times New Roman"/>
        </w:rPr>
        <w:t>Convegno “La vita turbolenta di Ernest Hemingway”, I venerdì culturali FIDAF, Sala Medici, Roma, 11 ottobre 2019.</w:t>
      </w:r>
    </w:p>
    <w:p w:rsidR="00F31EC2" w:rsidRPr="00F31EC2" w:rsidRDefault="00153679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31EC2">
        <w:rPr>
          <w:rFonts w:ascii="Times New Roman" w:hAnsi="Times New Roman" w:cs="Times New Roman"/>
        </w:rPr>
        <w:t xml:space="preserve">Convegno Internazionale “Storia postale. Sguardi multidisciplinari, sguardi diacronici”, Prato, Archivio di Stato 13-15 giugno 2019, con la relazione </w:t>
      </w:r>
      <w:r w:rsidRPr="00F31EC2">
        <w:rPr>
          <w:rFonts w:ascii="Times New Roman" w:hAnsi="Times New Roman" w:cs="Times New Roman"/>
          <w:bCs/>
          <w:i/>
          <w:iCs/>
        </w:rPr>
        <w:t>L’architettura postale tra Futurismo e Razionalismo.</w:t>
      </w:r>
    </w:p>
    <w:p w:rsidR="00F31EC2" w:rsidRDefault="00153679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31EC2">
        <w:rPr>
          <w:rFonts w:ascii="Times New Roman" w:hAnsi="Times New Roman" w:cs="Times New Roman"/>
        </w:rPr>
        <w:t xml:space="preserve">Presentazione critica del libro </w:t>
      </w:r>
      <w:r w:rsidRPr="00F31EC2">
        <w:rPr>
          <w:rFonts w:ascii="Times New Roman" w:hAnsi="Times New Roman" w:cs="Times New Roman"/>
          <w:bCs/>
          <w:i/>
          <w:iCs/>
        </w:rPr>
        <w:t>Le battaglie che cambiarono il mondo</w:t>
      </w:r>
      <w:r w:rsidRPr="00F31EC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31EC2">
        <w:rPr>
          <w:rFonts w:ascii="Times New Roman" w:hAnsi="Times New Roman" w:cs="Times New Roman"/>
        </w:rPr>
        <w:t xml:space="preserve">di Sergio Masini, 6 giugno 2019, Aula Magna del Liceo </w:t>
      </w:r>
      <w:proofErr w:type="spellStart"/>
      <w:r w:rsidRPr="00F31EC2">
        <w:rPr>
          <w:rFonts w:ascii="Times New Roman" w:hAnsi="Times New Roman" w:cs="Times New Roman"/>
        </w:rPr>
        <w:t>Ripetta</w:t>
      </w:r>
      <w:proofErr w:type="spellEnd"/>
      <w:r w:rsidRPr="00F31EC2">
        <w:rPr>
          <w:rFonts w:ascii="Times New Roman" w:hAnsi="Times New Roman" w:cs="Times New Roman"/>
        </w:rPr>
        <w:t xml:space="preserve"> di Roma. </w:t>
      </w:r>
    </w:p>
    <w:p w:rsidR="00F31EC2" w:rsidRDefault="00153679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31EC2">
        <w:rPr>
          <w:rFonts w:ascii="Times New Roman" w:hAnsi="Times New Roman" w:cs="Times New Roman"/>
        </w:rPr>
        <w:t xml:space="preserve">Conferenza </w:t>
      </w:r>
      <w:r w:rsidRPr="00F31EC2">
        <w:rPr>
          <w:rFonts w:ascii="Times New Roman" w:hAnsi="Times New Roman" w:cs="Times New Roman"/>
          <w:bCs/>
          <w:i/>
          <w:iCs/>
        </w:rPr>
        <w:t xml:space="preserve">Scienza e trascendenza nel pensiero e nell’esperienza di </w:t>
      </w:r>
      <w:proofErr w:type="spellStart"/>
      <w:r w:rsidRPr="00F31EC2">
        <w:rPr>
          <w:rFonts w:ascii="Times New Roman" w:hAnsi="Times New Roman" w:cs="Times New Roman"/>
          <w:bCs/>
          <w:i/>
          <w:iCs/>
        </w:rPr>
        <w:t>Blaise</w:t>
      </w:r>
      <w:proofErr w:type="spellEnd"/>
      <w:r w:rsidRPr="00F31EC2">
        <w:rPr>
          <w:rFonts w:ascii="Times New Roman" w:hAnsi="Times New Roman" w:cs="Times New Roman"/>
          <w:bCs/>
          <w:i/>
          <w:iCs/>
        </w:rPr>
        <w:t xml:space="preserve"> Pasc</w:t>
      </w:r>
      <w:r w:rsidRPr="00F31EC2">
        <w:rPr>
          <w:rFonts w:ascii="Times New Roman" w:hAnsi="Times New Roman" w:cs="Times New Roman"/>
        </w:rPr>
        <w:t>al,  Roma 13 maggio 2019, sede 50&amp;Più Università.</w:t>
      </w:r>
    </w:p>
    <w:p w:rsidR="00F31EC2" w:rsidRPr="00F31EC2" w:rsidRDefault="00153679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31EC2">
        <w:rPr>
          <w:rFonts w:ascii="Times New Roman" w:hAnsi="Times New Roman" w:cs="Times New Roman"/>
        </w:rPr>
        <w:t xml:space="preserve">Convegno in occasione dello scambio culturale tra Liceo </w:t>
      </w:r>
      <w:proofErr w:type="spellStart"/>
      <w:r w:rsidRPr="00F31EC2">
        <w:rPr>
          <w:rFonts w:ascii="Times New Roman" w:hAnsi="Times New Roman" w:cs="Times New Roman"/>
        </w:rPr>
        <w:t>Ripetta</w:t>
      </w:r>
      <w:proofErr w:type="spellEnd"/>
      <w:r w:rsidRPr="00F31EC2">
        <w:rPr>
          <w:rFonts w:ascii="Times New Roman" w:hAnsi="Times New Roman" w:cs="Times New Roman"/>
        </w:rPr>
        <w:t xml:space="preserve"> di Roma e Liceo italiano di </w:t>
      </w:r>
      <w:proofErr w:type="spellStart"/>
      <w:r w:rsidRPr="00F31EC2">
        <w:rPr>
          <w:rFonts w:ascii="Times New Roman" w:hAnsi="Times New Roman" w:cs="Times New Roman"/>
        </w:rPr>
        <w:t>Rijeka</w:t>
      </w:r>
      <w:proofErr w:type="spellEnd"/>
      <w:r w:rsidRPr="00F31EC2">
        <w:rPr>
          <w:rFonts w:ascii="Times New Roman" w:hAnsi="Times New Roman" w:cs="Times New Roman"/>
        </w:rPr>
        <w:t xml:space="preserve">, Università di </w:t>
      </w:r>
      <w:proofErr w:type="spellStart"/>
      <w:r w:rsidRPr="00F31EC2">
        <w:rPr>
          <w:rFonts w:ascii="Times New Roman" w:hAnsi="Times New Roman" w:cs="Times New Roman"/>
        </w:rPr>
        <w:t>Rijeka-SMSI</w:t>
      </w:r>
      <w:proofErr w:type="spellEnd"/>
      <w:r w:rsidRPr="00F31EC2">
        <w:rPr>
          <w:rFonts w:ascii="Times New Roman" w:hAnsi="Times New Roman" w:cs="Times New Roman"/>
        </w:rPr>
        <w:t>,  2-6 maggio 2019 con la relazione</w:t>
      </w:r>
      <w:r w:rsidRPr="00F31EC2">
        <w:rPr>
          <w:rFonts w:ascii="Times New Roman" w:hAnsi="Times New Roman" w:cs="Times New Roman"/>
          <w:b/>
        </w:rPr>
        <w:t xml:space="preserve">  </w:t>
      </w:r>
      <w:r w:rsidRPr="00F31EC2">
        <w:rPr>
          <w:rFonts w:ascii="Times New Roman" w:hAnsi="Times New Roman" w:cs="Times New Roman"/>
          <w:bCs/>
          <w:i/>
          <w:iCs/>
        </w:rPr>
        <w:t>La storiografia fiumana alla fine dell’Ottocento.</w:t>
      </w:r>
    </w:p>
    <w:p w:rsidR="00F31EC2" w:rsidRPr="00F31EC2" w:rsidRDefault="00153679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31EC2">
        <w:rPr>
          <w:rFonts w:ascii="Times New Roman" w:hAnsi="Times New Roman" w:cs="Times New Roman"/>
        </w:rPr>
        <w:t>Convegno “La danza macabra nell’</w:t>
      </w:r>
      <w:r w:rsidRPr="00F31EC2">
        <w:rPr>
          <w:rFonts w:ascii="Times New Roman" w:hAnsi="Times New Roman" w:cs="Times New Roman"/>
          <w:i/>
          <w:iCs/>
        </w:rPr>
        <w:t>autunno del Medioevo</w:t>
      </w:r>
      <w:r w:rsidRPr="00F31EC2">
        <w:rPr>
          <w:rFonts w:ascii="Times New Roman" w:hAnsi="Times New Roman" w:cs="Times New Roman"/>
        </w:rPr>
        <w:t xml:space="preserve">”, Roma, Sala San Paolo 8 aprile 2019, con la relazione </w:t>
      </w:r>
      <w:r w:rsidRPr="00F31EC2">
        <w:rPr>
          <w:rFonts w:ascii="Times New Roman" w:hAnsi="Times New Roman" w:cs="Times New Roman"/>
          <w:bCs/>
          <w:i/>
          <w:iCs/>
        </w:rPr>
        <w:t>Tradizione letteraria e figurativa della danza macabra.</w:t>
      </w:r>
    </w:p>
    <w:p w:rsidR="00153679" w:rsidRPr="00F31EC2" w:rsidRDefault="00153679" w:rsidP="00F31EC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31EC2">
        <w:rPr>
          <w:rFonts w:ascii="Times New Roman" w:hAnsi="Times New Roman" w:cs="Times New Roman"/>
        </w:rPr>
        <w:t xml:space="preserve">Giornata di Studi FIDAPA-BPW-ANVGD, Roma 22 marzo 2019, Campidoglio - Senato della Repubblica, con la relazione  </w:t>
      </w:r>
      <w:r w:rsidRPr="00F31EC2">
        <w:rPr>
          <w:rFonts w:ascii="Times New Roman" w:hAnsi="Times New Roman" w:cs="Times New Roman"/>
          <w:bCs/>
          <w:i/>
          <w:iCs/>
        </w:rPr>
        <w:t>Le donne della Venezia Giulia nell’arte e per l’arte</w:t>
      </w:r>
      <w:r w:rsidRPr="00F31EC2">
        <w:rPr>
          <w:rFonts w:ascii="Times New Roman" w:hAnsi="Times New Roman" w:cs="Times New Roman"/>
        </w:rPr>
        <w:t>.</w:t>
      </w:r>
    </w:p>
    <w:p w:rsidR="00153679" w:rsidRPr="0031485D" w:rsidRDefault="00153679" w:rsidP="00587EDA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Conferenza </w:t>
      </w:r>
      <w:r w:rsidRPr="0031485D">
        <w:rPr>
          <w:rFonts w:ascii="Times New Roman" w:hAnsi="Times New Roman" w:cs="Times New Roman"/>
          <w:bCs/>
          <w:i/>
          <w:iCs/>
        </w:rPr>
        <w:t>La via della seta</w:t>
      </w:r>
      <w:r w:rsidRPr="0031485D">
        <w:rPr>
          <w:rFonts w:ascii="Times New Roman" w:hAnsi="Times New Roman" w:cs="Times New Roman"/>
        </w:rPr>
        <w:t xml:space="preserve">, Roma  2 marzo 2019, Sala San Paolo, san Carlo ai </w:t>
      </w:r>
      <w:proofErr w:type="spellStart"/>
      <w:r w:rsidRPr="0031485D">
        <w:rPr>
          <w:rFonts w:ascii="Times New Roman" w:hAnsi="Times New Roman" w:cs="Times New Roman"/>
        </w:rPr>
        <w:t>Catinari</w:t>
      </w:r>
      <w:proofErr w:type="spellEnd"/>
      <w:r w:rsidRPr="0031485D">
        <w:rPr>
          <w:rFonts w:ascii="Times New Roman" w:hAnsi="Times New Roman" w:cs="Times New Roman"/>
        </w:rPr>
        <w:t>.</w:t>
      </w:r>
    </w:p>
    <w:p w:rsidR="00153679" w:rsidRPr="0031485D" w:rsidRDefault="00153679" w:rsidP="00587EDA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Convegno Internazionale “Venezia e il suo stato da mar”, Venezia 14-16 febbraio 2019, Archivio di Stato-Biblioteca Marciana, con la relazione  </w:t>
      </w:r>
      <w:r w:rsidRPr="0031485D">
        <w:rPr>
          <w:rFonts w:ascii="Times New Roman" w:hAnsi="Times New Roman" w:cs="Times New Roman"/>
          <w:bCs/>
          <w:i/>
          <w:iCs/>
        </w:rPr>
        <w:t>L’arte della Controriforma in Istria.</w:t>
      </w:r>
    </w:p>
    <w:p w:rsidR="00153679" w:rsidRPr="0031485D" w:rsidRDefault="00153679" w:rsidP="00587EDA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Conferenza </w:t>
      </w:r>
      <w:r w:rsidRPr="0031485D">
        <w:rPr>
          <w:rFonts w:ascii="Times New Roman" w:hAnsi="Times New Roman" w:cs="Times New Roman"/>
          <w:bCs/>
          <w:i/>
          <w:iCs/>
        </w:rPr>
        <w:t>Sulle tracce dell’antica Nubia</w:t>
      </w:r>
      <w:r w:rsidRPr="0031485D">
        <w:rPr>
          <w:rFonts w:ascii="Times New Roman" w:hAnsi="Times New Roman" w:cs="Times New Roman"/>
        </w:rPr>
        <w:t>, Roma 28 gennaio 2019, sede UNAR.</w:t>
      </w:r>
    </w:p>
    <w:p w:rsidR="00153679" w:rsidRPr="0031485D" w:rsidRDefault="00153679" w:rsidP="00587EDA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Conferenza </w:t>
      </w:r>
      <w:r w:rsidRPr="0031485D">
        <w:rPr>
          <w:rFonts w:ascii="Times New Roman" w:hAnsi="Times New Roman" w:cs="Times New Roman"/>
          <w:bCs/>
          <w:i/>
          <w:iCs/>
        </w:rPr>
        <w:t>La questione armena</w:t>
      </w:r>
      <w:r w:rsidRPr="0031485D">
        <w:rPr>
          <w:rFonts w:ascii="Times New Roman" w:hAnsi="Times New Roman" w:cs="Times New Roman"/>
        </w:rPr>
        <w:t xml:space="preserve">, Roma 22 gennaio 2019, Sala San Paolo, san Carlo ai </w:t>
      </w:r>
      <w:proofErr w:type="spellStart"/>
      <w:r w:rsidRPr="0031485D">
        <w:rPr>
          <w:rFonts w:ascii="Times New Roman" w:hAnsi="Times New Roman" w:cs="Times New Roman"/>
        </w:rPr>
        <w:t>Catinari</w:t>
      </w:r>
      <w:proofErr w:type="spellEnd"/>
      <w:r w:rsidRPr="0031485D">
        <w:rPr>
          <w:rFonts w:ascii="Times New Roman" w:hAnsi="Times New Roman" w:cs="Times New Roman"/>
        </w:rPr>
        <w:t>.</w:t>
      </w:r>
    </w:p>
    <w:p w:rsidR="00153679" w:rsidRPr="0031485D" w:rsidRDefault="00153679" w:rsidP="00587EDA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Conferenza </w:t>
      </w:r>
      <w:r w:rsidRPr="0031485D">
        <w:rPr>
          <w:rFonts w:ascii="Times New Roman" w:hAnsi="Times New Roman" w:cs="Times New Roman"/>
          <w:bCs/>
          <w:i/>
          <w:iCs/>
        </w:rPr>
        <w:t>Isabella d’Este, donna di cultura e politica controversa</w:t>
      </w:r>
      <w:r w:rsidRPr="0031485D">
        <w:rPr>
          <w:rFonts w:ascii="Times New Roman" w:hAnsi="Times New Roman" w:cs="Times New Roman"/>
        </w:rPr>
        <w:t>, Sede 50&amp;Più Università.</w:t>
      </w:r>
    </w:p>
    <w:p w:rsidR="00153679" w:rsidRPr="0031485D" w:rsidRDefault="00153679" w:rsidP="00587EDA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Presentazione della mostra “Ispirazioni d’arte”, con la relazione </w:t>
      </w:r>
      <w:r w:rsidRPr="0031485D">
        <w:rPr>
          <w:rFonts w:ascii="Times New Roman" w:hAnsi="Times New Roman" w:cs="Times New Roman"/>
          <w:bCs/>
          <w:i/>
          <w:iCs/>
        </w:rPr>
        <w:t>Il mito come suggestione artistica</w:t>
      </w:r>
      <w:r w:rsidRPr="0031485D">
        <w:rPr>
          <w:rFonts w:ascii="Times New Roman" w:hAnsi="Times New Roman" w:cs="Times New Roman"/>
        </w:rPr>
        <w:t>, 1 dicembre 2018, Libreria ELI, Roma.</w:t>
      </w:r>
    </w:p>
    <w:p w:rsidR="00153679" w:rsidRPr="0031485D" w:rsidRDefault="00153679" w:rsidP="00587EDA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Convegno “Storie di letteratura e arte dal confine orientale”, Roma 12 novembre 2018, Aula Magna Liceo </w:t>
      </w:r>
      <w:proofErr w:type="spellStart"/>
      <w:r w:rsidRPr="0031485D">
        <w:rPr>
          <w:rFonts w:ascii="Times New Roman" w:hAnsi="Times New Roman" w:cs="Times New Roman"/>
        </w:rPr>
        <w:t>Ripetta</w:t>
      </w:r>
      <w:proofErr w:type="spellEnd"/>
      <w:r w:rsidRPr="0031485D">
        <w:rPr>
          <w:rFonts w:ascii="Times New Roman" w:hAnsi="Times New Roman" w:cs="Times New Roman"/>
        </w:rPr>
        <w:t xml:space="preserve">, con la relazione </w:t>
      </w:r>
      <w:r w:rsidRPr="0031485D">
        <w:rPr>
          <w:rFonts w:ascii="Times New Roman" w:hAnsi="Times New Roman" w:cs="Times New Roman"/>
          <w:bCs/>
          <w:i/>
          <w:iCs/>
        </w:rPr>
        <w:t>Introduzione alla cultura artistica a Fiume e in Istria.</w:t>
      </w:r>
    </w:p>
    <w:p w:rsidR="003C3E52" w:rsidRPr="0031485D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A23A02" w:rsidRPr="0031485D" w:rsidRDefault="00A23A02" w:rsidP="00A23A0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1485D">
        <w:rPr>
          <w:rFonts w:ascii="Times New Roman" w:hAnsi="Times New Roman" w:cs="Times New Roman"/>
          <w:b/>
        </w:rPr>
        <w:t>Altre attività (2018-20</w:t>
      </w:r>
      <w:r w:rsidR="00EF2FBF">
        <w:rPr>
          <w:rFonts w:ascii="Times New Roman" w:hAnsi="Times New Roman" w:cs="Times New Roman"/>
          <w:b/>
        </w:rPr>
        <w:t>20</w:t>
      </w:r>
      <w:r w:rsidRPr="0031485D">
        <w:rPr>
          <w:rFonts w:ascii="Times New Roman" w:hAnsi="Times New Roman" w:cs="Times New Roman"/>
          <w:b/>
        </w:rPr>
        <w:t>)</w:t>
      </w:r>
    </w:p>
    <w:p w:rsidR="00A23A02" w:rsidRPr="0031485D" w:rsidRDefault="00A23A02" w:rsidP="00A23A02">
      <w:pPr>
        <w:pStyle w:val="Paragrafoelenco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Ha presieduto la giuria della sezione “Narrativa” del Premio Letterario  “ Io </w:t>
      </w:r>
      <w:proofErr w:type="spellStart"/>
      <w:r w:rsidRPr="0031485D">
        <w:rPr>
          <w:rFonts w:ascii="Times New Roman" w:hAnsi="Times New Roman" w:cs="Times New Roman"/>
        </w:rPr>
        <w:t>scrivo…e</w:t>
      </w:r>
      <w:proofErr w:type="spellEnd"/>
      <w:r w:rsidRPr="0031485D">
        <w:rPr>
          <w:rFonts w:ascii="Times New Roman" w:hAnsi="Times New Roman" w:cs="Times New Roman"/>
        </w:rPr>
        <w:t xml:space="preserve"> sto a casa”, I edizione, Roma 2020. </w:t>
      </w:r>
    </w:p>
    <w:p w:rsidR="00A23A02" w:rsidRPr="0031485D" w:rsidRDefault="00A23A02" w:rsidP="00A23A02">
      <w:pPr>
        <w:pStyle w:val="Paragrafoelenco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Ha collaborato con la prof.ssa </w:t>
      </w:r>
      <w:proofErr w:type="spellStart"/>
      <w:r w:rsidRPr="0031485D">
        <w:rPr>
          <w:rFonts w:ascii="Times New Roman" w:hAnsi="Times New Roman" w:cs="Times New Roman"/>
        </w:rPr>
        <w:t>Yvonne</w:t>
      </w:r>
      <w:proofErr w:type="spellEnd"/>
      <w:r w:rsidRPr="0031485D">
        <w:rPr>
          <w:rFonts w:ascii="Times New Roman" w:hAnsi="Times New Roman" w:cs="Times New Roman"/>
        </w:rPr>
        <w:t xml:space="preserve"> </w:t>
      </w:r>
      <w:proofErr w:type="spellStart"/>
      <w:r w:rsidRPr="0031485D">
        <w:rPr>
          <w:rFonts w:ascii="Times New Roman" w:hAnsi="Times New Roman" w:cs="Times New Roman"/>
        </w:rPr>
        <w:t>Dohna</w:t>
      </w:r>
      <w:proofErr w:type="spellEnd"/>
      <w:r w:rsidRPr="0031485D">
        <w:rPr>
          <w:rFonts w:ascii="Times New Roman" w:hAnsi="Times New Roman" w:cs="Times New Roman"/>
        </w:rPr>
        <w:t xml:space="preserve"> </w:t>
      </w:r>
      <w:proofErr w:type="spellStart"/>
      <w:r w:rsidRPr="0031485D">
        <w:rPr>
          <w:rFonts w:ascii="Times New Roman" w:hAnsi="Times New Roman" w:cs="Times New Roman"/>
        </w:rPr>
        <w:t>Schlobitten</w:t>
      </w:r>
      <w:proofErr w:type="spellEnd"/>
      <w:r w:rsidRPr="0031485D">
        <w:rPr>
          <w:rFonts w:ascii="Times New Roman" w:hAnsi="Times New Roman" w:cs="Times New Roman"/>
        </w:rPr>
        <w:t xml:space="preserve"> docente della Facoltà di Storia e Beni Culturali della Chiesa, Pontificia Università Gregoriana di Roma, alla ideazione, stesura e realizzazione del progetto del Corso di formazione “L’arte, lo sguardo, la vita”. Il Corso, con lezioni della prof.ssa </w:t>
      </w:r>
      <w:proofErr w:type="spellStart"/>
      <w:r w:rsidRPr="0031485D">
        <w:rPr>
          <w:rFonts w:ascii="Times New Roman" w:hAnsi="Times New Roman" w:cs="Times New Roman"/>
        </w:rPr>
        <w:t>Dohna</w:t>
      </w:r>
      <w:proofErr w:type="spellEnd"/>
      <w:r w:rsidRPr="0031485D">
        <w:rPr>
          <w:rFonts w:ascii="Times New Roman" w:hAnsi="Times New Roman" w:cs="Times New Roman"/>
        </w:rPr>
        <w:t xml:space="preserve"> </w:t>
      </w:r>
      <w:proofErr w:type="spellStart"/>
      <w:r w:rsidRPr="0031485D">
        <w:rPr>
          <w:rFonts w:ascii="Times New Roman" w:hAnsi="Times New Roman" w:cs="Times New Roman"/>
        </w:rPr>
        <w:t>Schlobitten</w:t>
      </w:r>
      <w:proofErr w:type="spellEnd"/>
      <w:r w:rsidRPr="0031485D">
        <w:rPr>
          <w:rFonts w:ascii="Times New Roman" w:hAnsi="Times New Roman" w:cs="Times New Roman"/>
        </w:rPr>
        <w:t xml:space="preserve">, si è svolto nei giorni 13, 15, 16, 17 maggio 2019 nell’Aula Magna del LAS </w:t>
      </w:r>
      <w:proofErr w:type="spellStart"/>
      <w:r w:rsidRPr="0031485D">
        <w:rPr>
          <w:rFonts w:ascii="Times New Roman" w:hAnsi="Times New Roman" w:cs="Times New Roman"/>
        </w:rPr>
        <w:t>Ripetta</w:t>
      </w:r>
      <w:proofErr w:type="spellEnd"/>
      <w:r w:rsidRPr="0031485D">
        <w:rPr>
          <w:rFonts w:ascii="Times New Roman" w:hAnsi="Times New Roman" w:cs="Times New Roman"/>
        </w:rPr>
        <w:t xml:space="preserve">. </w:t>
      </w:r>
    </w:p>
    <w:p w:rsidR="003C3E52" w:rsidRPr="0031485D" w:rsidRDefault="00A23A02" w:rsidP="00A23A0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1485D">
        <w:rPr>
          <w:rFonts w:ascii="Times New Roman" w:hAnsi="Times New Roman" w:cs="Times New Roman"/>
        </w:rPr>
        <w:t xml:space="preserve">Ha organizzato e realizzato lo scambio culturale 2018/2019 tra il LAS </w:t>
      </w:r>
      <w:proofErr w:type="spellStart"/>
      <w:r w:rsidRPr="0031485D">
        <w:rPr>
          <w:rFonts w:ascii="Times New Roman" w:hAnsi="Times New Roman" w:cs="Times New Roman"/>
        </w:rPr>
        <w:t>Ripetta</w:t>
      </w:r>
      <w:proofErr w:type="spellEnd"/>
      <w:r w:rsidRPr="0031485D">
        <w:rPr>
          <w:rFonts w:ascii="Times New Roman" w:hAnsi="Times New Roman" w:cs="Times New Roman"/>
        </w:rPr>
        <w:t xml:space="preserve"> di Roma e il Liceo Italiano/SMSI di Fiume/</w:t>
      </w:r>
      <w:proofErr w:type="spellStart"/>
      <w:r w:rsidRPr="0031485D">
        <w:rPr>
          <w:rFonts w:ascii="Times New Roman" w:hAnsi="Times New Roman" w:cs="Times New Roman"/>
        </w:rPr>
        <w:t>Rijeka</w:t>
      </w:r>
      <w:proofErr w:type="spellEnd"/>
      <w:r w:rsidRPr="0031485D">
        <w:rPr>
          <w:rFonts w:ascii="Times New Roman" w:hAnsi="Times New Roman" w:cs="Times New Roman"/>
        </w:rPr>
        <w:t>, in collaborazione con il Dipartimento di Italianistica dell’Università</w:t>
      </w:r>
      <w:r w:rsidR="00D74BA2" w:rsidRPr="0031485D">
        <w:rPr>
          <w:rFonts w:ascii="Times New Roman" w:hAnsi="Times New Roman" w:cs="Times New Roman"/>
        </w:rPr>
        <w:t xml:space="preserve"> di Fiume/</w:t>
      </w:r>
      <w:proofErr w:type="spellStart"/>
      <w:r w:rsidR="00D74BA2" w:rsidRPr="0031485D">
        <w:rPr>
          <w:rFonts w:ascii="Times New Roman" w:hAnsi="Times New Roman" w:cs="Times New Roman"/>
        </w:rPr>
        <w:t>Rijeka</w:t>
      </w:r>
      <w:proofErr w:type="spellEnd"/>
      <w:r w:rsidR="00D74BA2" w:rsidRPr="0031485D">
        <w:rPr>
          <w:rFonts w:ascii="Times New Roman" w:hAnsi="Times New Roman" w:cs="Times New Roman"/>
        </w:rPr>
        <w:t>.</w:t>
      </w:r>
    </w:p>
    <w:p w:rsidR="0090598C" w:rsidRPr="0031485D" w:rsidRDefault="0090598C" w:rsidP="00A23A02">
      <w:pPr>
        <w:spacing w:after="0"/>
        <w:jc w:val="both"/>
        <w:rPr>
          <w:rFonts w:ascii="Times New Roman" w:hAnsi="Times New Roman" w:cs="Times New Roman"/>
        </w:rPr>
      </w:pPr>
    </w:p>
    <w:p w:rsidR="003C3E52" w:rsidRDefault="0031485D" w:rsidP="003148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1485D">
        <w:rPr>
          <w:rFonts w:ascii="Times New Roman" w:hAnsi="Times New Roman" w:cs="Times New Roman"/>
          <w:b/>
        </w:rPr>
        <w:t xml:space="preserve"> P</w:t>
      </w:r>
      <w:r w:rsidR="0092713B" w:rsidRPr="0031485D">
        <w:rPr>
          <w:rFonts w:ascii="Times New Roman" w:hAnsi="Times New Roman" w:cs="Times New Roman"/>
          <w:b/>
        </w:rPr>
        <w:t>remi</w:t>
      </w:r>
      <w:r w:rsidR="00051976">
        <w:rPr>
          <w:rFonts w:ascii="Times New Roman" w:hAnsi="Times New Roman" w:cs="Times New Roman"/>
          <w:b/>
        </w:rPr>
        <w:t xml:space="preserve">   (2018-2020)</w:t>
      </w:r>
    </w:p>
    <w:p w:rsidR="00EF2FBF" w:rsidRPr="0020627F" w:rsidRDefault="00EF2FBF" w:rsidP="00EF2FBF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20627F">
        <w:rPr>
          <w:rFonts w:ascii="Times New Roman" w:hAnsi="Times New Roman" w:cs="Times New Roman"/>
        </w:rPr>
        <w:t xml:space="preserve">Ha ricevuto il Primo Premio per la sezione “Storia e Storia dell’Arte” del Premio Letterario Nazionale “Gen. Loris </w:t>
      </w:r>
      <w:proofErr w:type="spellStart"/>
      <w:r w:rsidRPr="0020627F">
        <w:rPr>
          <w:rFonts w:ascii="Times New Roman" w:hAnsi="Times New Roman" w:cs="Times New Roman"/>
        </w:rPr>
        <w:t>Tanzella</w:t>
      </w:r>
      <w:proofErr w:type="spellEnd"/>
      <w:r w:rsidRPr="0020627F">
        <w:rPr>
          <w:rFonts w:ascii="Times New Roman" w:hAnsi="Times New Roman" w:cs="Times New Roman"/>
        </w:rPr>
        <w:t>”, XVII edizione, Verona 2020.</w:t>
      </w:r>
    </w:p>
    <w:p w:rsidR="003C3E52" w:rsidRPr="0031485D" w:rsidRDefault="003C3E52" w:rsidP="0092713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C3E52" w:rsidRPr="0031485D" w:rsidSect="001243D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21" w:rsidRDefault="00985921" w:rsidP="0090598C">
      <w:pPr>
        <w:spacing w:after="0" w:line="240" w:lineRule="auto"/>
      </w:pPr>
      <w:r>
        <w:separator/>
      </w:r>
    </w:p>
  </w:endnote>
  <w:endnote w:type="continuationSeparator" w:id="0">
    <w:p w:rsidR="00985921" w:rsidRDefault="00985921" w:rsidP="0090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4391"/>
      <w:docPartObj>
        <w:docPartGallery w:val="Page Numbers (Bottom of Page)"/>
        <w:docPartUnique/>
      </w:docPartObj>
    </w:sdtPr>
    <w:sdtContent>
      <w:p w:rsidR="0090598C" w:rsidRDefault="00550F75">
        <w:pPr>
          <w:pStyle w:val="Pidipagina"/>
          <w:jc w:val="right"/>
        </w:pPr>
        <w:fldSimple w:instr=" PAGE   \* MERGEFORMAT ">
          <w:r w:rsidR="00051976">
            <w:rPr>
              <w:noProof/>
            </w:rPr>
            <w:t>2</w:t>
          </w:r>
        </w:fldSimple>
      </w:p>
    </w:sdtContent>
  </w:sdt>
  <w:p w:rsidR="0090598C" w:rsidRDefault="009059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21" w:rsidRDefault="00985921" w:rsidP="0090598C">
      <w:pPr>
        <w:spacing w:after="0" w:line="240" w:lineRule="auto"/>
      </w:pPr>
      <w:r>
        <w:separator/>
      </w:r>
    </w:p>
  </w:footnote>
  <w:footnote w:type="continuationSeparator" w:id="0">
    <w:p w:rsidR="00985921" w:rsidRDefault="00985921" w:rsidP="0090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058"/>
    <w:multiLevelType w:val="hybridMultilevel"/>
    <w:tmpl w:val="EC76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3757"/>
    <w:multiLevelType w:val="hybridMultilevel"/>
    <w:tmpl w:val="A2E0052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01C427D"/>
    <w:multiLevelType w:val="hybridMultilevel"/>
    <w:tmpl w:val="DC867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2A53"/>
    <w:multiLevelType w:val="hybridMultilevel"/>
    <w:tmpl w:val="E87A4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82D1F"/>
    <w:multiLevelType w:val="hybridMultilevel"/>
    <w:tmpl w:val="6E260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A4E2A"/>
    <w:multiLevelType w:val="hybridMultilevel"/>
    <w:tmpl w:val="B75A93F6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61FEE"/>
    <w:multiLevelType w:val="hybridMultilevel"/>
    <w:tmpl w:val="6A74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342F"/>
    <w:multiLevelType w:val="hybridMultilevel"/>
    <w:tmpl w:val="496E901E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B326F"/>
    <w:multiLevelType w:val="hybridMultilevel"/>
    <w:tmpl w:val="4E904DC0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33170"/>
    <w:multiLevelType w:val="hybridMultilevel"/>
    <w:tmpl w:val="92149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F7822"/>
    <w:multiLevelType w:val="hybridMultilevel"/>
    <w:tmpl w:val="E02EFD02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8162C"/>
    <w:multiLevelType w:val="hybridMultilevel"/>
    <w:tmpl w:val="84704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32E21"/>
    <w:multiLevelType w:val="hybridMultilevel"/>
    <w:tmpl w:val="CAFCCC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25C21E4"/>
    <w:multiLevelType w:val="hybridMultilevel"/>
    <w:tmpl w:val="98F09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5130A"/>
    <w:multiLevelType w:val="hybridMultilevel"/>
    <w:tmpl w:val="2FDA2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03414A"/>
    <w:multiLevelType w:val="hybridMultilevel"/>
    <w:tmpl w:val="F8D24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70F23"/>
    <w:multiLevelType w:val="hybridMultilevel"/>
    <w:tmpl w:val="CA56D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16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E52"/>
    <w:rsid w:val="00051976"/>
    <w:rsid w:val="00110065"/>
    <w:rsid w:val="001243DE"/>
    <w:rsid w:val="00153679"/>
    <w:rsid w:val="00196F57"/>
    <w:rsid w:val="001D22E7"/>
    <w:rsid w:val="001F54F2"/>
    <w:rsid w:val="00216A8A"/>
    <w:rsid w:val="00267F82"/>
    <w:rsid w:val="0031485D"/>
    <w:rsid w:val="00397B64"/>
    <w:rsid w:val="003C3E52"/>
    <w:rsid w:val="003D4CB8"/>
    <w:rsid w:val="004D2725"/>
    <w:rsid w:val="0050506E"/>
    <w:rsid w:val="00513001"/>
    <w:rsid w:val="00550F75"/>
    <w:rsid w:val="00555DD6"/>
    <w:rsid w:val="00584379"/>
    <w:rsid w:val="00587EDA"/>
    <w:rsid w:val="007372F8"/>
    <w:rsid w:val="00766A20"/>
    <w:rsid w:val="00822918"/>
    <w:rsid w:val="00874970"/>
    <w:rsid w:val="0088564D"/>
    <w:rsid w:val="0090598C"/>
    <w:rsid w:val="0092713B"/>
    <w:rsid w:val="00965C04"/>
    <w:rsid w:val="009819C0"/>
    <w:rsid w:val="00985921"/>
    <w:rsid w:val="00A23A02"/>
    <w:rsid w:val="00A3149E"/>
    <w:rsid w:val="00A3261C"/>
    <w:rsid w:val="00A81D3B"/>
    <w:rsid w:val="00AD05CF"/>
    <w:rsid w:val="00D13169"/>
    <w:rsid w:val="00D45029"/>
    <w:rsid w:val="00D74BA2"/>
    <w:rsid w:val="00DB353F"/>
    <w:rsid w:val="00E65255"/>
    <w:rsid w:val="00E9296E"/>
    <w:rsid w:val="00EA3D87"/>
    <w:rsid w:val="00EC14A6"/>
    <w:rsid w:val="00ED7840"/>
    <w:rsid w:val="00EF2FBF"/>
    <w:rsid w:val="00F31EC2"/>
    <w:rsid w:val="00F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1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5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598C"/>
  </w:style>
  <w:style w:type="paragraph" w:styleId="Pidipagina">
    <w:name w:val="footer"/>
    <w:basedOn w:val="Normale"/>
    <w:link w:val="PidipaginaCarattere"/>
    <w:uiPriority w:val="99"/>
    <w:unhideWhenUsed/>
    <w:rsid w:val="00905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98C"/>
  </w:style>
  <w:style w:type="character" w:styleId="Collegamentoipertestuale">
    <w:name w:val="Hyperlink"/>
    <w:basedOn w:val="Carpredefinitoparagrafo"/>
    <w:uiPriority w:val="99"/>
    <w:unhideWhenUsed/>
    <w:rsid w:val="00965C04"/>
    <w:rPr>
      <w:color w:val="0000FF" w:themeColor="hyperlink"/>
      <w:u w:val="single"/>
    </w:rPr>
  </w:style>
  <w:style w:type="paragraph" w:customStyle="1" w:styleId="ECVSectionDetails">
    <w:name w:val="_ECV_SectionDetails"/>
    <w:basedOn w:val="Normale"/>
    <w:rsid w:val="0015367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graziagiulia.chiappori@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chiappo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E553-08C1-4060-A39A-BA2BF439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Mastrolillo</dc:creator>
  <cp:lastModifiedBy>Maria Grazia Chiappori</cp:lastModifiedBy>
  <cp:revision>4</cp:revision>
  <dcterms:created xsi:type="dcterms:W3CDTF">2020-11-27T10:25:00Z</dcterms:created>
  <dcterms:modified xsi:type="dcterms:W3CDTF">2020-11-27T10:59:00Z</dcterms:modified>
</cp:coreProperties>
</file>