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3B" w:rsidRPr="0092713B" w:rsidRDefault="0092713B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713B">
        <w:rPr>
          <w:rFonts w:ascii="Times New Roman" w:hAnsi="Times New Roman" w:cs="Times New Roman"/>
          <w:b/>
          <w:sz w:val="24"/>
        </w:rPr>
        <w:t>CURRICULUM VITAE DI GABRIELE MASTROLILLO</w:t>
      </w:r>
    </w:p>
    <w:p w:rsidR="0092713B" w:rsidRPr="0092713B" w:rsidRDefault="0092713B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713B" w:rsidRDefault="0092713B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Informazioni personali</w:t>
      </w:r>
    </w:p>
    <w:p w:rsidR="0090598C" w:rsidRP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598C" w:rsidRPr="0090598C" w:rsidRDefault="0090598C" w:rsidP="009059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598C">
        <w:rPr>
          <w:rFonts w:ascii="Times New Roman" w:hAnsi="Times New Roman" w:cs="Times New Roman"/>
          <w:sz w:val="24"/>
        </w:rPr>
        <w:t>Data e luogo di nascita: 11 novembre 1993, Andria (BT)</w:t>
      </w:r>
      <w:r w:rsidR="00A943FB">
        <w:rPr>
          <w:rFonts w:ascii="Times New Roman" w:hAnsi="Times New Roman" w:cs="Times New Roman"/>
          <w:sz w:val="24"/>
        </w:rPr>
        <w:t>.</w:t>
      </w:r>
    </w:p>
    <w:p w:rsidR="0090598C" w:rsidRPr="0090598C" w:rsidRDefault="0090598C" w:rsidP="009059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598C">
        <w:rPr>
          <w:rFonts w:ascii="Times New Roman" w:hAnsi="Times New Roman" w:cs="Times New Roman"/>
          <w:sz w:val="24"/>
        </w:rPr>
        <w:t>Nazionalità: italiana</w:t>
      </w:r>
      <w:r w:rsidR="00A943FB">
        <w:rPr>
          <w:rFonts w:ascii="Times New Roman" w:hAnsi="Times New Roman" w:cs="Times New Roman"/>
          <w:sz w:val="24"/>
        </w:rPr>
        <w:t>.</w:t>
      </w:r>
    </w:p>
    <w:p w:rsidR="0090598C" w:rsidRPr="0090598C" w:rsidRDefault="0090598C" w:rsidP="0090598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598C">
        <w:rPr>
          <w:rFonts w:ascii="Times New Roman" w:hAnsi="Times New Roman" w:cs="Times New Roman"/>
          <w:sz w:val="24"/>
        </w:rPr>
        <w:t>E-mai</w:t>
      </w:r>
      <w:r>
        <w:rPr>
          <w:rFonts w:ascii="Times New Roman" w:hAnsi="Times New Roman" w:cs="Times New Roman"/>
          <w:sz w:val="24"/>
        </w:rPr>
        <w:t>l</w:t>
      </w:r>
      <w:r w:rsidRPr="0090598C">
        <w:rPr>
          <w:rFonts w:ascii="Times New Roman" w:hAnsi="Times New Roman" w:cs="Times New Roman"/>
          <w:sz w:val="24"/>
        </w:rPr>
        <w:t>: gabriele.mastrolillo@uniroma1.it</w:t>
      </w:r>
    </w:p>
    <w:p w:rsid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0598C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C3E52" w:rsidRPr="0092713B" w:rsidRDefault="0092713B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713B">
        <w:rPr>
          <w:rFonts w:ascii="Times New Roman" w:hAnsi="Times New Roman" w:cs="Times New Roman"/>
          <w:b/>
          <w:sz w:val="24"/>
        </w:rPr>
        <w:t>Formazione</w:t>
      </w:r>
    </w:p>
    <w:p w:rsidR="003C3E52" w:rsidRPr="0092713B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2713B" w:rsidRPr="0090598C" w:rsidRDefault="003C3E52" w:rsidP="009059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>Settembre 2019: partecipazione alla 8</w:t>
      </w:r>
      <w:r w:rsidRPr="0092713B">
        <w:rPr>
          <w:rFonts w:ascii="Times New Roman" w:hAnsi="Times New Roman" w:cs="Times New Roman"/>
          <w:sz w:val="24"/>
          <w:vertAlign w:val="superscript"/>
        </w:rPr>
        <w:t>th</w:t>
      </w:r>
      <w:r w:rsidRPr="0092713B">
        <w:rPr>
          <w:rFonts w:ascii="Times New Roman" w:hAnsi="Times New Roman" w:cs="Times New Roman"/>
          <w:sz w:val="24"/>
        </w:rPr>
        <w:t xml:space="preserve"> London Summer School in Intellectual History (University College London – Queen Mary University of London), Londra (Regno Unito), previa selezione</w:t>
      </w:r>
      <w:r w:rsidR="00A943FB">
        <w:rPr>
          <w:rFonts w:ascii="Times New Roman" w:hAnsi="Times New Roman" w:cs="Times New Roman"/>
          <w:sz w:val="24"/>
        </w:rPr>
        <w:t>.</w:t>
      </w:r>
    </w:p>
    <w:p w:rsidR="001D22E7" w:rsidRPr="0090598C" w:rsidRDefault="003C3E52" w:rsidP="009059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>Maggio-ottobre 201</w:t>
      </w:r>
      <w:r w:rsidR="0092713B">
        <w:rPr>
          <w:rFonts w:ascii="Times New Roman" w:hAnsi="Times New Roman" w:cs="Times New Roman"/>
          <w:sz w:val="24"/>
        </w:rPr>
        <w:t>9</w:t>
      </w:r>
      <w:r w:rsidRPr="0092713B">
        <w:rPr>
          <w:rFonts w:ascii="Times New Roman" w:hAnsi="Times New Roman" w:cs="Times New Roman"/>
          <w:sz w:val="24"/>
        </w:rPr>
        <w:t>: nell’ambito del corso di dottorato in Storia dell'Europa</w:t>
      </w:r>
      <w:r w:rsidR="001D22E7">
        <w:rPr>
          <w:rFonts w:ascii="Times New Roman" w:hAnsi="Times New Roman" w:cs="Times New Roman"/>
          <w:sz w:val="24"/>
        </w:rPr>
        <w:t xml:space="preserve"> </w:t>
      </w:r>
      <w:r w:rsidR="0090598C">
        <w:rPr>
          <w:rFonts w:ascii="Times New Roman" w:hAnsi="Times New Roman" w:cs="Times New Roman"/>
          <w:sz w:val="24"/>
        </w:rPr>
        <w:t xml:space="preserve">presso l’Università degli Studi di Roma “La Sapienza” (iniziato nel novembre 2018), </w:t>
      </w:r>
      <w:r w:rsidRPr="0092713B">
        <w:rPr>
          <w:rFonts w:ascii="Times New Roman" w:hAnsi="Times New Roman" w:cs="Times New Roman"/>
          <w:sz w:val="24"/>
        </w:rPr>
        <w:t xml:space="preserve"> frequentazione del corso "English Academic Writing"</w:t>
      </w:r>
      <w:r w:rsidR="0092713B">
        <w:rPr>
          <w:rFonts w:ascii="Times New Roman" w:hAnsi="Times New Roman" w:cs="Times New Roman"/>
          <w:sz w:val="24"/>
        </w:rPr>
        <w:t>,</w:t>
      </w:r>
      <w:r w:rsidRPr="0092713B">
        <w:rPr>
          <w:rFonts w:ascii="Times New Roman" w:hAnsi="Times New Roman" w:cs="Times New Roman"/>
          <w:sz w:val="24"/>
        </w:rPr>
        <w:t xml:space="preserve"> previa selezione</w:t>
      </w:r>
      <w:r w:rsidR="00A943FB">
        <w:rPr>
          <w:rFonts w:ascii="Times New Roman" w:hAnsi="Times New Roman" w:cs="Times New Roman"/>
          <w:sz w:val="24"/>
        </w:rPr>
        <w:t>.</w:t>
      </w:r>
    </w:p>
    <w:p w:rsidR="003C3E52" w:rsidRPr="0090598C" w:rsidRDefault="0092713B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Gennaio 2018</w:t>
      </w:r>
      <w:r w:rsidR="003C3E52" w:rsidRPr="0092713B">
        <w:rPr>
          <w:rFonts w:ascii="Times New Roman" w:hAnsi="Times New Roman" w:cs="Times New Roman"/>
          <w:sz w:val="24"/>
        </w:rPr>
        <w:t>: conseguimento della laurea magistrale interateneo (Un</w:t>
      </w:r>
      <w:r w:rsidR="001D22E7">
        <w:rPr>
          <w:rFonts w:ascii="Times New Roman" w:hAnsi="Times New Roman" w:cs="Times New Roman"/>
          <w:sz w:val="24"/>
        </w:rPr>
        <w:t>iversità degli Studi di Trento –</w:t>
      </w:r>
      <w:r w:rsidR="003C3E52" w:rsidRPr="0092713B">
        <w:rPr>
          <w:rFonts w:ascii="Times New Roman" w:hAnsi="Times New Roman" w:cs="Times New Roman"/>
          <w:sz w:val="24"/>
        </w:rPr>
        <w:t xml:space="preserve"> Università degli Studi di Verona) in Scienze storiche. Voto conseguito: 110/110 e lode</w:t>
      </w:r>
      <w:r w:rsidR="00A943FB">
        <w:rPr>
          <w:rFonts w:ascii="Times New Roman" w:hAnsi="Times New Roman" w:cs="Times New Roman"/>
          <w:sz w:val="24"/>
        </w:rPr>
        <w:t>.</w:t>
      </w:r>
    </w:p>
    <w:p w:rsidR="0092713B" w:rsidRDefault="001D22E7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Dicembre 2015: conseguimento della laurea triennale in Studi storici e filologico-letterari (Università degli Studi di Trento). Voto conseguito: 108/110</w:t>
      </w:r>
      <w:r w:rsidR="00A943FB">
        <w:rPr>
          <w:rFonts w:ascii="Times New Roman" w:hAnsi="Times New Roman" w:cs="Times New Roman"/>
          <w:sz w:val="24"/>
        </w:rPr>
        <w:t>.</w:t>
      </w:r>
    </w:p>
    <w:p w:rsidR="001D22E7" w:rsidRDefault="001D22E7" w:rsidP="001D22E7">
      <w:pPr>
        <w:pStyle w:val="Paragrafoelenco"/>
        <w:rPr>
          <w:rFonts w:ascii="Times New Roman" w:hAnsi="Times New Roman" w:cs="Times New Roman"/>
          <w:sz w:val="24"/>
        </w:rPr>
      </w:pPr>
    </w:p>
    <w:p w:rsidR="001D22E7" w:rsidRPr="001D22E7" w:rsidRDefault="001D22E7" w:rsidP="001D22E7">
      <w:pPr>
        <w:pStyle w:val="Paragrafoelenco"/>
        <w:rPr>
          <w:rFonts w:ascii="Times New Roman" w:hAnsi="Times New Roman" w:cs="Times New Roman"/>
          <w:sz w:val="24"/>
        </w:rPr>
      </w:pPr>
    </w:p>
    <w:p w:rsidR="003C3E52" w:rsidRPr="0090598C" w:rsidRDefault="001D22E7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0598C">
        <w:rPr>
          <w:rFonts w:ascii="Times New Roman" w:hAnsi="Times New Roman" w:cs="Times New Roman"/>
          <w:b/>
          <w:sz w:val="24"/>
        </w:rPr>
        <w:t>Competenze linguistiche e informatiche</w:t>
      </w:r>
    </w:p>
    <w:p w:rsidR="001D22E7" w:rsidRPr="0090598C" w:rsidRDefault="001D22E7" w:rsidP="0092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90598C" w:rsidRPr="0090598C" w:rsidRDefault="001D22E7" w:rsidP="009059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0598C">
        <w:rPr>
          <w:rFonts w:ascii="Times New Roman" w:hAnsi="Times New Roman" w:cs="Times New Roman"/>
          <w:sz w:val="24"/>
          <w:szCs w:val="20"/>
        </w:rPr>
        <w:t>Lingua madre: italiano</w:t>
      </w:r>
      <w:r w:rsidR="00A943FB">
        <w:rPr>
          <w:rFonts w:ascii="Times New Roman" w:hAnsi="Times New Roman" w:cs="Times New Roman"/>
          <w:sz w:val="24"/>
          <w:szCs w:val="20"/>
        </w:rPr>
        <w:t>.</w:t>
      </w:r>
    </w:p>
    <w:p w:rsidR="0090598C" w:rsidRPr="0090598C" w:rsidRDefault="001D22E7" w:rsidP="0090598C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0598C">
        <w:rPr>
          <w:rFonts w:ascii="Times New Roman" w:hAnsi="Times New Roman" w:cs="Times New Roman"/>
          <w:sz w:val="24"/>
          <w:szCs w:val="20"/>
        </w:rPr>
        <w:t>Lingue straniere</w:t>
      </w:r>
      <w:r w:rsidR="0090598C" w:rsidRPr="0090598C">
        <w:rPr>
          <w:rFonts w:ascii="Times New Roman" w:hAnsi="Times New Roman" w:cs="Times New Roman"/>
          <w:sz w:val="24"/>
          <w:szCs w:val="20"/>
        </w:rPr>
        <w:t xml:space="preserve"> conosciute</w:t>
      </w:r>
      <w:r w:rsidRPr="0090598C">
        <w:rPr>
          <w:rFonts w:ascii="Times New Roman" w:hAnsi="Times New Roman" w:cs="Times New Roman"/>
          <w:sz w:val="24"/>
          <w:szCs w:val="20"/>
        </w:rPr>
        <w:t>: inglese (livello: ottimo), spagnolo e francese (livello: buono)</w:t>
      </w:r>
      <w:r w:rsidR="00A943FB">
        <w:rPr>
          <w:rFonts w:ascii="Times New Roman" w:hAnsi="Times New Roman" w:cs="Times New Roman"/>
          <w:sz w:val="24"/>
          <w:szCs w:val="20"/>
        </w:rPr>
        <w:t>.</w:t>
      </w:r>
    </w:p>
    <w:p w:rsidR="001D22E7" w:rsidRPr="0090598C" w:rsidRDefault="0090598C" w:rsidP="001D22E7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0598C">
        <w:rPr>
          <w:rFonts w:ascii="Times New Roman" w:hAnsi="Times New Roman" w:cs="Times New Roman"/>
          <w:sz w:val="24"/>
          <w:szCs w:val="20"/>
        </w:rPr>
        <w:t>Competenze informatiche: i</w:t>
      </w:r>
      <w:r w:rsidR="001D22E7" w:rsidRPr="0090598C">
        <w:rPr>
          <w:rFonts w:ascii="Times New Roman" w:hAnsi="Times New Roman" w:cs="Times New Roman"/>
          <w:sz w:val="24"/>
          <w:szCs w:val="20"/>
        </w:rPr>
        <w:t>n possesso del</w:t>
      </w:r>
      <w:r w:rsidRPr="0090598C">
        <w:rPr>
          <w:rFonts w:ascii="Times New Roman" w:hAnsi="Times New Roman" w:cs="Times New Roman"/>
          <w:sz w:val="24"/>
          <w:szCs w:val="20"/>
        </w:rPr>
        <w:t xml:space="preserve">la </w:t>
      </w:r>
      <w:r w:rsidRPr="0090598C">
        <w:rPr>
          <w:rFonts w:ascii="Times New Roman" w:eastAsia="Calibri" w:hAnsi="Times New Roman" w:cs="Times New Roman"/>
          <w:sz w:val="24"/>
          <w:szCs w:val="20"/>
        </w:rPr>
        <w:t>Nuova ECDL (European Computer Driving Licence) Full Standard dal 2018</w:t>
      </w:r>
      <w:r w:rsidR="00A943FB">
        <w:rPr>
          <w:rFonts w:ascii="Times New Roman" w:eastAsia="Calibri" w:hAnsi="Times New Roman" w:cs="Times New Roman"/>
          <w:sz w:val="24"/>
          <w:szCs w:val="20"/>
        </w:rPr>
        <w:t>.</w:t>
      </w:r>
    </w:p>
    <w:p w:rsidR="001D22E7" w:rsidRDefault="001D22E7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0598C" w:rsidRPr="0092713B" w:rsidRDefault="0090598C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3E52" w:rsidRPr="0092713B" w:rsidRDefault="0092713B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92713B">
        <w:rPr>
          <w:rFonts w:ascii="Times New Roman" w:hAnsi="Times New Roman" w:cs="Times New Roman"/>
          <w:b/>
          <w:sz w:val="24"/>
        </w:rPr>
        <w:t>Partecipazione a conferenze</w:t>
      </w:r>
      <w:r w:rsidR="009819C0">
        <w:rPr>
          <w:rFonts w:ascii="Times New Roman" w:hAnsi="Times New Roman" w:cs="Times New Roman"/>
          <w:b/>
          <w:sz w:val="24"/>
        </w:rPr>
        <w:t>,</w:t>
      </w:r>
      <w:r w:rsidRPr="0092713B">
        <w:rPr>
          <w:rFonts w:ascii="Times New Roman" w:hAnsi="Times New Roman" w:cs="Times New Roman"/>
          <w:b/>
          <w:sz w:val="24"/>
        </w:rPr>
        <w:t xml:space="preserve"> seminari</w:t>
      </w:r>
      <w:r w:rsidR="009819C0">
        <w:rPr>
          <w:rFonts w:ascii="Times New Roman" w:hAnsi="Times New Roman" w:cs="Times New Roman"/>
          <w:b/>
          <w:sz w:val="24"/>
        </w:rPr>
        <w:t xml:space="preserve"> e presentazioni</w:t>
      </w:r>
    </w:p>
    <w:p w:rsidR="003C3E52" w:rsidRPr="0092713B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3E52" w:rsidRPr="0090598C" w:rsidRDefault="001D22E7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maggio 2019: </w:t>
      </w:r>
      <w:r w:rsidR="003C3E52" w:rsidRPr="0092713B">
        <w:rPr>
          <w:rFonts w:ascii="Times New Roman" w:hAnsi="Times New Roman" w:cs="Times New Roman"/>
          <w:sz w:val="24"/>
        </w:rPr>
        <w:t xml:space="preserve">Unitelma Sapienza e Università degli Studi di Roma “La Sapienza”. Conferenza internazionale </w:t>
      </w:r>
      <w:r w:rsidR="003C3E52" w:rsidRPr="0092713B">
        <w:rPr>
          <w:rFonts w:ascii="Times New Roman" w:hAnsi="Times New Roman" w:cs="Times New Roman"/>
          <w:i/>
          <w:sz w:val="24"/>
        </w:rPr>
        <w:t>Collaborationism with Nazi Germany. A European Controversy</w:t>
      </w:r>
      <w:r w:rsidR="003C3E52" w:rsidRPr="0092713B">
        <w:rPr>
          <w:rFonts w:ascii="Times New Roman" w:hAnsi="Times New Roman" w:cs="Times New Roman"/>
          <w:sz w:val="24"/>
        </w:rPr>
        <w:t>, organizzata dal Moses Mendelssohn Zentrum für europäisch-jüdische Studien (Postdam, Germania), Università degli Studi di Roma “La Sapienza” e Unitelma Sapienza, Roma 7-8 maggio. Paper “Italian Communists and the Molotov-Ribbentrop Pact”</w:t>
      </w:r>
      <w:r w:rsidR="00A943FB">
        <w:rPr>
          <w:rFonts w:ascii="Times New Roman" w:hAnsi="Times New Roman" w:cs="Times New Roman"/>
          <w:sz w:val="24"/>
        </w:rPr>
        <w:t>.</w:t>
      </w:r>
    </w:p>
    <w:p w:rsidR="003C3E52" w:rsidRPr="0090598C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2713B">
        <w:rPr>
          <w:rFonts w:ascii="Times New Roman" w:hAnsi="Times New Roman" w:cs="Times New Roman"/>
          <w:sz w:val="24"/>
        </w:rPr>
        <w:t xml:space="preserve">3 luglio 2019: Università di Saragozza (Spagna). </w:t>
      </w:r>
      <w:r w:rsidR="0092713B">
        <w:rPr>
          <w:rFonts w:ascii="Times New Roman" w:hAnsi="Times New Roman" w:cs="Times New Roman"/>
          <w:sz w:val="24"/>
          <w:lang w:val="en-US"/>
        </w:rPr>
        <w:t xml:space="preserve">Seminario </w:t>
      </w:r>
      <w:r w:rsidRPr="0092713B">
        <w:rPr>
          <w:rFonts w:ascii="Times New Roman" w:hAnsi="Times New Roman" w:cs="Times New Roman"/>
          <w:i/>
          <w:sz w:val="24"/>
          <w:lang w:val="en-US"/>
        </w:rPr>
        <w:t>Transnationalism in the 1950s… and Beyond: Ideas, Debates and Theories across Europe</w:t>
      </w:r>
      <w:r w:rsidRPr="0092713B">
        <w:rPr>
          <w:rFonts w:ascii="Times New Roman" w:hAnsi="Times New Roman" w:cs="Times New Roman"/>
          <w:sz w:val="24"/>
          <w:lang w:val="en-US"/>
        </w:rPr>
        <w:t xml:space="preserve"> organizzato nell’ambito della 16^ conferenza internazionale dell’ISSEI (International Society for the Study of European Ideas) </w:t>
      </w:r>
      <w:r w:rsidRPr="0092713B">
        <w:rPr>
          <w:rFonts w:ascii="Times New Roman" w:hAnsi="Times New Roman" w:cs="Times New Roman"/>
          <w:i/>
          <w:sz w:val="24"/>
          <w:lang w:val="en-US"/>
        </w:rPr>
        <w:t>Aftershoks: Globalism and the Future of Democracy</w:t>
      </w:r>
      <w:r w:rsidRPr="0092713B">
        <w:rPr>
          <w:rFonts w:ascii="Times New Roman" w:hAnsi="Times New Roman" w:cs="Times New Roman"/>
          <w:sz w:val="24"/>
          <w:lang w:val="en-US"/>
        </w:rPr>
        <w:t>, Saragozza 2-5 luglio. Paper “The Fourth International and the Tito-Stalin Split”</w:t>
      </w:r>
      <w:r w:rsidR="00A943FB">
        <w:rPr>
          <w:rFonts w:ascii="Times New Roman" w:hAnsi="Times New Roman" w:cs="Times New Roman"/>
          <w:sz w:val="24"/>
          <w:lang w:val="en-US"/>
        </w:rPr>
        <w:t>.</w:t>
      </w:r>
    </w:p>
    <w:p w:rsidR="003C3E52" w:rsidRPr="0090598C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2713B">
        <w:rPr>
          <w:rFonts w:ascii="Times New Roman" w:hAnsi="Times New Roman" w:cs="Times New Roman"/>
          <w:sz w:val="24"/>
        </w:rPr>
        <w:t xml:space="preserve">5 settembre 2019: University College London, Londra (Regno Unito). </w:t>
      </w:r>
      <w:r w:rsidRPr="0092713B">
        <w:rPr>
          <w:rFonts w:ascii="Times New Roman" w:hAnsi="Times New Roman" w:cs="Times New Roman"/>
          <w:sz w:val="24"/>
          <w:lang w:val="en-US"/>
        </w:rPr>
        <w:t xml:space="preserve">8th London Summer School in Intellectual History, organizzata dall’University College London e dalla Queen Mary University of London, Londra 3-6 settembre, </w:t>
      </w:r>
      <w:r w:rsidRPr="0092713B">
        <w:rPr>
          <w:rFonts w:ascii="Times New Roman" w:hAnsi="Times New Roman" w:cs="Times New Roman"/>
          <w:i/>
          <w:sz w:val="24"/>
          <w:lang w:val="en-US"/>
        </w:rPr>
        <w:t>Research presentations, session II</w:t>
      </w:r>
      <w:r w:rsidRPr="0092713B">
        <w:rPr>
          <w:rFonts w:ascii="Times New Roman" w:hAnsi="Times New Roman" w:cs="Times New Roman"/>
          <w:sz w:val="24"/>
          <w:lang w:val="en-US"/>
        </w:rPr>
        <w:t>. Paper “Italian Communists and the International Trotskyist movement. A brief overview”</w:t>
      </w:r>
      <w:r w:rsidR="00A943FB">
        <w:rPr>
          <w:rFonts w:ascii="Times New Roman" w:hAnsi="Times New Roman" w:cs="Times New Roman"/>
          <w:sz w:val="24"/>
          <w:lang w:val="en-US"/>
        </w:rPr>
        <w:t>.</w:t>
      </w:r>
    </w:p>
    <w:p w:rsidR="003C3E52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92713B">
        <w:rPr>
          <w:rFonts w:ascii="Times New Roman" w:hAnsi="Times New Roman" w:cs="Times New Roman"/>
          <w:sz w:val="24"/>
        </w:rPr>
        <w:t xml:space="preserve">25 ottobre 2019: Università di Bucarest (Romania). Conferenza scientifica internazionale </w:t>
      </w:r>
      <w:r w:rsidRPr="0092713B">
        <w:rPr>
          <w:rFonts w:ascii="Times New Roman" w:hAnsi="Times New Roman" w:cs="Times New Roman"/>
          <w:i/>
          <w:sz w:val="24"/>
        </w:rPr>
        <w:t>The Bolshevik danger in Central Europe in 1919</w:t>
      </w:r>
      <w:r w:rsidRPr="0092713B">
        <w:rPr>
          <w:rFonts w:ascii="Times New Roman" w:hAnsi="Times New Roman" w:cs="Times New Roman"/>
          <w:sz w:val="24"/>
        </w:rPr>
        <w:t xml:space="preserve"> organizzata dall’Università di Bucarest e dall’Accademia Romena (Bucarest), 24-26 ottobre. </w:t>
      </w:r>
      <w:r w:rsidRPr="0092713B">
        <w:rPr>
          <w:rFonts w:ascii="Times New Roman" w:hAnsi="Times New Roman" w:cs="Times New Roman"/>
          <w:sz w:val="24"/>
          <w:lang w:val="en-US"/>
        </w:rPr>
        <w:t>Paper: “The Hungarian Soviet Republic and the left wing of the Italian Socialist Party”</w:t>
      </w:r>
      <w:r w:rsidR="00A943FB">
        <w:rPr>
          <w:rFonts w:ascii="Times New Roman" w:hAnsi="Times New Roman" w:cs="Times New Roman"/>
          <w:sz w:val="24"/>
          <w:lang w:val="en-US"/>
        </w:rPr>
        <w:t>.</w:t>
      </w:r>
    </w:p>
    <w:p w:rsidR="00A943FB" w:rsidRPr="00A943FB" w:rsidRDefault="00A943FB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2"/>
          <w:lang w:val="en-US"/>
        </w:rPr>
      </w:pPr>
      <w:r w:rsidRPr="00A943FB">
        <w:rPr>
          <w:rFonts w:ascii="Times New Roman" w:hAnsi="Times New Roman" w:cs="Times New Roman"/>
          <w:sz w:val="24"/>
          <w:szCs w:val="20"/>
        </w:rPr>
        <w:t xml:space="preserve">19 gennaio 2021: seminario dottorale internazionale </w:t>
      </w:r>
      <w:r w:rsidRPr="00A943FB">
        <w:rPr>
          <w:rFonts w:ascii="Times New Roman" w:hAnsi="Times New Roman" w:cs="Times New Roman"/>
          <w:i/>
          <w:sz w:val="24"/>
          <w:szCs w:val="20"/>
        </w:rPr>
        <w:t>L’Internazionale Comunista network globale della politica (1919-1943)</w:t>
      </w:r>
      <w:r w:rsidRPr="00A943FB">
        <w:rPr>
          <w:rFonts w:ascii="Times New Roman" w:hAnsi="Times New Roman" w:cs="Times New Roman"/>
          <w:sz w:val="24"/>
          <w:szCs w:val="20"/>
        </w:rPr>
        <w:t>, organizzato nell’ambito delle attività del dottorato in Storia dell’Europa dell’Università degli Studi di Roma “La Sapienza”, 19-20 gennaio. Webinar. Paper “Il Comintern visto dal movimento trockista internazionale”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3C3E52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943FB" w:rsidRDefault="00A943FB" w:rsidP="0092713B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943FB" w:rsidRPr="00A943FB" w:rsidRDefault="00A943FB" w:rsidP="00A943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943FB">
        <w:rPr>
          <w:rFonts w:ascii="Times New Roman" w:hAnsi="Times New Roman" w:cs="Times New Roman"/>
          <w:b/>
          <w:sz w:val="24"/>
          <w:szCs w:val="24"/>
          <w:lang w:val="en-US"/>
        </w:rPr>
        <w:t>Organizzazione di seminari</w:t>
      </w:r>
    </w:p>
    <w:p w:rsidR="00A943FB" w:rsidRPr="00A943FB" w:rsidRDefault="00A943FB" w:rsidP="00A94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43FB" w:rsidRPr="00A943FB" w:rsidRDefault="00A943FB" w:rsidP="00A943FB">
      <w:pPr>
        <w:pStyle w:val="EuropassSectionDetails"/>
        <w:numPr>
          <w:ilvl w:val="0"/>
          <w:numId w:val="7"/>
        </w:numPr>
        <w:spacing w:before="0" w:after="0" w:line="360" w:lineRule="auto"/>
        <w:ind w:left="714" w:hanging="357"/>
        <w:jc w:val="both"/>
        <w:rPr>
          <w:rFonts w:ascii="Times New Roman" w:hAnsi="Times New Roman" w:cs="Times New Roman"/>
          <w:color w:val="auto"/>
          <w:sz w:val="24"/>
          <w:lang w:val="it-IT"/>
        </w:rPr>
      </w:pPr>
      <w:r w:rsidRPr="00A943FB">
        <w:rPr>
          <w:rFonts w:ascii="Times New Roman" w:hAnsi="Times New Roman" w:cs="Times New Roman"/>
          <w:color w:val="auto"/>
          <w:sz w:val="24"/>
          <w:lang w:val="it-IT"/>
        </w:rPr>
        <w:t xml:space="preserve">2019-2021: </w:t>
      </w:r>
      <w:r>
        <w:rPr>
          <w:rFonts w:ascii="Times New Roman" w:hAnsi="Times New Roman" w:cs="Times New Roman"/>
          <w:color w:val="auto"/>
          <w:sz w:val="24"/>
          <w:lang w:val="it-IT"/>
        </w:rPr>
        <w:t>organizzazione</w:t>
      </w:r>
      <w:r w:rsidRPr="00A943FB">
        <w:rPr>
          <w:rFonts w:ascii="Times New Roman" w:hAnsi="Times New Roman" w:cs="Times New Roman"/>
          <w:color w:val="auto"/>
          <w:sz w:val="24"/>
          <w:lang w:val="it-IT"/>
        </w:rPr>
        <w:t xml:space="preserve"> (insieme a Marco Di Maggio) del seminario dottorale internazionale </w:t>
      </w:r>
      <w:r w:rsidRPr="00A943FB">
        <w:rPr>
          <w:rFonts w:ascii="Times New Roman" w:hAnsi="Times New Roman" w:cs="Times New Roman"/>
          <w:i/>
          <w:color w:val="auto"/>
          <w:sz w:val="24"/>
          <w:lang w:val="it-IT"/>
        </w:rPr>
        <w:t xml:space="preserve">L’Internazionale Comunista network globale della </w:t>
      </w:r>
      <w:r>
        <w:rPr>
          <w:rFonts w:ascii="Times New Roman" w:hAnsi="Times New Roman" w:cs="Times New Roman"/>
          <w:i/>
          <w:color w:val="auto"/>
          <w:sz w:val="24"/>
          <w:lang w:val="it-IT"/>
        </w:rPr>
        <w:t>politica</w:t>
      </w:r>
      <w:r w:rsidRPr="00A943FB">
        <w:rPr>
          <w:rFonts w:ascii="Times New Roman" w:hAnsi="Times New Roman" w:cs="Times New Roman"/>
          <w:i/>
          <w:color w:val="auto"/>
          <w:sz w:val="24"/>
          <w:lang w:val="it-IT"/>
        </w:rPr>
        <w:t xml:space="preserve"> (1919-1943)</w:t>
      </w:r>
      <w:r w:rsidRPr="00A943FB">
        <w:rPr>
          <w:rFonts w:ascii="Times New Roman" w:hAnsi="Times New Roman" w:cs="Times New Roman"/>
          <w:color w:val="auto"/>
          <w:sz w:val="24"/>
          <w:lang w:val="it-IT"/>
        </w:rPr>
        <w:t xml:space="preserve"> organizzato nell’ambito delle attività del dottorato in Storia dell’Europa dell’Università degli Studi di Roma “La Sapienza”, 19-20 gennaio 2021</w:t>
      </w:r>
      <w:r>
        <w:rPr>
          <w:rFonts w:ascii="Times New Roman" w:hAnsi="Times New Roman" w:cs="Times New Roman"/>
          <w:color w:val="auto"/>
          <w:sz w:val="24"/>
          <w:lang w:val="it-IT"/>
        </w:rPr>
        <w:t>.</w:t>
      </w:r>
    </w:p>
    <w:p w:rsidR="00A943FB" w:rsidRPr="00A943FB" w:rsidRDefault="00A943FB" w:rsidP="00A94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52" w:rsidRPr="00A943FB" w:rsidRDefault="003C3E52" w:rsidP="00A943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52" w:rsidRPr="00A943FB" w:rsidRDefault="0092713B" w:rsidP="00A943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3FB">
        <w:rPr>
          <w:rFonts w:ascii="Times New Roman" w:hAnsi="Times New Roman" w:cs="Times New Roman"/>
          <w:b/>
          <w:sz w:val="24"/>
          <w:szCs w:val="24"/>
        </w:rPr>
        <w:t>Appartenenza a società e redazioni scientifiche</w:t>
      </w:r>
    </w:p>
    <w:p w:rsidR="003C3E52" w:rsidRPr="0092713B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3E52" w:rsidRPr="0090598C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 xml:space="preserve">2019:  socio dell’International Gramsci Society – Italia </w:t>
      </w:r>
    </w:p>
    <w:p w:rsidR="003C3E52" w:rsidRPr="0090598C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 xml:space="preserve">2019 – in corso: socio dell’Istituto per la Storia del Risorgimento Italiano – Comitato di Bari </w:t>
      </w:r>
    </w:p>
    <w:p w:rsidR="003C3E52" w:rsidRPr="0092713B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>2019 – in corso: membro della redazione romana di “Historia Magistra” (rivista scientifica, Area 11)</w:t>
      </w:r>
    </w:p>
    <w:p w:rsidR="003C3E52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3E52" w:rsidRPr="0092713B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3E52" w:rsidRPr="0092713B" w:rsidRDefault="00A943FB" w:rsidP="0092713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Borse di studio e collaborazioni scientifiche</w:t>
      </w:r>
    </w:p>
    <w:p w:rsidR="003C3E52" w:rsidRPr="0092713B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C3E52" w:rsidRPr="0090598C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>2018 – in corso: collaboratore senza finanziamento all’attività di ricerca dell’IPSAIC (Istituto Pugliese per la Storia dell’Antifascismo e dell’Italia Contemporanea), Bari</w:t>
      </w:r>
    </w:p>
    <w:p w:rsidR="003C3E52" w:rsidRPr="0090598C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>2018 – in corso: borsa di studio dottorale erogata dall’Università degli Studi di Roma “La Sapienza” data la posizione nella graduatoria finale di ammissione relativa al XXXIV ciclo</w:t>
      </w:r>
    </w:p>
    <w:p w:rsidR="003C3E52" w:rsidRPr="0092713B" w:rsidRDefault="003C3E52" w:rsidP="0092713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2713B">
        <w:rPr>
          <w:rFonts w:ascii="Times New Roman" w:hAnsi="Times New Roman" w:cs="Times New Roman"/>
          <w:sz w:val="24"/>
        </w:rPr>
        <w:t xml:space="preserve">2020: vincitore del Bando per il finanziamento di progetti di ricerca congiunti per la mobilità all’estero di studenti di dottorato del XXXIII e del XXXIV ciclo indetto e finanziato dall’Università degli Studi di Roma “La Sapienza” </w:t>
      </w:r>
    </w:p>
    <w:p w:rsidR="003C3E52" w:rsidRPr="0092713B" w:rsidRDefault="003C3E52" w:rsidP="0092713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3C3E52" w:rsidRPr="0092713B" w:rsidSect="001243D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C2" w:rsidRDefault="000764C2" w:rsidP="0090598C">
      <w:pPr>
        <w:spacing w:after="0" w:line="240" w:lineRule="auto"/>
      </w:pPr>
      <w:r>
        <w:separator/>
      </w:r>
    </w:p>
  </w:endnote>
  <w:endnote w:type="continuationSeparator" w:id="1">
    <w:p w:rsidR="000764C2" w:rsidRDefault="000764C2" w:rsidP="0090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164391"/>
      <w:docPartObj>
        <w:docPartGallery w:val="Page Numbers (Bottom of Page)"/>
        <w:docPartUnique/>
      </w:docPartObj>
    </w:sdtPr>
    <w:sdtContent>
      <w:p w:rsidR="0090598C" w:rsidRDefault="00F21E91">
        <w:pPr>
          <w:pStyle w:val="Pidipagina"/>
          <w:jc w:val="right"/>
        </w:pPr>
        <w:fldSimple w:instr=" PAGE   \* MERGEFORMAT ">
          <w:r w:rsidR="00A943FB">
            <w:rPr>
              <w:noProof/>
            </w:rPr>
            <w:t>3</w:t>
          </w:r>
        </w:fldSimple>
      </w:p>
    </w:sdtContent>
  </w:sdt>
  <w:p w:rsidR="0090598C" w:rsidRDefault="009059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C2" w:rsidRDefault="000764C2" w:rsidP="0090598C">
      <w:pPr>
        <w:spacing w:after="0" w:line="240" w:lineRule="auto"/>
      </w:pPr>
      <w:r>
        <w:separator/>
      </w:r>
    </w:p>
  </w:footnote>
  <w:footnote w:type="continuationSeparator" w:id="1">
    <w:p w:rsidR="000764C2" w:rsidRDefault="000764C2" w:rsidP="0090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4E2A"/>
    <w:multiLevelType w:val="hybridMultilevel"/>
    <w:tmpl w:val="B75A93F6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1FEE"/>
    <w:multiLevelType w:val="hybridMultilevel"/>
    <w:tmpl w:val="6A74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6A75"/>
    <w:multiLevelType w:val="hybridMultilevel"/>
    <w:tmpl w:val="94D428A0"/>
    <w:lvl w:ilvl="0" w:tplc="A260DFA0">
      <w:start w:val="20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342F"/>
    <w:multiLevelType w:val="hybridMultilevel"/>
    <w:tmpl w:val="496E901E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B326F"/>
    <w:multiLevelType w:val="hybridMultilevel"/>
    <w:tmpl w:val="4E904DC0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F7822"/>
    <w:multiLevelType w:val="hybridMultilevel"/>
    <w:tmpl w:val="E02EFD02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8162C"/>
    <w:multiLevelType w:val="hybridMultilevel"/>
    <w:tmpl w:val="C3180F36"/>
    <w:lvl w:ilvl="0" w:tplc="4F2CA5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E52"/>
    <w:rsid w:val="000764C2"/>
    <w:rsid w:val="001243DE"/>
    <w:rsid w:val="001D22E7"/>
    <w:rsid w:val="00216A8A"/>
    <w:rsid w:val="003C3E52"/>
    <w:rsid w:val="0090598C"/>
    <w:rsid w:val="0092713B"/>
    <w:rsid w:val="009819C0"/>
    <w:rsid w:val="00A943FB"/>
    <w:rsid w:val="00AD05CF"/>
    <w:rsid w:val="00D13169"/>
    <w:rsid w:val="00E9296E"/>
    <w:rsid w:val="00F2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1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5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598C"/>
  </w:style>
  <w:style w:type="paragraph" w:styleId="Pidipagina">
    <w:name w:val="footer"/>
    <w:basedOn w:val="Normale"/>
    <w:link w:val="PidipaginaCarattere"/>
    <w:uiPriority w:val="99"/>
    <w:unhideWhenUsed/>
    <w:rsid w:val="009059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98C"/>
  </w:style>
  <w:style w:type="paragraph" w:customStyle="1" w:styleId="EuropassSectionDetails">
    <w:name w:val="Europass_SectionDetails"/>
    <w:basedOn w:val="Normale"/>
    <w:rsid w:val="00A943FB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1308-0B12-4DBE-B3D5-A8A20F87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Mastrolillo</dc:creator>
  <cp:lastModifiedBy>Gabriele Mastrolillo</cp:lastModifiedBy>
  <cp:revision>6</cp:revision>
  <dcterms:created xsi:type="dcterms:W3CDTF">2020-11-13T10:25:00Z</dcterms:created>
  <dcterms:modified xsi:type="dcterms:W3CDTF">2021-02-01T10:34:00Z</dcterms:modified>
</cp:coreProperties>
</file>