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7A1C" w14:textId="2D08DF0E" w:rsidR="005327E4" w:rsidRDefault="005327E4" w:rsidP="00432B43">
      <w:pPr>
        <w:pStyle w:val="NormaleWeb"/>
        <w:spacing w:before="0" w:beforeAutospacing="0" w:after="0" w:afterAutospacing="0" w:line="360" w:lineRule="auto"/>
        <w:ind w:right="1016"/>
        <w:jc w:val="center"/>
        <w:rPr>
          <w:rFonts w:ascii="Arial" w:hAnsi="Arial" w:cs="Arial"/>
          <w:color w:val="000000"/>
          <w:sz w:val="29"/>
          <w:szCs w:val="29"/>
        </w:rPr>
      </w:pPr>
      <w:r w:rsidRPr="0098316B">
        <w:rPr>
          <w:rFonts w:ascii="Arial" w:hAnsi="Arial" w:cs="Arial"/>
          <w:color w:val="000000"/>
          <w:sz w:val="29"/>
          <w:szCs w:val="29"/>
        </w:rPr>
        <w:t>Curriculum Vitae</w:t>
      </w:r>
    </w:p>
    <w:p w14:paraId="629B5C03" w14:textId="77777777" w:rsidR="00F905AA" w:rsidRDefault="00F905AA" w:rsidP="00432B43">
      <w:pPr>
        <w:pStyle w:val="NormaleWeb"/>
        <w:spacing w:before="0" w:beforeAutospacing="0" w:after="0" w:afterAutospacing="0" w:line="360" w:lineRule="auto"/>
        <w:ind w:right="1016"/>
        <w:jc w:val="center"/>
        <w:rPr>
          <w:rFonts w:ascii="Arial" w:hAnsi="Arial" w:cs="Arial"/>
          <w:color w:val="000000"/>
          <w:sz w:val="29"/>
          <w:szCs w:val="29"/>
        </w:rPr>
      </w:pPr>
    </w:p>
    <w:p w14:paraId="3E56BD17" w14:textId="65286E7F" w:rsidR="00C12C10" w:rsidRDefault="00F905AA" w:rsidP="00432B43">
      <w:pPr>
        <w:pStyle w:val="NormaleWeb"/>
        <w:spacing w:before="0" w:beforeAutospacing="0" w:after="0" w:afterAutospacing="0" w:line="360" w:lineRule="auto"/>
        <w:ind w:right="101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905AA">
        <w:rPr>
          <w:rFonts w:ascii="Arial" w:hAnsi="Arial" w:cs="Arial"/>
          <w:b/>
          <w:color w:val="000000"/>
          <w:sz w:val="28"/>
          <w:szCs w:val="28"/>
        </w:rPr>
        <w:t>ELEONORA PACE</w:t>
      </w:r>
    </w:p>
    <w:p w14:paraId="110697DE" w14:textId="77777777" w:rsidR="00432B43" w:rsidRDefault="00432B43" w:rsidP="00432B43">
      <w:pPr>
        <w:pStyle w:val="NormaleWeb"/>
        <w:spacing w:before="0" w:beforeAutospacing="0" w:after="0" w:afterAutospacing="0" w:line="360" w:lineRule="auto"/>
        <w:ind w:right="1016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861E1FE" w14:textId="77777777" w:rsidR="00F905AA" w:rsidRPr="00F905AA" w:rsidRDefault="00F905AA" w:rsidP="00432B43">
      <w:pPr>
        <w:pStyle w:val="NormaleWeb"/>
        <w:spacing w:before="0" w:beforeAutospacing="0" w:after="0" w:afterAutospacing="0" w:line="360" w:lineRule="auto"/>
        <w:ind w:right="1016"/>
        <w:jc w:val="center"/>
        <w:rPr>
          <w:b/>
          <w:sz w:val="28"/>
          <w:szCs w:val="28"/>
        </w:rPr>
      </w:pPr>
    </w:p>
    <w:p w14:paraId="44FCE242" w14:textId="33CDF812" w:rsidR="00432B43" w:rsidRDefault="00AD6D2C" w:rsidP="00432B43">
      <w:pPr>
        <w:pStyle w:val="NormaleWeb"/>
        <w:spacing w:before="129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F905AA">
        <w:rPr>
          <w:rFonts w:ascii="Arial" w:hAnsi="Arial" w:cs="Arial"/>
          <w:b/>
          <w:color w:val="000000"/>
        </w:rPr>
        <w:t>Personal</w:t>
      </w:r>
    </w:p>
    <w:p w14:paraId="30996B3F" w14:textId="3E317D33" w:rsidR="00432B43" w:rsidRPr="00432B43" w:rsidRDefault="00F905AA" w:rsidP="00432B43">
      <w:pPr>
        <w:pStyle w:val="NormaleWeb"/>
        <w:spacing w:before="129" w:beforeAutospacing="0" w:after="0" w:afterAutospacing="0" w:line="360" w:lineRule="auto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informations</w:t>
      </w:r>
      <w:proofErr w:type="gramEnd"/>
    </w:p>
    <w:p w14:paraId="4917ED4B" w14:textId="48EC856A" w:rsidR="005327E4" w:rsidRPr="00F905AA" w:rsidRDefault="005327E4" w:rsidP="00432B43">
      <w:pPr>
        <w:pStyle w:val="NormaleWeb"/>
        <w:spacing w:before="129" w:beforeAutospacing="0" w:after="0" w:afterAutospacing="0" w:line="360" w:lineRule="auto"/>
        <w:ind w:left="1843"/>
      </w:pPr>
      <w:r w:rsidRPr="00432B43">
        <w:rPr>
          <w:rFonts w:ascii="Arial" w:hAnsi="Arial" w:cs="Arial"/>
          <w:b/>
          <w:color w:val="000000"/>
          <w:sz w:val="20"/>
          <w:szCs w:val="20"/>
        </w:rPr>
        <w:t>First Name:</w:t>
      </w:r>
      <w:r w:rsidRPr="00F905A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C6C35" w:rsidRPr="00F905AA">
        <w:rPr>
          <w:rFonts w:ascii="Arial" w:hAnsi="Arial" w:cs="Arial"/>
          <w:color w:val="000000"/>
          <w:sz w:val="20"/>
          <w:szCs w:val="20"/>
        </w:rPr>
        <w:t>Eleonora</w:t>
      </w:r>
    </w:p>
    <w:p w14:paraId="35F7236C" w14:textId="43D5250C" w:rsidR="005327E4" w:rsidRPr="00432B43" w:rsidRDefault="005327E4" w:rsidP="00432B43">
      <w:pPr>
        <w:pStyle w:val="NormaleWeb"/>
        <w:spacing w:before="7" w:beforeAutospacing="0" w:after="0" w:afterAutospacing="0" w:line="360" w:lineRule="auto"/>
        <w:ind w:left="1843"/>
        <w:rPr>
          <w:b/>
        </w:rPr>
      </w:pPr>
      <w:r w:rsidRPr="00432B43">
        <w:rPr>
          <w:rFonts w:ascii="Arial" w:hAnsi="Arial" w:cs="Arial"/>
          <w:b/>
          <w:color w:val="000000"/>
          <w:sz w:val="20"/>
          <w:szCs w:val="20"/>
        </w:rPr>
        <w:t xml:space="preserve">Last Name: </w:t>
      </w:r>
      <w:r w:rsidR="001C6C35" w:rsidRPr="00432B43">
        <w:rPr>
          <w:rFonts w:ascii="Arial" w:hAnsi="Arial" w:cs="Arial"/>
          <w:color w:val="000000"/>
          <w:sz w:val="20"/>
          <w:szCs w:val="20"/>
        </w:rPr>
        <w:t>Pace</w:t>
      </w:r>
    </w:p>
    <w:p w14:paraId="6516C385" w14:textId="39FB483B" w:rsidR="005327E4" w:rsidRDefault="005327E4" w:rsidP="00432B43">
      <w:pPr>
        <w:pStyle w:val="NormaleWeb"/>
        <w:spacing w:before="7" w:beforeAutospacing="0" w:after="0" w:afterAutospacing="0" w:line="360" w:lineRule="auto"/>
        <w:ind w:left="1843"/>
      </w:pPr>
      <w:r w:rsidRPr="00432B43">
        <w:rPr>
          <w:rFonts w:ascii="Arial" w:hAnsi="Arial" w:cs="Arial"/>
          <w:b/>
          <w:color w:val="000000"/>
          <w:sz w:val="20"/>
          <w:szCs w:val="20"/>
        </w:rPr>
        <w:t>Place of Birth:</w:t>
      </w:r>
      <w:r w:rsidR="001C6C35">
        <w:rPr>
          <w:rFonts w:ascii="Arial" w:hAnsi="Arial" w:cs="Arial"/>
          <w:color w:val="000000"/>
          <w:sz w:val="20"/>
          <w:szCs w:val="20"/>
        </w:rPr>
        <w:t xml:space="preserve"> Rome</w:t>
      </w:r>
      <w:r>
        <w:rPr>
          <w:rFonts w:ascii="Arial" w:hAnsi="Arial" w:cs="Arial"/>
          <w:color w:val="000000"/>
          <w:sz w:val="20"/>
          <w:szCs w:val="20"/>
        </w:rPr>
        <w:t>, Italy </w:t>
      </w:r>
    </w:p>
    <w:p w14:paraId="3557A4A0" w14:textId="1FBD6569" w:rsidR="005327E4" w:rsidRDefault="005327E4" w:rsidP="00432B43">
      <w:pPr>
        <w:pStyle w:val="NormaleWeb"/>
        <w:spacing w:before="0" w:beforeAutospacing="0" w:after="0" w:afterAutospacing="0" w:line="360" w:lineRule="auto"/>
        <w:ind w:left="1843"/>
      </w:pPr>
      <w:r w:rsidRPr="00432B43">
        <w:rPr>
          <w:rFonts w:ascii="Arial" w:hAnsi="Arial" w:cs="Arial"/>
          <w:b/>
          <w:color w:val="000000"/>
          <w:sz w:val="20"/>
          <w:szCs w:val="20"/>
        </w:rPr>
        <w:t>Date of Birth:</w:t>
      </w:r>
      <w:r>
        <w:rPr>
          <w:rFonts w:ascii="Arial" w:hAnsi="Arial" w:cs="Arial"/>
          <w:color w:val="000000"/>
          <w:sz w:val="20"/>
          <w:szCs w:val="20"/>
        </w:rPr>
        <w:t xml:space="preserve"> March </w:t>
      </w:r>
      <w:r w:rsidR="001C6C35" w:rsidRPr="0028250D">
        <w:rPr>
          <w:rFonts w:ascii="Arial" w:hAnsi="Arial" w:cs="Arial"/>
          <w:color w:val="000000"/>
          <w:sz w:val="20"/>
          <w:szCs w:val="20"/>
        </w:rPr>
        <w:t>28</w:t>
      </w:r>
      <w:r w:rsidR="0028250D" w:rsidRPr="0028250D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proofErr w:type="gramStart"/>
      <w:r w:rsidR="001C6C3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199</w:t>
      </w:r>
      <w:r w:rsidR="001C6C35">
        <w:rPr>
          <w:rFonts w:ascii="Arial" w:hAnsi="Arial" w:cs="Arial"/>
          <w:color w:val="000000"/>
          <w:sz w:val="20"/>
          <w:szCs w:val="20"/>
        </w:rPr>
        <w:t>7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</w:t>
      </w:r>
    </w:p>
    <w:p w14:paraId="7E5369C2" w14:textId="77777777" w:rsidR="005327E4" w:rsidRDefault="005327E4" w:rsidP="00432B43">
      <w:pPr>
        <w:pStyle w:val="NormaleWeb"/>
        <w:spacing w:before="4" w:beforeAutospacing="0" w:after="0" w:afterAutospacing="0" w:line="360" w:lineRule="auto"/>
        <w:ind w:left="1843"/>
      </w:pPr>
      <w:r w:rsidRPr="00432B43">
        <w:rPr>
          <w:rFonts w:ascii="Arial" w:hAnsi="Arial" w:cs="Arial"/>
          <w:b/>
          <w:color w:val="000000"/>
          <w:sz w:val="20"/>
          <w:szCs w:val="20"/>
        </w:rPr>
        <w:t xml:space="preserve">Nationality: </w:t>
      </w:r>
      <w:r>
        <w:rPr>
          <w:rFonts w:ascii="Arial" w:hAnsi="Arial" w:cs="Arial"/>
          <w:color w:val="000000"/>
          <w:sz w:val="20"/>
          <w:szCs w:val="20"/>
        </w:rPr>
        <w:t>Italian </w:t>
      </w:r>
    </w:p>
    <w:p w14:paraId="610D3D4C" w14:textId="21864986" w:rsidR="005327E4" w:rsidRDefault="005327E4" w:rsidP="00432B43">
      <w:pPr>
        <w:pStyle w:val="NormaleWeb"/>
        <w:spacing w:before="7" w:beforeAutospacing="0" w:after="0" w:afterAutospacing="0" w:line="360" w:lineRule="auto"/>
        <w:ind w:left="1843"/>
      </w:pPr>
      <w:r w:rsidRPr="00432B43">
        <w:rPr>
          <w:rFonts w:ascii="Arial" w:hAnsi="Arial" w:cs="Arial"/>
          <w:b/>
          <w:color w:val="000000"/>
          <w:sz w:val="20"/>
          <w:szCs w:val="20"/>
        </w:rPr>
        <w:t xml:space="preserve">Gender: </w:t>
      </w:r>
      <w:r w:rsidR="00276A0A"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emale </w:t>
      </w:r>
    </w:p>
    <w:p w14:paraId="0AC98009" w14:textId="75B6588F" w:rsidR="005327E4" w:rsidRDefault="005327E4" w:rsidP="00432B43">
      <w:pPr>
        <w:pStyle w:val="NormaleWeb"/>
        <w:spacing w:before="7" w:beforeAutospacing="0" w:after="0" w:afterAutospacing="0" w:line="360" w:lineRule="auto"/>
        <w:ind w:left="1843"/>
      </w:pPr>
      <w:r w:rsidRPr="00432B43">
        <w:rPr>
          <w:rFonts w:ascii="Arial" w:hAnsi="Arial" w:cs="Arial"/>
          <w:b/>
          <w:color w:val="000000"/>
          <w:sz w:val="20"/>
          <w:szCs w:val="20"/>
        </w:rPr>
        <w:t>Mail Address: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86E8A">
        <w:rPr>
          <w:rFonts w:ascii="Arial" w:hAnsi="Arial" w:cs="Arial"/>
          <w:color w:val="000000" w:themeColor="text1"/>
          <w:sz w:val="20"/>
          <w:szCs w:val="20"/>
        </w:rPr>
        <w:t>eleonora.pace@uniroma1.it</w:t>
      </w:r>
    </w:p>
    <w:p w14:paraId="6F4194FC" w14:textId="15D716FD" w:rsidR="005327E4" w:rsidRPr="005327E4" w:rsidRDefault="005327E4" w:rsidP="00432B43">
      <w:pPr>
        <w:pStyle w:val="NormaleWeb"/>
        <w:spacing w:before="7" w:beforeAutospacing="0" w:after="0" w:afterAutospacing="0" w:line="360" w:lineRule="auto"/>
        <w:ind w:left="1843"/>
        <w:rPr>
          <w:rFonts w:ascii="Arial" w:hAnsi="Arial" w:cs="Arial"/>
          <w:color w:val="000000"/>
          <w:sz w:val="20"/>
          <w:szCs w:val="20"/>
          <w:lang w:val="it-IT"/>
        </w:rPr>
      </w:pPr>
      <w:r w:rsidRPr="00432B43">
        <w:rPr>
          <w:rFonts w:ascii="Arial" w:hAnsi="Arial" w:cs="Arial"/>
          <w:b/>
          <w:color w:val="000000"/>
          <w:sz w:val="20"/>
          <w:szCs w:val="20"/>
          <w:lang w:val="it-IT"/>
        </w:rPr>
        <w:t>Permanent Address: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Via </w:t>
      </w:r>
      <w:r w:rsidR="001C6C35">
        <w:rPr>
          <w:rFonts w:ascii="Arial" w:hAnsi="Arial" w:cs="Arial"/>
          <w:color w:val="000000"/>
          <w:sz w:val="20"/>
          <w:szCs w:val="20"/>
          <w:lang w:val="it-IT"/>
        </w:rPr>
        <w:t>Lago d’Iseo 7</w:t>
      </w:r>
      <w:r w:rsidR="00323CDF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1C6C35">
        <w:rPr>
          <w:rFonts w:ascii="Arial" w:hAnsi="Arial" w:cs="Arial"/>
          <w:color w:val="000000"/>
          <w:sz w:val="20"/>
          <w:szCs w:val="20"/>
          <w:lang w:val="it-IT"/>
        </w:rPr>
        <w:t xml:space="preserve"> Guidonia Montecelio (RM)</w:t>
      </w:r>
      <w:r w:rsidRPr="005327E4">
        <w:rPr>
          <w:rFonts w:ascii="Arial" w:hAnsi="Arial" w:cs="Arial"/>
          <w:color w:val="000000"/>
          <w:sz w:val="20"/>
          <w:szCs w:val="20"/>
          <w:lang w:val="it-IT"/>
        </w:rPr>
        <w:t>, Italy</w:t>
      </w:r>
    </w:p>
    <w:p w14:paraId="41FD7ED5" w14:textId="1F494898" w:rsidR="005327E4" w:rsidRDefault="00432B43" w:rsidP="00432B43">
      <w:pPr>
        <w:pStyle w:val="NormaleWeb"/>
        <w:spacing w:before="7" w:beforeAutospacing="0" w:after="0" w:afterAutospacing="0" w:line="360" w:lineRule="auto"/>
        <w:ind w:left="1843"/>
      </w:pPr>
      <w:r>
        <w:rPr>
          <w:rFonts w:ascii="Arial" w:hAnsi="Arial" w:cs="Arial"/>
          <w:b/>
          <w:color w:val="000000"/>
          <w:sz w:val="20"/>
          <w:szCs w:val="20"/>
        </w:rPr>
        <w:t>P</w:t>
      </w:r>
      <w:r w:rsidR="005327E4" w:rsidRPr="00432B43">
        <w:rPr>
          <w:rFonts w:ascii="Arial" w:hAnsi="Arial" w:cs="Arial"/>
          <w:b/>
          <w:color w:val="000000"/>
          <w:sz w:val="20"/>
          <w:szCs w:val="20"/>
        </w:rPr>
        <w:t>hone Number:</w:t>
      </w:r>
      <w:r w:rsidR="005327E4">
        <w:rPr>
          <w:rFonts w:ascii="Arial" w:hAnsi="Arial" w:cs="Arial"/>
          <w:color w:val="000000"/>
          <w:sz w:val="20"/>
          <w:szCs w:val="20"/>
        </w:rPr>
        <w:t xml:space="preserve"> +39 3</w:t>
      </w:r>
      <w:r w:rsidR="001C6C35">
        <w:rPr>
          <w:rFonts w:ascii="Arial" w:hAnsi="Arial" w:cs="Arial"/>
          <w:color w:val="000000"/>
          <w:sz w:val="20"/>
          <w:szCs w:val="20"/>
        </w:rPr>
        <w:t>933863343</w:t>
      </w:r>
    </w:p>
    <w:p w14:paraId="374DE4FF" w14:textId="77777777" w:rsidR="002D4881" w:rsidRDefault="002D4881" w:rsidP="00064406">
      <w:pPr>
        <w:pStyle w:val="NormaleWeb"/>
        <w:spacing w:before="263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14:paraId="3284AA8A" w14:textId="5468EFDC" w:rsidR="00064406" w:rsidRDefault="00064406" w:rsidP="00064406">
      <w:pPr>
        <w:pStyle w:val="NormaleWeb"/>
        <w:spacing w:before="263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Work experience </w:t>
      </w:r>
    </w:p>
    <w:tbl>
      <w:tblPr>
        <w:tblStyle w:val="Grigliatabella"/>
        <w:tblW w:w="106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8831"/>
      </w:tblGrid>
      <w:tr w:rsidR="002632DD" w:rsidRPr="00FC7B99" w14:paraId="2949E7E0" w14:textId="77777777" w:rsidTr="002632DD">
        <w:trPr>
          <w:trHeight w:val="1779"/>
        </w:trPr>
        <w:tc>
          <w:tcPr>
            <w:tcW w:w="1822" w:type="dxa"/>
          </w:tcPr>
          <w:p w14:paraId="698C1123" w14:textId="1ECF3643" w:rsidR="00064406" w:rsidRPr="006A76F6" w:rsidRDefault="00064406" w:rsidP="00C1123E">
            <w:pPr>
              <w:pStyle w:val="NormaleWeb"/>
              <w:spacing w:before="126" w:beforeAutospacing="0" w:after="0" w:afterAutospacing="0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F6">
              <w:rPr>
                <w:rFonts w:ascii="Arial" w:hAnsi="Arial" w:cs="Arial"/>
                <w:color w:val="000000"/>
                <w:sz w:val="20"/>
                <w:szCs w:val="20"/>
              </w:rPr>
              <w:t>(20</w:t>
            </w:r>
            <w:r w:rsidR="00244CE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6A76F6">
              <w:rPr>
                <w:rFonts w:ascii="Arial" w:hAnsi="Arial" w:cs="Arial"/>
                <w:color w:val="000000"/>
                <w:sz w:val="20"/>
                <w:szCs w:val="20"/>
              </w:rPr>
              <w:t>-Now)</w:t>
            </w:r>
          </w:p>
        </w:tc>
        <w:tc>
          <w:tcPr>
            <w:tcW w:w="8831" w:type="dxa"/>
          </w:tcPr>
          <w:p w14:paraId="3D7A634D" w14:textId="77777777" w:rsidR="00064406" w:rsidRDefault="00064406" w:rsidP="002D4881">
            <w:pPr>
              <w:pStyle w:val="NormaleWeb"/>
              <w:spacing w:before="126" w:beforeAutospacing="0" w:after="0" w:afterAutospacing="0" w:line="360" w:lineRule="auto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Research activity within the Ph.D. degree program in Molecular Medicine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6609E">
              <w:rPr>
                <w:rFonts w:ascii="Arial" w:hAnsi="Arial" w:cs="Arial"/>
                <w:color w:val="000000"/>
                <w:sz w:val="20"/>
                <w:szCs w:val="20"/>
              </w:rPr>
              <w:t>Sapienza University of Rome, Department of Molecular Medicine</w:t>
            </w:r>
          </w:p>
          <w:p w14:paraId="5A946F5B" w14:textId="1540FD55" w:rsidR="002C3766" w:rsidRPr="00B27D1A" w:rsidRDefault="00CA4225" w:rsidP="00B27D1A">
            <w:pPr>
              <w:pStyle w:val="NormaleWeb"/>
              <w:numPr>
                <w:ilvl w:val="0"/>
                <w:numId w:val="8"/>
              </w:numPr>
              <w:spacing w:before="126" w:beforeAutospacing="0" w:after="0" w:afterAutospacing="0" w:line="360" w:lineRule="auto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Study of epigenetic mechanisms governing Notch signaling and evaluation of histone modifiers inhibitors as a Notch activating anticancer approach in different cancer contexts </w:t>
            </w:r>
            <w:r w:rsidRPr="0016609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 vitro</w:t>
            </w:r>
          </w:p>
          <w:p w14:paraId="0E5335F6" w14:textId="77777777" w:rsidR="00064406" w:rsidRPr="00FC7B99" w:rsidRDefault="00064406" w:rsidP="00C1123E">
            <w:pPr>
              <w:pStyle w:val="NormaleWeb"/>
              <w:spacing w:before="126" w:beforeAutospacing="0" w:after="0" w:afterAutospacing="0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3766" w:rsidRPr="00FC7B99" w14:paraId="5C7466DA" w14:textId="77777777" w:rsidTr="002632DD">
        <w:trPr>
          <w:trHeight w:val="863"/>
        </w:trPr>
        <w:tc>
          <w:tcPr>
            <w:tcW w:w="1822" w:type="dxa"/>
          </w:tcPr>
          <w:p w14:paraId="2F8EDC46" w14:textId="1953F96D" w:rsidR="002C3766" w:rsidRPr="006A76F6" w:rsidRDefault="002C3766" w:rsidP="00C1123E">
            <w:pPr>
              <w:pStyle w:val="NormaleWeb"/>
              <w:spacing w:before="126" w:beforeAutospacing="0" w:after="0" w:afterAutospacing="0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(May</w:t>
            </w:r>
            <w:r w:rsidR="002D4881">
              <w:rPr>
                <w:rFonts w:ascii="Arial" w:hAnsi="Arial" w:cs="Arial"/>
                <w:color w:val="000000"/>
                <w:sz w:val="20"/>
                <w:szCs w:val="20"/>
              </w:rPr>
              <w:t xml:space="preserve"> 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-Octobe</w:t>
            </w:r>
            <w:r w:rsidR="002D1AE5">
              <w:rPr>
                <w:rFonts w:ascii="Arial" w:hAnsi="Arial" w:cs="Arial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2022)</w:t>
            </w:r>
          </w:p>
        </w:tc>
        <w:tc>
          <w:tcPr>
            <w:tcW w:w="8831" w:type="dxa"/>
          </w:tcPr>
          <w:p w14:paraId="16A53F27" w14:textId="464CA306" w:rsidR="002C3766" w:rsidRPr="0016609E" w:rsidRDefault="002D1AE5" w:rsidP="002D4881">
            <w:pPr>
              <w:pStyle w:val="NormaleWeb"/>
              <w:spacing w:before="126" w:beforeAutospacing="0" w:after="0" w:afterAutospacing="0" w:line="360" w:lineRule="auto"/>
              <w:ind w:right="13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Fellowship for research activity </w:t>
            </w:r>
            <w:r w:rsidRPr="002D1AE5">
              <w:rPr>
                <w:rFonts w:ascii="Arial" w:hAnsi="Arial" w:cs="Arial"/>
                <w:color w:val="000000"/>
                <w:sz w:val="20"/>
                <w:szCs w:val="20"/>
              </w:rPr>
              <w:t>for the project “Role of Notch in oncological diseases”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2D1AE5">
              <w:rPr>
                <w:rFonts w:ascii="Arial" w:hAnsi="Arial" w:cs="Arial"/>
                <w:color w:val="000000"/>
                <w:sz w:val="20"/>
                <w:szCs w:val="20"/>
              </w:rPr>
              <w:t>Sapienza University of Rome, Department of Molecular Medicine</w:t>
            </w:r>
          </w:p>
        </w:tc>
      </w:tr>
    </w:tbl>
    <w:tbl>
      <w:tblPr>
        <w:tblStyle w:val="Grigliatabella"/>
        <w:tblpPr w:leftFromText="141" w:rightFromText="141" w:vertAnchor="text" w:horzAnchor="margin" w:tblpX="-147" w:tblpY="26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789"/>
      </w:tblGrid>
      <w:tr w:rsidR="00CA4225" w:rsidRPr="006A76F6" w14:paraId="1D4D83E9" w14:textId="77777777" w:rsidTr="002632DD">
        <w:tc>
          <w:tcPr>
            <w:tcW w:w="1843" w:type="dxa"/>
          </w:tcPr>
          <w:p w14:paraId="4B3258C6" w14:textId="77777777" w:rsidR="00CA4225" w:rsidRDefault="00CA4225" w:rsidP="002632DD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846FE8" w14:textId="77777777" w:rsidR="00CA4225" w:rsidRPr="00064406" w:rsidRDefault="00CA4225" w:rsidP="002632DD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64406">
              <w:rPr>
                <w:rFonts w:ascii="Arial" w:hAnsi="Arial" w:cs="Arial"/>
                <w:sz w:val="20"/>
                <w:szCs w:val="20"/>
              </w:rPr>
              <w:t>(2020-2022)</w:t>
            </w:r>
          </w:p>
        </w:tc>
        <w:tc>
          <w:tcPr>
            <w:tcW w:w="8789" w:type="dxa"/>
          </w:tcPr>
          <w:p w14:paraId="24C5F82A" w14:textId="77777777" w:rsidR="00CA4225" w:rsidRDefault="00CA4225" w:rsidP="002632DD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E37C7" w14:textId="35C9AD28" w:rsidR="00CA4225" w:rsidRDefault="00CA4225" w:rsidP="002632DD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Research activity within the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Master</w:t>
            </w:r>
            <w:proofErr w:type="gramEnd"/>
            <w:r w:rsidRPr="001660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degree program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Genetics and Molecular Biology, </w:t>
            </w:r>
            <w:r w:rsidRPr="0016609E">
              <w:rPr>
                <w:rFonts w:ascii="Arial" w:hAnsi="Arial" w:cs="Arial"/>
                <w:color w:val="000000"/>
                <w:sz w:val="20"/>
                <w:szCs w:val="20"/>
              </w:rPr>
              <w:t>Sapienza University of Rome, Department of Molecular Medicine</w:t>
            </w:r>
          </w:p>
          <w:p w14:paraId="350EF598" w14:textId="77777777" w:rsidR="002632DD" w:rsidRPr="002632DD" w:rsidRDefault="002632DD" w:rsidP="002632DD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0B6B1" w14:textId="26641D39" w:rsidR="00CA4225" w:rsidRPr="002632DD" w:rsidRDefault="002632DD" w:rsidP="002632DD">
            <w:pPr>
              <w:pStyle w:val="NormaleWeb"/>
              <w:numPr>
                <w:ilvl w:val="0"/>
                <w:numId w:val="8"/>
              </w:numPr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Investigation of the role of </w:t>
            </w:r>
            <w:r w:rsidRPr="0012435B">
              <w:rPr>
                <w:rFonts w:ascii="Arial" w:hAnsi="Arial" w:cs="Arial"/>
                <w:color w:val="000000"/>
                <w:sz w:val="20"/>
                <w:szCs w:val="20"/>
              </w:rPr>
              <w:t>EZH2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435B">
              <w:rPr>
                <w:rFonts w:ascii="Arial" w:hAnsi="Arial" w:cs="Arial"/>
                <w:color w:val="000000"/>
                <w:sz w:val="20"/>
                <w:szCs w:val="20"/>
              </w:rPr>
              <w:t>in Notch pathway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silencing</w:t>
            </w:r>
            <w:r w:rsidRPr="0012435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the importance of this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2435B">
              <w:rPr>
                <w:rFonts w:ascii="Arial" w:hAnsi="Arial" w:cs="Arial"/>
                <w:color w:val="000000"/>
                <w:sz w:val="20"/>
                <w:szCs w:val="20"/>
              </w:rPr>
              <w:t>interplay in the maintenance of the tumor population and resistance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mechanisms </w:t>
            </w:r>
            <w:r w:rsidRPr="0012435B">
              <w:rPr>
                <w:rFonts w:ascii="Arial" w:hAnsi="Arial" w:cs="Arial"/>
                <w:color w:val="000000"/>
                <w:sz w:val="20"/>
                <w:szCs w:val="20"/>
              </w:rPr>
              <w:t xml:space="preserve">to current </w:t>
            </w:r>
            <w:r w:rsidRPr="00DC5E7D">
              <w:rPr>
                <w:rFonts w:ascii="Arial" w:hAnsi="Arial" w:cs="Arial"/>
                <w:color w:val="000000"/>
                <w:sz w:val="20"/>
                <w:szCs w:val="20"/>
              </w:rPr>
              <w:t xml:space="preserve">anti-cancer treatments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C5E7D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ervical cancer and acute myeloid leukemia </w:t>
            </w:r>
            <w:r w:rsidRPr="00DC5E7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 vitro</w:t>
            </w:r>
          </w:p>
        </w:tc>
      </w:tr>
    </w:tbl>
    <w:p w14:paraId="312EC017" w14:textId="2A4D0927" w:rsidR="00064406" w:rsidRPr="00064406" w:rsidRDefault="00064406" w:rsidP="002C3766">
      <w:pPr>
        <w:pStyle w:val="NormaleWeb"/>
        <w:spacing w:before="263"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42E411B6" w14:textId="39BDE5A3" w:rsidR="00C86E8A" w:rsidRDefault="00F905AA" w:rsidP="00432B43">
      <w:pPr>
        <w:pStyle w:val="NormaleWeb"/>
        <w:spacing w:before="524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6A76F6">
        <w:rPr>
          <w:rFonts w:ascii="Arial" w:hAnsi="Arial" w:cs="Arial"/>
          <w:b/>
          <w:color w:val="000000"/>
        </w:rPr>
        <w:t>Education </w:t>
      </w:r>
    </w:p>
    <w:tbl>
      <w:tblPr>
        <w:tblStyle w:val="Grigliatabella"/>
        <w:tblW w:w="10637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794"/>
      </w:tblGrid>
      <w:tr w:rsidR="00C86E8A" w:rsidRPr="006A76F6" w14:paraId="7282E9C6" w14:textId="77777777" w:rsidTr="002632DD">
        <w:tc>
          <w:tcPr>
            <w:tcW w:w="1843" w:type="dxa"/>
          </w:tcPr>
          <w:p w14:paraId="4F18131B" w14:textId="77777777" w:rsidR="00C86E8A" w:rsidRPr="002D4881" w:rsidRDefault="00C86E8A" w:rsidP="00C1123E">
            <w:pPr>
              <w:pStyle w:val="NormaleWeb"/>
              <w:spacing w:before="126" w:beforeAutospacing="0" w:after="0" w:afterAutospacing="0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881">
              <w:rPr>
                <w:rFonts w:ascii="Arial" w:hAnsi="Arial" w:cs="Arial"/>
                <w:color w:val="000000"/>
                <w:sz w:val="20"/>
                <w:szCs w:val="20"/>
              </w:rPr>
              <w:t>(2022-Now)</w:t>
            </w:r>
          </w:p>
        </w:tc>
        <w:tc>
          <w:tcPr>
            <w:tcW w:w="8794" w:type="dxa"/>
          </w:tcPr>
          <w:p w14:paraId="69A1D1BE" w14:textId="77777777" w:rsidR="00C86E8A" w:rsidRDefault="00C86E8A" w:rsidP="002D4881">
            <w:pPr>
              <w:pStyle w:val="NormaleWeb"/>
              <w:spacing w:before="126" w:beforeAutospacing="0" w:after="0" w:afterAutospacing="0" w:line="360" w:lineRule="auto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PhD Student in Molecular Medicine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A76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6609E">
              <w:rPr>
                <w:rFonts w:ascii="Arial" w:hAnsi="Arial" w:cs="Arial"/>
                <w:color w:val="000000"/>
                <w:sz w:val="20"/>
                <w:szCs w:val="20"/>
              </w:rPr>
              <w:t>Sapienza University of Rome, Department of Molecular Medicine</w:t>
            </w:r>
          </w:p>
          <w:p w14:paraId="7FF8452E" w14:textId="77777777" w:rsidR="00C86E8A" w:rsidRPr="006A76F6" w:rsidRDefault="00C86E8A" w:rsidP="002D4881">
            <w:pPr>
              <w:pStyle w:val="NormaleWeb"/>
              <w:spacing w:before="126" w:beforeAutospacing="0" w:after="0" w:afterAutospacing="0" w:line="360" w:lineRule="auto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6E8A" w:rsidRPr="009A23EE" w14:paraId="303AA90E" w14:textId="77777777" w:rsidTr="002632DD">
        <w:tc>
          <w:tcPr>
            <w:tcW w:w="1843" w:type="dxa"/>
          </w:tcPr>
          <w:p w14:paraId="234F38B5" w14:textId="77777777" w:rsidR="00C86E8A" w:rsidRPr="002D4881" w:rsidRDefault="00C86E8A" w:rsidP="00C1123E">
            <w:pPr>
              <w:pStyle w:val="NormaleWeb"/>
              <w:spacing w:before="126" w:beforeAutospacing="0" w:after="0" w:afterAutospacing="0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881">
              <w:rPr>
                <w:rFonts w:ascii="Arial" w:hAnsi="Arial" w:cs="Arial"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8794" w:type="dxa"/>
          </w:tcPr>
          <w:p w14:paraId="62B76215" w14:textId="7943529C" w:rsidR="00C86E8A" w:rsidRPr="009A23EE" w:rsidRDefault="00C86E8A" w:rsidP="002D4881">
            <w:pPr>
              <w:pStyle w:val="NormaleWeb"/>
              <w:spacing w:before="126" w:after="0" w:line="360" w:lineRule="auto"/>
              <w:ind w:right="13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2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Qualifying state examination for the Italian Guild of Biologists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23EE">
              <w:rPr>
                <w:rFonts w:ascii="Arial" w:hAnsi="Arial" w:cs="Arial"/>
                <w:color w:val="000000"/>
                <w:sz w:val="20"/>
                <w:szCs w:val="20"/>
              </w:rPr>
              <w:t>(Abilitazione alla professione di Biologo)</w:t>
            </w:r>
          </w:p>
        </w:tc>
      </w:tr>
      <w:tr w:rsidR="00F905AA" w:rsidRPr="005327E4" w14:paraId="29F667C8" w14:textId="77777777" w:rsidTr="002632DD">
        <w:tc>
          <w:tcPr>
            <w:tcW w:w="1843" w:type="dxa"/>
          </w:tcPr>
          <w:p w14:paraId="1F8D3237" w14:textId="77777777" w:rsidR="00F905AA" w:rsidRPr="009A23EE" w:rsidRDefault="00F905AA" w:rsidP="00432B43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C2E31" w14:textId="77777777" w:rsidR="00F905AA" w:rsidRPr="002D4881" w:rsidRDefault="00F905AA" w:rsidP="00432B43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D4881">
              <w:rPr>
                <w:rFonts w:ascii="Arial" w:hAnsi="Arial" w:cs="Arial"/>
                <w:sz w:val="20"/>
                <w:szCs w:val="20"/>
              </w:rPr>
              <w:t>(2019-2022)</w:t>
            </w:r>
          </w:p>
        </w:tc>
        <w:tc>
          <w:tcPr>
            <w:tcW w:w="8794" w:type="dxa"/>
          </w:tcPr>
          <w:p w14:paraId="6214C8D8" w14:textId="77777777" w:rsidR="00F905AA" w:rsidRDefault="00F905AA" w:rsidP="00AD6D2C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69E567" w14:textId="77777777" w:rsidR="00F905AA" w:rsidRPr="006A76F6" w:rsidRDefault="00F905AA" w:rsidP="00AD6D2C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23EE">
              <w:rPr>
                <w:rFonts w:ascii="Arial" w:hAnsi="Arial" w:cs="Arial"/>
                <w:b/>
                <w:bCs/>
                <w:sz w:val="20"/>
                <w:szCs w:val="20"/>
              </w:rPr>
              <w:t>Master’s degree 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Genetics and Molecular 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76F6">
              <w:rPr>
                <w:rFonts w:ascii="Arial" w:hAnsi="Arial" w:cs="Arial"/>
                <w:sz w:val="20"/>
                <w:szCs w:val="20"/>
              </w:rPr>
              <w:t>Sapienza University of Rome</w:t>
            </w:r>
          </w:p>
          <w:p w14:paraId="5972C3F6" w14:textId="03367077" w:rsidR="00432B43" w:rsidRDefault="00F905AA" w:rsidP="00AD6D2C">
            <w:pPr>
              <w:pStyle w:val="NormaleWeb"/>
              <w:spacing w:before="106" w:beforeAutospacing="0" w:after="0" w:afterAutospacing="0" w:line="360" w:lineRule="auto"/>
              <w:ind w:right="153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98316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Thesis Title: </w:t>
            </w:r>
            <w:r w:rsidRPr="0098316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L’inibizione di EZH2 ripristina il programma oncosoppressivo di Notch nel cancro della cervice e nella leucemia mieloide acuta</w:t>
            </w:r>
            <w:r w:rsidRPr="0098316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(“</w:t>
            </w:r>
            <w:r w:rsidRPr="0098316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EZH2 inhibition reactivates Notch oncosuppressive program in cervical cancer and acute myeloid leukemia cells”)</w:t>
            </w:r>
          </w:p>
          <w:p w14:paraId="1EDEA2EF" w14:textId="77777777" w:rsidR="00F905AA" w:rsidRDefault="00F905AA" w:rsidP="00AD6D2C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A76F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Final Mark: 110/110 cum laude</w:t>
            </w:r>
          </w:p>
          <w:p w14:paraId="5E1D6D49" w14:textId="77777777" w:rsidR="00F905AA" w:rsidRPr="006A76F6" w:rsidRDefault="00F905AA" w:rsidP="00AD6D2C">
            <w:pPr>
              <w:pStyle w:val="NormaleWeb"/>
              <w:spacing w:before="7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AA" w:rsidRPr="005327E4" w14:paraId="0239D75C" w14:textId="77777777" w:rsidTr="002632DD">
        <w:tc>
          <w:tcPr>
            <w:tcW w:w="1843" w:type="dxa"/>
          </w:tcPr>
          <w:p w14:paraId="6CF82A76" w14:textId="77777777" w:rsidR="00F905AA" w:rsidRPr="006A76F6" w:rsidRDefault="00F905AA" w:rsidP="00432B43">
            <w:pPr>
              <w:pStyle w:val="NormaleWeb"/>
              <w:spacing w:before="106" w:beforeAutospacing="0" w:after="0" w:afterAutospacing="0" w:line="360" w:lineRule="auto"/>
              <w:ind w:righ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F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D48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2016 – 2019</w:t>
            </w:r>
            <w:r w:rsidRPr="006A76F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94" w:type="dxa"/>
          </w:tcPr>
          <w:p w14:paraId="0781E3A9" w14:textId="77777777" w:rsidR="00F905AA" w:rsidRPr="009A23EE" w:rsidRDefault="00F905AA" w:rsidP="00432B43">
            <w:pPr>
              <w:pStyle w:val="NormaleWeb"/>
              <w:spacing w:before="106" w:beforeAutospacing="0" w:after="0" w:afterAutospacing="0" w:line="360" w:lineRule="auto"/>
              <w:ind w:right="15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2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Bachelor’s degree in </w:t>
            </w:r>
            <w:r w:rsidRPr="00AA09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Biological Sciences</w:t>
            </w:r>
            <w:r w:rsidRPr="009A2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F5709E">
              <w:rPr>
                <w:rFonts w:ascii="Arial" w:hAnsi="Arial" w:cs="Arial"/>
                <w:color w:val="000000"/>
                <w:sz w:val="20"/>
                <w:szCs w:val="20"/>
              </w:rPr>
              <w:t>Sapienza University of Rome</w:t>
            </w:r>
            <w:r w:rsidRPr="009A23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D07885D" w14:textId="77777777" w:rsidR="00F905AA" w:rsidRPr="0098316B" w:rsidRDefault="00F905AA" w:rsidP="00432B43">
            <w:pPr>
              <w:tabs>
                <w:tab w:val="left" w:pos="5954"/>
              </w:tabs>
              <w:spacing w:line="360" w:lineRule="auto"/>
              <w:ind w:right="-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E70CC7" w14:textId="77777777" w:rsidR="00AD6D2C" w:rsidRDefault="00F905AA" w:rsidP="0087344A">
            <w:pPr>
              <w:tabs>
                <w:tab w:val="left" w:pos="5954"/>
              </w:tabs>
              <w:spacing w:line="360" w:lineRule="auto"/>
              <w:ind w:right="-2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831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Thesis Title: </w:t>
            </w:r>
            <w:r w:rsidRPr="009831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Infezione da virus dell'epatite C e ruolo dell'interferone lambda</w:t>
            </w:r>
            <w:r w:rsidRPr="009831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8316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(“Hepatitis C virus infection and the role of interferon lambda”)</w:t>
            </w:r>
          </w:p>
          <w:p w14:paraId="1CF29EF0" w14:textId="77777777" w:rsidR="00F905AA" w:rsidRDefault="00AD6D2C" w:rsidP="002632DD">
            <w:pPr>
              <w:tabs>
                <w:tab w:val="left" w:pos="5954"/>
              </w:tabs>
              <w:spacing w:line="360" w:lineRule="auto"/>
              <w:ind w:right="-2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F</w:t>
            </w:r>
            <w:r w:rsidR="00F905AA" w:rsidRPr="006A76F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inal Mark: 110/110</w:t>
            </w:r>
            <w:r w:rsidR="00F905A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cum laude</w:t>
            </w:r>
          </w:p>
          <w:p w14:paraId="0A6C926B" w14:textId="26B8DC92" w:rsidR="002632DD" w:rsidRPr="002632DD" w:rsidRDefault="002632DD" w:rsidP="002632DD">
            <w:pPr>
              <w:tabs>
                <w:tab w:val="left" w:pos="5954"/>
              </w:tabs>
              <w:spacing w:line="360" w:lineRule="auto"/>
              <w:ind w:right="-2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F905AA" w:rsidRPr="005327E4" w14:paraId="63FE461E" w14:textId="77777777" w:rsidTr="002632DD">
        <w:tc>
          <w:tcPr>
            <w:tcW w:w="1843" w:type="dxa"/>
          </w:tcPr>
          <w:p w14:paraId="000798A7" w14:textId="77777777" w:rsidR="00F905AA" w:rsidRPr="006A76F6" w:rsidRDefault="00F905AA" w:rsidP="00432B43">
            <w:pPr>
              <w:pStyle w:val="NormaleWeb"/>
              <w:spacing w:before="106" w:beforeAutospacing="0" w:after="0" w:afterAutospacing="0" w:line="360" w:lineRule="auto"/>
              <w:ind w:right="15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D48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2011-2016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             </w:t>
            </w:r>
          </w:p>
        </w:tc>
        <w:tc>
          <w:tcPr>
            <w:tcW w:w="8794" w:type="dxa"/>
          </w:tcPr>
          <w:p w14:paraId="1849D85E" w14:textId="09A72275" w:rsidR="00F905AA" w:rsidRPr="00774B8B" w:rsidRDefault="00F905AA" w:rsidP="00AD6D2C">
            <w:pPr>
              <w:pStyle w:val="NormaleWeb"/>
              <w:spacing w:before="106" w:beforeAutospacing="0" w:after="0" w:afterAutospacing="0" w:line="360" w:lineRule="auto"/>
              <w:ind w:right="15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B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 school leaving qualification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Linguistic studies, </w:t>
            </w:r>
            <w:r w:rsidRPr="00F5709E">
              <w:rPr>
                <w:rFonts w:ascii="Arial" w:hAnsi="Arial" w:cs="Arial"/>
                <w:color w:val="000000"/>
                <w:sz w:val="20"/>
                <w:szCs w:val="20"/>
              </w:rPr>
              <w:t>Liceo statale “Vittoria Colonna” Rome</w:t>
            </w:r>
            <w:r w:rsidR="00AD6D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Final Mark: 100/100</w:t>
            </w:r>
          </w:p>
        </w:tc>
      </w:tr>
    </w:tbl>
    <w:p w14:paraId="503573ED" w14:textId="2254DAC5" w:rsidR="00432B43" w:rsidRDefault="00432B43" w:rsidP="00432B43">
      <w:pPr>
        <w:pStyle w:val="Default"/>
        <w:spacing w:line="360" w:lineRule="auto"/>
        <w:rPr>
          <w:rFonts w:ascii="Arial" w:hAnsi="Arial" w:cs="Arial"/>
          <w:b/>
        </w:rPr>
      </w:pPr>
    </w:p>
    <w:p w14:paraId="17C0A56B" w14:textId="3D79FD4B" w:rsidR="007952D8" w:rsidRPr="007952D8" w:rsidRDefault="007952D8" w:rsidP="007952D8">
      <w:pPr>
        <w:pStyle w:val="NormaleWeb"/>
        <w:spacing w:before="263" w:beforeAutospacing="0" w:after="0" w:afterAutospacing="0" w:line="360" w:lineRule="auto"/>
        <w:rPr>
          <w:rFonts w:ascii="Arial" w:hAnsi="Arial" w:cs="Arial"/>
          <w:b/>
          <w:color w:val="000000"/>
          <w:lang w:val="it-IT"/>
        </w:rPr>
      </w:pPr>
      <w:r w:rsidRPr="008327CA">
        <w:rPr>
          <w:rFonts w:ascii="Arial" w:hAnsi="Arial" w:cs="Arial"/>
          <w:b/>
          <w:color w:val="000000"/>
          <w:lang w:val="it-IT"/>
        </w:rPr>
        <w:t>Publications </w:t>
      </w:r>
    </w:p>
    <w:p w14:paraId="52EB6CDC" w14:textId="77777777" w:rsidR="007952D8" w:rsidRPr="0098316B" w:rsidRDefault="007952D8" w:rsidP="007952D8">
      <w:pPr>
        <w:pStyle w:val="Default"/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</w:pPr>
      <w:r w:rsidRPr="0098316B"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  <w:t xml:space="preserve">Zhdanovskaya N., Firrincieli M., Lazzari S., </w:t>
      </w:r>
      <w:r w:rsidRPr="0098316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it-IT"/>
        </w:rPr>
        <w:t>Pace E.</w:t>
      </w:r>
      <w:r w:rsidRPr="0098316B"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  <w:t>, Scribani Rossi P., Felli M.P., Talora C., Screpanti I. and Palermo R.</w:t>
      </w:r>
    </w:p>
    <w:p w14:paraId="2CBC248A" w14:textId="77777777" w:rsidR="007952D8" w:rsidRDefault="007952D8" w:rsidP="007952D8">
      <w:pPr>
        <w:pStyle w:val="Default"/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E4230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Targeting Notch to maximize chemotherapeutic benefits: Rationale, advanced strategies, and future perspectives</w:t>
      </w:r>
      <w:r w:rsidRPr="000E4230">
        <w:rPr>
          <w:rFonts w:ascii="Arial" w:hAnsi="Arial" w:cs="Arial"/>
          <w:color w:val="333333"/>
          <w:sz w:val="20"/>
          <w:szCs w:val="20"/>
          <w:shd w:val="clear" w:color="auto" w:fill="FFFFFF"/>
        </w:rPr>
        <w:t>. Cancers 13, 5106 (2021)</w:t>
      </w:r>
    </w:p>
    <w:p w14:paraId="48D29C32" w14:textId="77777777" w:rsidR="007952D8" w:rsidRDefault="007952D8" w:rsidP="007952D8">
      <w:pPr>
        <w:pStyle w:val="Default"/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2BF10BD" w14:textId="77777777" w:rsidR="007952D8" w:rsidRPr="00C03E40" w:rsidRDefault="007952D8" w:rsidP="007952D8">
      <w:pPr>
        <w:pStyle w:val="Default"/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</w:pPr>
      <w:r w:rsidRPr="00C03E40"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  <w:t xml:space="preserve">Zhdanovskaya, N.; </w:t>
      </w:r>
      <w:r w:rsidRPr="00C03E40">
        <w:rPr>
          <w:rFonts w:ascii="Arial" w:hAnsi="Arial" w:cs="Arial"/>
          <w:bCs/>
          <w:color w:val="333333"/>
          <w:sz w:val="20"/>
          <w:szCs w:val="20"/>
          <w:shd w:val="clear" w:color="auto" w:fill="FFFFFF"/>
          <w:lang w:val="it-IT"/>
        </w:rPr>
        <w:t>Lazzari, S.;</w:t>
      </w:r>
      <w:r w:rsidRPr="00C03E40"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  <w:t xml:space="preserve"> Caprioglio, D.; Firrincieli, M.; Maioli C.; </w:t>
      </w:r>
      <w:r w:rsidRPr="00C03E4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it-IT"/>
        </w:rPr>
        <w:t>Pace E.</w:t>
      </w:r>
      <w:r w:rsidRPr="00C03E40">
        <w:rPr>
          <w:rFonts w:ascii="Arial" w:hAnsi="Arial" w:cs="Arial"/>
          <w:color w:val="333333"/>
          <w:sz w:val="20"/>
          <w:szCs w:val="20"/>
          <w:shd w:val="clear" w:color="auto" w:fill="FFFFFF"/>
          <w:lang w:val="it-IT"/>
        </w:rPr>
        <w:t>; Imperio D.; Talora C.; Bellavia D.; Checquolo S.; Mori M.; Screpanti I.; Minassi A.; Palermo R.</w:t>
      </w:r>
    </w:p>
    <w:p w14:paraId="38895A17" w14:textId="1A8C630B" w:rsidR="007952D8" w:rsidRPr="007952D8" w:rsidRDefault="007952D8" w:rsidP="00432B43">
      <w:pPr>
        <w:pStyle w:val="Default"/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03E40">
        <w:rPr>
          <w:rFonts w:ascii="Arial" w:hAnsi="Arial" w:cs="Arial"/>
          <w:color w:val="333333"/>
          <w:sz w:val="20"/>
          <w:szCs w:val="20"/>
          <w:shd w:val="clear" w:color="auto" w:fill="FFFFFF"/>
        </w:rPr>
        <w:t>Identification of a novel curcumin derivative influencing Notch pathway and DNA damage as a potential therapeutic agent in T-ALL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2D4881">
        <w:t xml:space="preserve"> </w:t>
      </w:r>
      <w:r w:rsidRPr="002D4881">
        <w:rPr>
          <w:rFonts w:ascii="Arial" w:hAnsi="Arial" w:cs="Arial"/>
          <w:color w:val="333333"/>
          <w:sz w:val="20"/>
          <w:szCs w:val="20"/>
          <w:shd w:val="clear" w:color="auto" w:fill="FFFFFF"/>
        </w:rPr>
        <w:t>Cancers 2022,14(23), 577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</w:p>
    <w:p w14:paraId="332CF130" w14:textId="77777777" w:rsidR="00330728" w:rsidRDefault="00330728" w:rsidP="00432B43">
      <w:pPr>
        <w:pStyle w:val="Default"/>
        <w:spacing w:line="360" w:lineRule="auto"/>
        <w:rPr>
          <w:rFonts w:ascii="Arial" w:hAnsi="Arial" w:cs="Arial"/>
          <w:b/>
        </w:rPr>
      </w:pPr>
    </w:p>
    <w:p w14:paraId="3584A9FC" w14:textId="3508F1B1" w:rsidR="007952D8" w:rsidRPr="007952D8" w:rsidRDefault="005327E4" w:rsidP="00432B43">
      <w:pPr>
        <w:pStyle w:val="Default"/>
        <w:spacing w:line="360" w:lineRule="auto"/>
        <w:rPr>
          <w:rFonts w:ascii="Arial" w:hAnsi="Arial" w:cs="Arial"/>
          <w:b/>
        </w:rPr>
      </w:pPr>
      <w:r w:rsidRPr="005327E4">
        <w:rPr>
          <w:rFonts w:ascii="Arial" w:hAnsi="Arial" w:cs="Arial"/>
          <w:b/>
        </w:rPr>
        <w:lastRenderedPageBreak/>
        <w:t>Languages </w:t>
      </w:r>
    </w:p>
    <w:p w14:paraId="1530BA58" w14:textId="1051141B" w:rsidR="005327E4" w:rsidRPr="00DD161E" w:rsidRDefault="005327E4" w:rsidP="0087344A">
      <w:pPr>
        <w:pStyle w:val="NormaleWeb"/>
        <w:spacing w:before="120" w:beforeAutospacing="0" w:after="0" w:afterAutospacing="0" w:line="360" w:lineRule="auto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>Italian Mother tongue </w:t>
      </w:r>
    </w:p>
    <w:p w14:paraId="13FEB572" w14:textId="09253076" w:rsidR="00432B43" w:rsidRDefault="005327E4" w:rsidP="0087344A">
      <w:pPr>
        <w:pStyle w:val="NormaleWeb"/>
        <w:spacing w:before="7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English </w:t>
      </w:r>
      <w:r w:rsidR="0016609E">
        <w:rPr>
          <w:rFonts w:ascii="Arial" w:hAnsi="Arial" w:cs="Arial"/>
          <w:color w:val="000000"/>
          <w:sz w:val="20"/>
          <w:szCs w:val="20"/>
        </w:rPr>
        <w:t>B</w:t>
      </w:r>
      <w:r w:rsidR="002632DD">
        <w:rPr>
          <w:rFonts w:ascii="Arial" w:hAnsi="Arial" w:cs="Arial"/>
          <w:color w:val="000000"/>
          <w:sz w:val="20"/>
          <w:szCs w:val="20"/>
        </w:rPr>
        <w:t>2</w:t>
      </w:r>
      <w:r w:rsidR="009A23EE">
        <w:rPr>
          <w:rFonts w:ascii="Arial" w:hAnsi="Arial" w:cs="Arial"/>
          <w:color w:val="000000"/>
          <w:sz w:val="20"/>
          <w:szCs w:val="20"/>
        </w:rPr>
        <w:t xml:space="preserve"> written and </w:t>
      </w:r>
      <w:proofErr w:type="gramStart"/>
      <w:r w:rsidR="009A23EE">
        <w:rPr>
          <w:rFonts w:ascii="Arial" w:hAnsi="Arial" w:cs="Arial"/>
          <w:color w:val="000000"/>
          <w:sz w:val="20"/>
          <w:szCs w:val="20"/>
        </w:rPr>
        <w:t>spoken</w:t>
      </w:r>
      <w:proofErr w:type="gramEnd"/>
    </w:p>
    <w:p w14:paraId="728B2247" w14:textId="2D83A52A" w:rsidR="00F5709E" w:rsidRDefault="00F5709E" w:rsidP="00432B43">
      <w:pPr>
        <w:pStyle w:val="NormaleWeb"/>
        <w:spacing w:before="7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Spanish B2 written and spoken</w:t>
      </w:r>
      <w:r w:rsidR="007E10E5">
        <w:rPr>
          <w:rFonts w:ascii="Arial" w:hAnsi="Arial" w:cs="Arial"/>
          <w:color w:val="000000"/>
          <w:sz w:val="20"/>
          <w:szCs w:val="20"/>
        </w:rPr>
        <w:t xml:space="preserve"> (</w:t>
      </w:r>
      <w:r w:rsidR="007E10E5" w:rsidRPr="007E10E5">
        <w:rPr>
          <w:rFonts w:ascii="Arial" w:hAnsi="Arial" w:cs="Arial"/>
          <w:color w:val="000000"/>
          <w:sz w:val="20"/>
          <w:szCs w:val="20"/>
        </w:rPr>
        <w:t>DELE Diploma - Spanish Level B2 Certification</w:t>
      </w:r>
      <w:r w:rsidR="007E10E5">
        <w:rPr>
          <w:rFonts w:ascii="Arial" w:hAnsi="Arial" w:cs="Arial"/>
          <w:color w:val="000000"/>
          <w:sz w:val="20"/>
          <w:szCs w:val="20"/>
        </w:rPr>
        <w:t>, Cervantes Institute (RM))</w:t>
      </w:r>
      <w:r w:rsidR="007E10E5" w:rsidRPr="007E10E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A354A1" w14:textId="77777777" w:rsidR="00AD6D2C" w:rsidRDefault="00AD6D2C" w:rsidP="00432B43">
      <w:pPr>
        <w:pStyle w:val="NormaleWeb"/>
        <w:spacing w:before="7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05A5E6E" w14:textId="16C051C0" w:rsidR="00AD6D2C" w:rsidRPr="007952D8" w:rsidRDefault="003B05A8" w:rsidP="007952D8">
      <w:pPr>
        <w:pStyle w:val="ECVSectionDetails"/>
        <w:framePr w:vSpace="6" w:wrap="around" w:vAnchor="text" w:hAnchor="page" w:x="1139" w:y="267"/>
        <w:spacing w:line="360" w:lineRule="auto"/>
        <w:ind w:left="113"/>
        <w:rPr>
          <w:rFonts w:cs="Arial"/>
          <w:b/>
          <w:color w:val="000000" w:themeColor="text1"/>
          <w:sz w:val="24"/>
        </w:rPr>
      </w:pPr>
      <w:r w:rsidRPr="00432B43">
        <w:rPr>
          <w:rFonts w:cs="Arial"/>
          <w:b/>
          <w:color w:val="000000" w:themeColor="text1"/>
          <w:sz w:val="24"/>
        </w:rPr>
        <w:t>Experi</w:t>
      </w:r>
      <w:r w:rsidR="00AD6D2C">
        <w:rPr>
          <w:rFonts w:cs="Arial"/>
          <w:b/>
          <w:color w:val="000000" w:themeColor="text1"/>
          <w:sz w:val="24"/>
        </w:rPr>
        <w:t>mental research-related skills</w:t>
      </w:r>
    </w:p>
    <w:p w14:paraId="1CE02463" w14:textId="77777777" w:rsidR="003B05A8" w:rsidRPr="00A91C54" w:rsidRDefault="003B05A8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91C54">
        <w:rPr>
          <w:rFonts w:cs="Arial"/>
          <w:color w:val="000000" w:themeColor="text1"/>
          <w:sz w:val="20"/>
          <w:szCs w:val="20"/>
        </w:rPr>
        <w:t>Cell culturing techniques (various cancer cell lines</w:t>
      </w:r>
      <w:proofErr w:type="gramStart"/>
      <w:r w:rsidRPr="00A91C54">
        <w:rPr>
          <w:rFonts w:cs="Arial"/>
          <w:color w:val="000000" w:themeColor="text1"/>
          <w:sz w:val="20"/>
          <w:szCs w:val="20"/>
        </w:rPr>
        <w:t>);</w:t>
      </w:r>
      <w:proofErr w:type="gramEnd"/>
    </w:p>
    <w:p w14:paraId="5DE0A7DB" w14:textId="0C1FA618" w:rsidR="003B05A8" w:rsidRPr="00A91C54" w:rsidRDefault="003B05A8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91C54">
        <w:rPr>
          <w:rFonts w:cs="Arial"/>
          <w:color w:val="000000" w:themeColor="text1"/>
          <w:sz w:val="20"/>
          <w:szCs w:val="20"/>
        </w:rPr>
        <w:t>Transfection of cells (electroporation, lipofection</w:t>
      </w:r>
      <w:r w:rsidR="00AD6D2C">
        <w:rPr>
          <w:rFonts w:cs="Arial"/>
          <w:color w:val="000000" w:themeColor="text1"/>
          <w:sz w:val="20"/>
          <w:szCs w:val="20"/>
        </w:rPr>
        <w:t xml:space="preserve"> and nucleofection</w:t>
      </w:r>
      <w:proofErr w:type="gramStart"/>
      <w:r w:rsidRPr="00A91C54">
        <w:rPr>
          <w:rFonts w:cs="Arial"/>
          <w:color w:val="000000" w:themeColor="text1"/>
          <w:sz w:val="20"/>
          <w:szCs w:val="20"/>
        </w:rPr>
        <w:t>);</w:t>
      </w:r>
      <w:proofErr w:type="gramEnd"/>
    </w:p>
    <w:p w14:paraId="0E9457C0" w14:textId="3A38AD73" w:rsidR="003B05A8" w:rsidRPr="00A91C54" w:rsidRDefault="003B05A8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91C54">
        <w:rPr>
          <w:rFonts w:cs="Arial"/>
          <w:color w:val="000000" w:themeColor="text1"/>
          <w:sz w:val="20"/>
          <w:szCs w:val="20"/>
        </w:rPr>
        <w:t xml:space="preserve">Extraction of </w:t>
      </w:r>
      <w:r w:rsidR="00DF62EE">
        <w:rPr>
          <w:rFonts w:cs="Arial"/>
          <w:color w:val="000000" w:themeColor="text1"/>
          <w:sz w:val="20"/>
          <w:szCs w:val="20"/>
        </w:rPr>
        <w:t xml:space="preserve">plasmid DNA from bacterial cells and </w:t>
      </w:r>
      <w:r w:rsidR="0098316B">
        <w:rPr>
          <w:rFonts w:cs="Arial"/>
          <w:color w:val="000000" w:themeColor="text1"/>
          <w:sz w:val="20"/>
          <w:szCs w:val="20"/>
        </w:rPr>
        <w:t>R</w:t>
      </w:r>
      <w:r w:rsidRPr="00A91C54">
        <w:rPr>
          <w:rFonts w:cs="Arial"/>
          <w:color w:val="000000" w:themeColor="text1"/>
          <w:sz w:val="20"/>
          <w:szCs w:val="20"/>
        </w:rPr>
        <w:t xml:space="preserve">NA from </w:t>
      </w:r>
      <w:r>
        <w:rPr>
          <w:rFonts w:cs="Arial"/>
          <w:color w:val="000000" w:themeColor="text1"/>
          <w:sz w:val="20"/>
          <w:szCs w:val="20"/>
        </w:rPr>
        <w:t xml:space="preserve">eukaryotic </w:t>
      </w:r>
      <w:r w:rsidRPr="00A91C54">
        <w:rPr>
          <w:rFonts w:cs="Arial"/>
          <w:color w:val="000000" w:themeColor="text1"/>
          <w:sz w:val="20"/>
          <w:szCs w:val="20"/>
        </w:rPr>
        <w:t>cells</w:t>
      </w:r>
      <w:r>
        <w:rPr>
          <w:rFonts w:cs="Arial"/>
          <w:color w:val="000000" w:themeColor="text1"/>
          <w:sz w:val="20"/>
          <w:szCs w:val="20"/>
        </w:rPr>
        <w:t>,</w:t>
      </w:r>
      <w:r w:rsidRPr="00A91C54">
        <w:rPr>
          <w:rFonts w:cs="Arial"/>
          <w:color w:val="000000" w:themeColor="text1"/>
          <w:sz w:val="20"/>
          <w:szCs w:val="20"/>
        </w:rPr>
        <w:t xml:space="preserve"> PCR, RT-PCR, </w:t>
      </w:r>
      <w:proofErr w:type="gramStart"/>
      <w:r w:rsidRPr="00A91C54">
        <w:rPr>
          <w:rFonts w:cs="Arial"/>
          <w:color w:val="000000" w:themeColor="text1"/>
          <w:sz w:val="20"/>
          <w:szCs w:val="20"/>
        </w:rPr>
        <w:t>qPCR;</w:t>
      </w:r>
      <w:proofErr w:type="gramEnd"/>
    </w:p>
    <w:p w14:paraId="6BF71665" w14:textId="77777777" w:rsidR="003B05A8" w:rsidRPr="00A91C54" w:rsidRDefault="003B05A8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91C54">
        <w:rPr>
          <w:rFonts w:cs="Arial"/>
          <w:color w:val="000000" w:themeColor="text1"/>
          <w:sz w:val="20"/>
          <w:szCs w:val="20"/>
        </w:rPr>
        <w:t>Sample preparation for FACS analysis (cell cycle analysis</w:t>
      </w:r>
      <w:proofErr w:type="gramStart"/>
      <w:r>
        <w:rPr>
          <w:rFonts w:cs="Arial"/>
          <w:color w:val="000000" w:themeColor="text1"/>
          <w:sz w:val="20"/>
          <w:szCs w:val="20"/>
        </w:rPr>
        <w:t>);</w:t>
      </w:r>
      <w:proofErr w:type="gramEnd"/>
    </w:p>
    <w:p w14:paraId="012322FF" w14:textId="0793A44D" w:rsidR="003B05A8" w:rsidRDefault="003B05A8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91C54">
        <w:rPr>
          <w:rFonts w:cs="Arial"/>
          <w:color w:val="000000" w:themeColor="text1"/>
          <w:sz w:val="20"/>
          <w:szCs w:val="20"/>
        </w:rPr>
        <w:t>Cytotoxicity and cell viability assays (</w:t>
      </w:r>
      <w:r w:rsidR="00DF62EE">
        <w:rPr>
          <w:rFonts w:cs="Arial"/>
          <w:color w:val="000000" w:themeColor="text1"/>
          <w:sz w:val="20"/>
          <w:szCs w:val="20"/>
        </w:rPr>
        <w:t>MTS, MTT</w:t>
      </w:r>
      <w:r>
        <w:rPr>
          <w:rFonts w:cs="Arial"/>
          <w:color w:val="000000" w:themeColor="text1"/>
          <w:sz w:val="20"/>
          <w:szCs w:val="20"/>
        </w:rPr>
        <w:t xml:space="preserve">), </w:t>
      </w:r>
      <w:r w:rsidRPr="00A91C54">
        <w:rPr>
          <w:rFonts w:cs="Arial"/>
          <w:color w:val="000000" w:themeColor="text1"/>
          <w:sz w:val="20"/>
          <w:szCs w:val="20"/>
        </w:rPr>
        <w:t xml:space="preserve">IC50 </w:t>
      </w:r>
      <w:proofErr w:type="gramStart"/>
      <w:r w:rsidRPr="00A91C54">
        <w:rPr>
          <w:rFonts w:cs="Arial"/>
          <w:color w:val="000000" w:themeColor="text1"/>
          <w:sz w:val="20"/>
          <w:szCs w:val="20"/>
        </w:rPr>
        <w:t>determination;</w:t>
      </w:r>
      <w:proofErr w:type="gramEnd"/>
    </w:p>
    <w:p w14:paraId="036173AC" w14:textId="77777777" w:rsidR="00244CE3" w:rsidRPr="00244CE3" w:rsidRDefault="00244CE3" w:rsidP="00244CE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244CE3">
        <w:rPr>
          <w:rFonts w:cs="Arial"/>
          <w:color w:val="000000" w:themeColor="text1"/>
          <w:sz w:val="20"/>
          <w:szCs w:val="20"/>
        </w:rPr>
        <w:t xml:space="preserve">Chromatin immunoprecipitation (ChIP) assay and immunoprecipitation (IP) </w:t>
      </w:r>
      <w:proofErr w:type="gramStart"/>
      <w:r w:rsidRPr="00244CE3">
        <w:rPr>
          <w:rFonts w:cs="Arial"/>
          <w:color w:val="000000" w:themeColor="text1"/>
          <w:sz w:val="20"/>
          <w:szCs w:val="20"/>
        </w:rPr>
        <w:t>assay;</w:t>
      </w:r>
      <w:proofErr w:type="gramEnd"/>
      <w:r w:rsidRPr="00244CE3">
        <w:rPr>
          <w:rFonts w:cs="Arial"/>
          <w:color w:val="000000" w:themeColor="text1"/>
          <w:sz w:val="20"/>
          <w:szCs w:val="20"/>
        </w:rPr>
        <w:t xml:space="preserve"> </w:t>
      </w:r>
    </w:p>
    <w:p w14:paraId="4612C7A2" w14:textId="62E2ACCA" w:rsidR="00244CE3" w:rsidRPr="00244CE3" w:rsidRDefault="00244CE3" w:rsidP="00244CE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244CE3">
        <w:rPr>
          <w:rFonts w:cs="Arial"/>
          <w:color w:val="000000" w:themeColor="text1"/>
          <w:sz w:val="20"/>
          <w:szCs w:val="20"/>
        </w:rPr>
        <w:t xml:space="preserve">Comet </w:t>
      </w:r>
      <w:proofErr w:type="gramStart"/>
      <w:r w:rsidRPr="00244CE3">
        <w:rPr>
          <w:rFonts w:cs="Arial"/>
          <w:color w:val="000000" w:themeColor="text1"/>
          <w:sz w:val="20"/>
          <w:szCs w:val="20"/>
        </w:rPr>
        <w:t>assay</w:t>
      </w:r>
      <w:r>
        <w:rPr>
          <w:rFonts w:cs="Arial"/>
          <w:color w:val="000000" w:themeColor="text1"/>
          <w:sz w:val="20"/>
          <w:szCs w:val="20"/>
        </w:rPr>
        <w:t>;</w:t>
      </w:r>
      <w:proofErr w:type="gramEnd"/>
    </w:p>
    <w:p w14:paraId="1278BFB2" w14:textId="4E602508" w:rsidR="003E380B" w:rsidRPr="00A91C54" w:rsidRDefault="003E380B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Luciferase reporter </w:t>
      </w:r>
      <w:proofErr w:type="gramStart"/>
      <w:r>
        <w:rPr>
          <w:rFonts w:cs="Arial"/>
          <w:color w:val="000000" w:themeColor="text1"/>
          <w:sz w:val="20"/>
          <w:szCs w:val="20"/>
        </w:rPr>
        <w:t>assay;</w:t>
      </w:r>
      <w:proofErr w:type="gramEnd"/>
    </w:p>
    <w:p w14:paraId="3C023F51" w14:textId="76A2987C" w:rsidR="003B05A8" w:rsidRPr="008E32F6" w:rsidRDefault="003B05A8" w:rsidP="00432B43">
      <w:pPr>
        <w:pStyle w:val="ECVSectionDetails"/>
        <w:framePr w:vSpace="6" w:wrap="around" w:vAnchor="text" w:hAnchor="page" w:x="1139" w:y="267"/>
        <w:numPr>
          <w:ilvl w:val="1"/>
          <w:numId w:val="6"/>
        </w:numPr>
        <w:spacing w:line="360" w:lineRule="auto"/>
        <w:rPr>
          <w:rFonts w:cs="Arial"/>
          <w:color w:val="000000" w:themeColor="text1"/>
          <w:sz w:val="20"/>
          <w:szCs w:val="20"/>
        </w:rPr>
      </w:pPr>
      <w:r w:rsidRPr="00A91C54">
        <w:rPr>
          <w:rFonts w:cs="Arial"/>
          <w:color w:val="000000" w:themeColor="text1"/>
          <w:sz w:val="20"/>
          <w:szCs w:val="20"/>
        </w:rPr>
        <w:t xml:space="preserve">SDS/PAGE-electrophoresis and immunoblotting of proteins </w:t>
      </w:r>
    </w:p>
    <w:p w14:paraId="54F99CFC" w14:textId="77777777" w:rsidR="00432B43" w:rsidRDefault="00432B43" w:rsidP="00432B43">
      <w:pPr>
        <w:pStyle w:val="ECVSectionDetails"/>
        <w:spacing w:line="360" w:lineRule="auto"/>
        <w:rPr>
          <w:rFonts w:cs="Arial"/>
          <w:b/>
          <w:color w:val="000000" w:themeColor="text1"/>
          <w:sz w:val="24"/>
        </w:rPr>
      </w:pPr>
    </w:p>
    <w:p w14:paraId="40E1455C" w14:textId="31AD9B4A" w:rsidR="003B05A8" w:rsidRDefault="00190E61" w:rsidP="00432B43">
      <w:pPr>
        <w:pStyle w:val="ECVSectionDetails"/>
        <w:spacing w:line="360" w:lineRule="auto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Computers</w:t>
      </w:r>
      <w:r w:rsidRPr="00190E61">
        <w:rPr>
          <w:rFonts w:cs="Arial"/>
          <w:b/>
          <w:color w:val="000000" w:themeColor="text1"/>
          <w:sz w:val="24"/>
        </w:rPr>
        <w:t xml:space="preserve"> skills</w:t>
      </w:r>
    </w:p>
    <w:p w14:paraId="47838962" w14:textId="77777777" w:rsidR="00190E61" w:rsidRPr="00190E61" w:rsidRDefault="00190E61" w:rsidP="00432B43">
      <w:pPr>
        <w:pStyle w:val="ECVSectionBullet"/>
        <w:numPr>
          <w:ilvl w:val="0"/>
          <w:numId w:val="6"/>
        </w:numPr>
        <w:spacing w:line="360" w:lineRule="auto"/>
        <w:rPr>
          <w:color w:val="000000" w:themeColor="text1"/>
          <w:sz w:val="20"/>
          <w:szCs w:val="20"/>
        </w:rPr>
      </w:pPr>
      <w:r w:rsidRPr="00190E61">
        <w:rPr>
          <w:color w:val="000000" w:themeColor="text1"/>
          <w:sz w:val="20"/>
          <w:szCs w:val="20"/>
        </w:rPr>
        <w:t>good user of Microsoft Office™ tools</w:t>
      </w:r>
    </w:p>
    <w:p w14:paraId="1C3A5004" w14:textId="77777777" w:rsidR="00190E61" w:rsidRPr="00190E61" w:rsidRDefault="00190E61" w:rsidP="00432B43">
      <w:pPr>
        <w:pStyle w:val="ECVSectionBullet"/>
        <w:numPr>
          <w:ilvl w:val="0"/>
          <w:numId w:val="6"/>
        </w:numPr>
        <w:spacing w:line="360" w:lineRule="auto"/>
        <w:rPr>
          <w:color w:val="000000" w:themeColor="text1"/>
          <w:sz w:val="20"/>
          <w:szCs w:val="20"/>
        </w:rPr>
      </w:pPr>
      <w:r w:rsidRPr="00190E61">
        <w:rPr>
          <w:color w:val="000000" w:themeColor="text1"/>
          <w:sz w:val="20"/>
          <w:szCs w:val="20"/>
        </w:rPr>
        <w:t xml:space="preserve">good user of EndNote </w:t>
      </w:r>
    </w:p>
    <w:p w14:paraId="037F52F5" w14:textId="66AD9611" w:rsidR="009A2E5C" w:rsidRPr="002021E8" w:rsidRDefault="00190E61" w:rsidP="00432B43">
      <w:pPr>
        <w:pStyle w:val="ECVSectionBullet"/>
        <w:numPr>
          <w:ilvl w:val="0"/>
          <w:numId w:val="6"/>
        </w:numPr>
        <w:spacing w:line="360" w:lineRule="auto"/>
        <w:rPr>
          <w:color w:val="000000" w:themeColor="text1"/>
          <w:sz w:val="20"/>
          <w:szCs w:val="20"/>
        </w:rPr>
      </w:pPr>
      <w:r w:rsidRPr="00190E61">
        <w:rPr>
          <w:color w:val="000000" w:themeColor="text1"/>
          <w:sz w:val="20"/>
          <w:szCs w:val="20"/>
        </w:rPr>
        <w:t>good user of Photoshop</w:t>
      </w:r>
    </w:p>
    <w:p w14:paraId="6B1DCCFB" w14:textId="77777777" w:rsidR="00134A3B" w:rsidRDefault="00134A3B" w:rsidP="00432B43">
      <w:pPr>
        <w:pStyle w:val="Eaoaeaa"/>
        <w:widowControl/>
        <w:spacing w:line="360" w:lineRule="auto"/>
        <w:rPr>
          <w:rFonts w:ascii="Arial Narrow" w:hAnsi="Arial Narrow"/>
          <w:lang w:val="it-IT"/>
        </w:rPr>
      </w:pPr>
    </w:p>
    <w:p w14:paraId="74741F38" w14:textId="77777777" w:rsidR="00C03E40" w:rsidRDefault="00C03E40" w:rsidP="0087344A">
      <w:pPr>
        <w:pStyle w:val="Default"/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4736870" w14:textId="6C2B4005" w:rsidR="007266FE" w:rsidRDefault="007266FE" w:rsidP="00432B43">
      <w:pPr>
        <w:pStyle w:val="Defaul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243ED5C" w14:textId="12F5D1D8" w:rsidR="00B27D1A" w:rsidRDefault="00B27D1A" w:rsidP="00432B43">
      <w:pPr>
        <w:pStyle w:val="Defaul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B8002C3" w14:textId="77777777" w:rsidR="00B27D1A" w:rsidRDefault="00B27D1A" w:rsidP="00432B43">
      <w:pPr>
        <w:pStyle w:val="Defaul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471B526" w14:textId="7DB15390" w:rsidR="00170DC0" w:rsidRDefault="00170DC0" w:rsidP="00170DC0">
      <w:pPr>
        <w:pStyle w:val="Eaoaeaa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Autorizzo il trattamento dei miei dati personali ai sensi del D.lgs. 196 del 30 giugno 2003.</w:t>
      </w:r>
    </w:p>
    <w:p w14:paraId="393F3F75" w14:textId="77777777" w:rsidR="00170DC0" w:rsidRPr="00170DC0" w:rsidRDefault="00170DC0" w:rsidP="00170DC0">
      <w:pPr>
        <w:rPr>
          <w:lang w:val="it-IT"/>
        </w:rPr>
      </w:pPr>
    </w:p>
    <w:p w14:paraId="32D9F211" w14:textId="77777777" w:rsidR="00170DC0" w:rsidRDefault="00170DC0" w:rsidP="00170DC0">
      <w:pPr>
        <w:rPr>
          <w:lang w:val="it-IT"/>
        </w:rPr>
      </w:pPr>
    </w:p>
    <w:p w14:paraId="0BD27F24" w14:textId="1A104D85" w:rsidR="00170DC0" w:rsidRDefault="001569C9" w:rsidP="00170DC0">
      <w:r>
        <w:t xml:space="preserve">Data Roma, </w:t>
      </w:r>
      <w:r w:rsidR="00466A26">
        <w:t>27</w:t>
      </w:r>
      <w:r w:rsidR="00170DC0">
        <w:t>/0</w:t>
      </w:r>
      <w:r w:rsidR="00466A26">
        <w:t>1</w:t>
      </w:r>
      <w:r w:rsidR="00170DC0">
        <w:t>/202</w:t>
      </w:r>
      <w:r w:rsidR="00466A26">
        <w:t>3</w:t>
      </w:r>
      <w:r w:rsidR="00170DC0">
        <w:t xml:space="preserve">                                                              Firma </w:t>
      </w:r>
      <w:r w:rsidR="007952D8" w:rsidRPr="007952D8">
        <w:rPr>
          <w:i/>
          <w:iCs/>
        </w:rPr>
        <w:t>Eleonora Pace</w:t>
      </w:r>
    </w:p>
    <w:p w14:paraId="5992DB76" w14:textId="77777777" w:rsidR="00170DC0" w:rsidRDefault="00170DC0" w:rsidP="005327E4"/>
    <w:sectPr w:rsidR="00170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13E" w14:textId="77777777" w:rsidR="004E01A9" w:rsidRDefault="004E01A9" w:rsidP="00CA4225">
      <w:pPr>
        <w:spacing w:after="0" w:line="240" w:lineRule="auto"/>
      </w:pPr>
      <w:r>
        <w:separator/>
      </w:r>
    </w:p>
  </w:endnote>
  <w:endnote w:type="continuationSeparator" w:id="0">
    <w:p w14:paraId="28E48C43" w14:textId="77777777" w:rsidR="004E01A9" w:rsidRDefault="004E01A9" w:rsidP="00CA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16E0" w14:textId="77777777" w:rsidR="004E01A9" w:rsidRDefault="004E01A9" w:rsidP="00CA4225">
      <w:pPr>
        <w:spacing w:after="0" w:line="240" w:lineRule="auto"/>
      </w:pPr>
      <w:r>
        <w:separator/>
      </w:r>
    </w:p>
  </w:footnote>
  <w:footnote w:type="continuationSeparator" w:id="0">
    <w:p w14:paraId="254AC3DF" w14:textId="77777777" w:rsidR="004E01A9" w:rsidRDefault="004E01A9" w:rsidP="00CA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2EB70F"/>
    <w:multiLevelType w:val="hybridMultilevel"/>
    <w:tmpl w:val="E11A88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1A15B0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  <w:b w:val="0"/>
        <w:bCs w:val="0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EF06D26"/>
    <w:multiLevelType w:val="hybridMultilevel"/>
    <w:tmpl w:val="416C5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7240"/>
    <w:multiLevelType w:val="hybridMultilevel"/>
    <w:tmpl w:val="953CCB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E6020"/>
    <w:multiLevelType w:val="hybridMultilevel"/>
    <w:tmpl w:val="30DCD734"/>
    <w:lvl w:ilvl="0" w:tplc="6844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4903"/>
    <w:multiLevelType w:val="hybridMultilevel"/>
    <w:tmpl w:val="750E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F75F7"/>
    <w:multiLevelType w:val="hybridMultilevel"/>
    <w:tmpl w:val="D090D3BE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65FA7301"/>
    <w:multiLevelType w:val="hybridMultilevel"/>
    <w:tmpl w:val="C95A387E"/>
    <w:lvl w:ilvl="0" w:tplc="355ED240">
      <w:numFmt w:val="bullet"/>
      <w:lvlText w:val="•"/>
      <w:lvlJc w:val="left"/>
      <w:pPr>
        <w:ind w:left="368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 w16cid:durableId="566232921">
    <w:abstractNumId w:val="0"/>
  </w:num>
  <w:num w:numId="2" w16cid:durableId="655767237">
    <w:abstractNumId w:val="6"/>
  </w:num>
  <w:num w:numId="3" w16cid:durableId="468790697">
    <w:abstractNumId w:val="7"/>
  </w:num>
  <w:num w:numId="4" w16cid:durableId="425346047">
    <w:abstractNumId w:val="5"/>
  </w:num>
  <w:num w:numId="5" w16cid:durableId="1606962081">
    <w:abstractNumId w:val="4"/>
  </w:num>
  <w:num w:numId="6" w16cid:durableId="853887555">
    <w:abstractNumId w:val="1"/>
  </w:num>
  <w:num w:numId="7" w16cid:durableId="1282570472">
    <w:abstractNumId w:val="2"/>
  </w:num>
  <w:num w:numId="8" w16cid:durableId="123404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C2"/>
    <w:rsid w:val="00000977"/>
    <w:rsid w:val="00010B8A"/>
    <w:rsid w:val="00054C7A"/>
    <w:rsid w:val="00064406"/>
    <w:rsid w:val="000D5D9E"/>
    <w:rsid w:val="000E4230"/>
    <w:rsid w:val="000E5417"/>
    <w:rsid w:val="0012435B"/>
    <w:rsid w:val="00134A3B"/>
    <w:rsid w:val="001569C9"/>
    <w:rsid w:val="0016609E"/>
    <w:rsid w:val="00170DC0"/>
    <w:rsid w:val="00190E61"/>
    <w:rsid w:val="001A6232"/>
    <w:rsid w:val="001B07E8"/>
    <w:rsid w:val="001C6C35"/>
    <w:rsid w:val="002021E8"/>
    <w:rsid w:val="00244CE3"/>
    <w:rsid w:val="002632DD"/>
    <w:rsid w:val="00276A0A"/>
    <w:rsid w:val="00280468"/>
    <w:rsid w:val="0028081D"/>
    <w:rsid w:val="0028250D"/>
    <w:rsid w:val="0029010C"/>
    <w:rsid w:val="00295BEF"/>
    <w:rsid w:val="002B22A1"/>
    <w:rsid w:val="002C3766"/>
    <w:rsid w:val="002D1AE5"/>
    <w:rsid w:val="002D4881"/>
    <w:rsid w:val="002D75DC"/>
    <w:rsid w:val="002E3FFB"/>
    <w:rsid w:val="00323CDF"/>
    <w:rsid w:val="003263C7"/>
    <w:rsid w:val="00330728"/>
    <w:rsid w:val="00341AA4"/>
    <w:rsid w:val="00360CCC"/>
    <w:rsid w:val="003B05A8"/>
    <w:rsid w:val="003B7E35"/>
    <w:rsid w:val="003E380B"/>
    <w:rsid w:val="003F3AD5"/>
    <w:rsid w:val="00400133"/>
    <w:rsid w:val="004130A8"/>
    <w:rsid w:val="00432B43"/>
    <w:rsid w:val="00455881"/>
    <w:rsid w:val="00466503"/>
    <w:rsid w:val="00466A26"/>
    <w:rsid w:val="00493081"/>
    <w:rsid w:val="004A5969"/>
    <w:rsid w:val="004E01A9"/>
    <w:rsid w:val="004F1B46"/>
    <w:rsid w:val="004F4F4D"/>
    <w:rsid w:val="00507661"/>
    <w:rsid w:val="005327E4"/>
    <w:rsid w:val="005728A2"/>
    <w:rsid w:val="005E51AC"/>
    <w:rsid w:val="00633812"/>
    <w:rsid w:val="006A76F6"/>
    <w:rsid w:val="006C6D15"/>
    <w:rsid w:val="007029A1"/>
    <w:rsid w:val="007266FE"/>
    <w:rsid w:val="00732CA4"/>
    <w:rsid w:val="00774B8B"/>
    <w:rsid w:val="007952D8"/>
    <w:rsid w:val="007B553A"/>
    <w:rsid w:val="007C3016"/>
    <w:rsid w:val="007C3CB6"/>
    <w:rsid w:val="007E10E5"/>
    <w:rsid w:val="007F5EE9"/>
    <w:rsid w:val="00814FAC"/>
    <w:rsid w:val="008327CA"/>
    <w:rsid w:val="0086441E"/>
    <w:rsid w:val="0087344A"/>
    <w:rsid w:val="00880297"/>
    <w:rsid w:val="008B0AC0"/>
    <w:rsid w:val="008B6A2F"/>
    <w:rsid w:val="008E0F74"/>
    <w:rsid w:val="008E32F6"/>
    <w:rsid w:val="00905C5F"/>
    <w:rsid w:val="0093147C"/>
    <w:rsid w:val="00980A86"/>
    <w:rsid w:val="0098316B"/>
    <w:rsid w:val="009A1937"/>
    <w:rsid w:val="009A23EE"/>
    <w:rsid w:val="009A2E5C"/>
    <w:rsid w:val="009A60A2"/>
    <w:rsid w:val="00A327DF"/>
    <w:rsid w:val="00A450EF"/>
    <w:rsid w:val="00A805FC"/>
    <w:rsid w:val="00A83758"/>
    <w:rsid w:val="00A91C54"/>
    <w:rsid w:val="00AA0921"/>
    <w:rsid w:val="00AC5FC3"/>
    <w:rsid w:val="00AD6D2C"/>
    <w:rsid w:val="00B27D1A"/>
    <w:rsid w:val="00B37759"/>
    <w:rsid w:val="00B56492"/>
    <w:rsid w:val="00B60679"/>
    <w:rsid w:val="00B667E5"/>
    <w:rsid w:val="00B82282"/>
    <w:rsid w:val="00BD38E6"/>
    <w:rsid w:val="00C005B1"/>
    <w:rsid w:val="00C03E40"/>
    <w:rsid w:val="00C12C10"/>
    <w:rsid w:val="00C1411D"/>
    <w:rsid w:val="00C20E92"/>
    <w:rsid w:val="00C42FBA"/>
    <w:rsid w:val="00C7127C"/>
    <w:rsid w:val="00C86E8A"/>
    <w:rsid w:val="00C875D2"/>
    <w:rsid w:val="00CA4225"/>
    <w:rsid w:val="00CA56A8"/>
    <w:rsid w:val="00CC0525"/>
    <w:rsid w:val="00D549C4"/>
    <w:rsid w:val="00DB78B2"/>
    <w:rsid w:val="00DC5E7D"/>
    <w:rsid w:val="00DD161E"/>
    <w:rsid w:val="00DF62EE"/>
    <w:rsid w:val="00E373C3"/>
    <w:rsid w:val="00E87BC2"/>
    <w:rsid w:val="00EA6CF9"/>
    <w:rsid w:val="00EB58A6"/>
    <w:rsid w:val="00EC0146"/>
    <w:rsid w:val="00F0546A"/>
    <w:rsid w:val="00F5709E"/>
    <w:rsid w:val="00F905AA"/>
    <w:rsid w:val="00FC7B99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D5CA"/>
  <w15:docId w15:val="{F93B42FE-D9A8-4252-A680-52C4C63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9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39"/>
    <w:rsid w:val="0053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Normale"/>
    <w:rsid w:val="0000097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Default">
    <w:name w:val="Default"/>
    <w:rsid w:val="00FF03F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C01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01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01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01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014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B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FAC"/>
    <w:rPr>
      <w:rFonts w:ascii="Segoe UI" w:hAnsi="Segoe UI" w:cs="Segoe UI"/>
      <w:sz w:val="18"/>
      <w:szCs w:val="18"/>
    </w:rPr>
  </w:style>
  <w:style w:type="paragraph" w:customStyle="1" w:styleId="ECVSectionDetails">
    <w:name w:val="_ECV_SectionDetails"/>
    <w:basedOn w:val="Normale"/>
    <w:rsid w:val="00732CA4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1C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A91C54"/>
    <w:rPr>
      <w:color w:val="0000FF"/>
      <w:u w:val="single"/>
    </w:rPr>
  </w:style>
  <w:style w:type="paragraph" w:customStyle="1" w:styleId="ECVSectionBullet">
    <w:name w:val="_ECV_SectionBullet"/>
    <w:basedOn w:val="ECVSectionDetails"/>
    <w:uiPriority w:val="99"/>
    <w:rsid w:val="00190E61"/>
    <w:pPr>
      <w:spacing w:before="0"/>
    </w:pPr>
    <w:rPr>
      <w:kern w:val="1"/>
    </w:rPr>
  </w:style>
  <w:style w:type="paragraph" w:customStyle="1" w:styleId="Eaoaeaa">
    <w:name w:val="Eaoae?aa"/>
    <w:basedOn w:val="Normale"/>
    <w:rsid w:val="00170DC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l">
    <w:name w:val="il"/>
    <w:basedOn w:val="Carpredefinitoparagrafo"/>
    <w:rsid w:val="0086441E"/>
  </w:style>
  <w:style w:type="paragraph" w:styleId="Revisione">
    <w:name w:val="Revision"/>
    <w:hidden/>
    <w:uiPriority w:val="99"/>
    <w:semiHidden/>
    <w:rsid w:val="00A450E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A4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225"/>
  </w:style>
  <w:style w:type="paragraph" w:styleId="Pidipagina">
    <w:name w:val="footer"/>
    <w:basedOn w:val="Normale"/>
    <w:link w:val="PidipaginaCarattere"/>
    <w:uiPriority w:val="99"/>
    <w:unhideWhenUsed/>
    <w:rsid w:val="00CA4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8AD3-9F88-4F7A-9E25-87128D0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Eleonora Pace</cp:lastModifiedBy>
  <cp:revision>27</cp:revision>
  <dcterms:created xsi:type="dcterms:W3CDTF">2023-01-27T16:42:00Z</dcterms:created>
  <dcterms:modified xsi:type="dcterms:W3CDTF">2023-01-27T19:54:00Z</dcterms:modified>
</cp:coreProperties>
</file>