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1E" w:rsidRDefault="00EB421E">
      <w:bookmarkStart w:id="0" w:name="_GoBack"/>
      <w:bookmarkEnd w:id="0"/>
    </w:p>
    <w:p w:rsidR="00EB421E" w:rsidRDefault="00EB421E"/>
    <w:p w:rsidR="00EB421E" w:rsidRDefault="00EB421E"/>
    <w:p w:rsidR="00EB421E" w:rsidRPr="009C7E5E" w:rsidRDefault="00632AD5" w:rsidP="009C7E5E">
      <w:pPr>
        <w:jc w:val="center"/>
        <w:rPr>
          <w:rFonts w:ascii="Palatino Linotype" w:hAnsi="Palatino Linotype"/>
          <w:b/>
          <w:sz w:val="22"/>
          <w:szCs w:val="22"/>
        </w:rPr>
      </w:pPr>
      <w:r w:rsidRPr="009C7E5E">
        <w:rPr>
          <w:rFonts w:ascii="Palatino Linotype" w:hAnsi="Palatino Linotype"/>
          <w:b/>
          <w:sz w:val="22"/>
          <w:szCs w:val="22"/>
        </w:rPr>
        <w:t>Graduatoria finale di merito</w:t>
      </w:r>
    </w:p>
    <w:p w:rsidR="00632AD5" w:rsidRDefault="00632AD5" w:rsidP="00EB421E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974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30"/>
        <w:gridCol w:w="1479"/>
        <w:gridCol w:w="1276"/>
        <w:gridCol w:w="1418"/>
        <w:gridCol w:w="992"/>
        <w:gridCol w:w="1134"/>
        <w:gridCol w:w="3118"/>
      </w:tblGrid>
      <w:tr w:rsidR="00632AD5" w:rsidRPr="000024FB" w:rsidTr="009C043C">
        <w:trPr>
          <w:trHeight w:val="1079"/>
        </w:trPr>
        <w:tc>
          <w:tcPr>
            <w:tcW w:w="330" w:type="dxa"/>
            <w:vAlign w:val="center"/>
          </w:tcPr>
          <w:p w:rsidR="00632AD5" w:rsidRPr="00DB672F" w:rsidRDefault="00632AD5" w:rsidP="009C043C">
            <w:pPr>
              <w:jc w:val="both"/>
              <w:rPr>
                <w:rFonts w:ascii="Palatino Linotype" w:hAnsi="Palatino Linotype" w:cs="Palatino Linotype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632AD5" w:rsidRPr="00865927" w:rsidRDefault="00632AD5" w:rsidP="009C043C">
            <w:pPr>
              <w:jc w:val="both"/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</w:pPr>
            <w:r w:rsidRPr="00865927"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  <w:t>Cognome</w:t>
            </w:r>
          </w:p>
        </w:tc>
        <w:tc>
          <w:tcPr>
            <w:tcW w:w="1276" w:type="dxa"/>
            <w:vAlign w:val="center"/>
          </w:tcPr>
          <w:p w:rsidR="00632AD5" w:rsidRPr="00865927" w:rsidRDefault="00632AD5" w:rsidP="009C043C">
            <w:pPr>
              <w:jc w:val="both"/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</w:pPr>
            <w:r w:rsidRPr="00865927"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  <w:t xml:space="preserve">Nome </w:t>
            </w:r>
          </w:p>
        </w:tc>
        <w:tc>
          <w:tcPr>
            <w:tcW w:w="1418" w:type="dxa"/>
          </w:tcPr>
          <w:p w:rsidR="00632AD5" w:rsidRPr="00865927" w:rsidRDefault="00632AD5" w:rsidP="009C043C">
            <w:pPr>
              <w:jc w:val="both"/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</w:pPr>
          </w:p>
          <w:p w:rsidR="00632AD5" w:rsidRPr="00865927" w:rsidRDefault="00632AD5" w:rsidP="009C043C">
            <w:pPr>
              <w:jc w:val="both"/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</w:pPr>
            <w:r w:rsidRPr="00865927"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  <w:t>Punti valutazione titoli</w:t>
            </w:r>
          </w:p>
        </w:tc>
        <w:tc>
          <w:tcPr>
            <w:tcW w:w="992" w:type="dxa"/>
            <w:vAlign w:val="center"/>
          </w:tcPr>
          <w:p w:rsidR="00632AD5" w:rsidRPr="00865927" w:rsidRDefault="00632AD5" w:rsidP="009C043C">
            <w:pPr>
              <w:jc w:val="both"/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</w:pPr>
            <w:r w:rsidRPr="00865927"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  <w:t xml:space="preserve">Punti prova orale </w:t>
            </w:r>
          </w:p>
        </w:tc>
        <w:tc>
          <w:tcPr>
            <w:tcW w:w="1134" w:type="dxa"/>
          </w:tcPr>
          <w:p w:rsidR="00632AD5" w:rsidRPr="00865927" w:rsidRDefault="00632AD5" w:rsidP="009C043C">
            <w:pPr>
              <w:jc w:val="center"/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</w:pPr>
          </w:p>
          <w:p w:rsidR="00632AD5" w:rsidRPr="00865927" w:rsidRDefault="00632AD5" w:rsidP="009C043C">
            <w:pPr>
              <w:jc w:val="center"/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</w:pPr>
          </w:p>
          <w:p w:rsidR="00632AD5" w:rsidRPr="00865927" w:rsidRDefault="00632AD5" w:rsidP="009C043C">
            <w:pPr>
              <w:jc w:val="center"/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</w:pPr>
            <w:r w:rsidRPr="00865927"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  <w:t>TOTALE</w:t>
            </w:r>
          </w:p>
        </w:tc>
        <w:tc>
          <w:tcPr>
            <w:tcW w:w="3118" w:type="dxa"/>
          </w:tcPr>
          <w:p w:rsidR="00632AD5" w:rsidRDefault="00632AD5" w:rsidP="009C043C">
            <w:pPr>
              <w:jc w:val="both"/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</w:pPr>
          </w:p>
          <w:p w:rsidR="00632AD5" w:rsidRDefault="00632AD5" w:rsidP="009C043C">
            <w:pPr>
              <w:jc w:val="both"/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</w:pPr>
          </w:p>
          <w:p w:rsidR="00632AD5" w:rsidRPr="007C43CA" w:rsidRDefault="00632AD5" w:rsidP="009C043C">
            <w:pPr>
              <w:jc w:val="both"/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  <w:t>b</w:t>
            </w:r>
            <w:r w:rsidRPr="007C43CA"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  <w:t xml:space="preserve">orsa assegnata </w:t>
            </w:r>
          </w:p>
          <w:p w:rsidR="00632AD5" w:rsidRPr="007C43CA" w:rsidRDefault="00632AD5" w:rsidP="009C043C">
            <w:pPr>
              <w:jc w:val="both"/>
              <w:rPr>
                <w:rFonts w:ascii="Palatino Linotype" w:hAnsi="Palatino Linotype" w:cs="Palatino Linotype"/>
                <w:b/>
                <w:i/>
                <w:iCs/>
                <w:sz w:val="16"/>
                <w:szCs w:val="16"/>
              </w:rPr>
            </w:pPr>
          </w:p>
        </w:tc>
      </w:tr>
      <w:tr w:rsidR="00632AD5" w:rsidRPr="000024FB" w:rsidTr="009C043C">
        <w:trPr>
          <w:trHeight w:val="278"/>
        </w:trPr>
        <w:tc>
          <w:tcPr>
            <w:tcW w:w="330" w:type="dxa"/>
          </w:tcPr>
          <w:p w:rsidR="00632AD5" w:rsidRPr="000024FB" w:rsidRDefault="00BB6AD6" w:rsidP="009C043C">
            <w:pPr>
              <w:jc w:val="both"/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79" w:type="dxa"/>
            <w:vAlign w:val="center"/>
          </w:tcPr>
          <w:p w:rsidR="00632AD5" w:rsidRPr="000024FB" w:rsidRDefault="00632AD5" w:rsidP="009C043C">
            <w:pPr>
              <w:jc w:val="both"/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</w:rPr>
              <w:t>PALMERI</w:t>
            </w:r>
          </w:p>
        </w:tc>
        <w:tc>
          <w:tcPr>
            <w:tcW w:w="1276" w:type="dxa"/>
            <w:vAlign w:val="center"/>
          </w:tcPr>
          <w:p w:rsidR="00632AD5" w:rsidRPr="000024FB" w:rsidRDefault="00632AD5" w:rsidP="009C043C">
            <w:pPr>
              <w:jc w:val="both"/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</w:rPr>
              <w:t>FEDERICA</w:t>
            </w:r>
          </w:p>
        </w:tc>
        <w:tc>
          <w:tcPr>
            <w:tcW w:w="1418" w:type="dxa"/>
            <w:vAlign w:val="center"/>
          </w:tcPr>
          <w:p w:rsidR="00632AD5" w:rsidRPr="00CE3BE4" w:rsidRDefault="00632AD5" w:rsidP="009C043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color w:val="000000"/>
              </w:rPr>
              <w:t>27</w:t>
            </w:r>
          </w:p>
        </w:tc>
        <w:tc>
          <w:tcPr>
            <w:tcW w:w="992" w:type="dxa"/>
          </w:tcPr>
          <w:p w:rsidR="00632AD5" w:rsidRPr="000024FB" w:rsidRDefault="00632AD5" w:rsidP="009C043C">
            <w:pPr>
              <w:jc w:val="both"/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632AD5" w:rsidRPr="000024FB" w:rsidRDefault="00632AD5" w:rsidP="009C043C">
            <w:pPr>
              <w:jc w:val="both"/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  <w:t>97</w:t>
            </w:r>
          </w:p>
        </w:tc>
        <w:tc>
          <w:tcPr>
            <w:tcW w:w="3118" w:type="dxa"/>
            <w:vAlign w:val="center"/>
          </w:tcPr>
          <w:p w:rsidR="00632AD5" w:rsidRPr="000024FB" w:rsidRDefault="00632AD5" w:rsidP="00BB6AD6">
            <w:pPr>
              <w:jc w:val="both"/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F –</w:t>
            </w:r>
            <w:r w:rsidRPr="00562EF1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ROME TECHNOPOLE</w:t>
            </w:r>
          </w:p>
        </w:tc>
      </w:tr>
      <w:tr w:rsidR="00632AD5" w:rsidRPr="000024FB" w:rsidTr="009C043C">
        <w:trPr>
          <w:trHeight w:val="266"/>
        </w:trPr>
        <w:tc>
          <w:tcPr>
            <w:tcW w:w="330" w:type="dxa"/>
          </w:tcPr>
          <w:p w:rsidR="00632AD5" w:rsidRPr="000024FB" w:rsidRDefault="00BB6AD6" w:rsidP="009C043C">
            <w:pPr>
              <w:jc w:val="both"/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79" w:type="dxa"/>
            <w:vAlign w:val="center"/>
          </w:tcPr>
          <w:p w:rsidR="00632AD5" w:rsidRPr="000024FB" w:rsidRDefault="00632AD5" w:rsidP="009C043C">
            <w:pPr>
              <w:jc w:val="both"/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</w:rPr>
              <w:t>SANTELLI</w:t>
            </w:r>
          </w:p>
        </w:tc>
        <w:tc>
          <w:tcPr>
            <w:tcW w:w="1276" w:type="dxa"/>
            <w:vAlign w:val="center"/>
          </w:tcPr>
          <w:p w:rsidR="00632AD5" w:rsidRPr="000024FB" w:rsidRDefault="00632AD5" w:rsidP="009C043C">
            <w:pPr>
              <w:jc w:val="both"/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</w:rPr>
              <w:t>MARTINA</w:t>
            </w:r>
          </w:p>
        </w:tc>
        <w:tc>
          <w:tcPr>
            <w:tcW w:w="1418" w:type="dxa"/>
            <w:vAlign w:val="center"/>
          </w:tcPr>
          <w:p w:rsidR="00632AD5" w:rsidRPr="00CE3BE4" w:rsidRDefault="00632AD5" w:rsidP="009C043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color w:val="000000"/>
              </w:rPr>
              <w:t>24</w:t>
            </w:r>
          </w:p>
        </w:tc>
        <w:tc>
          <w:tcPr>
            <w:tcW w:w="992" w:type="dxa"/>
          </w:tcPr>
          <w:p w:rsidR="00632AD5" w:rsidRPr="000024FB" w:rsidRDefault="00632AD5" w:rsidP="009C043C">
            <w:pPr>
              <w:jc w:val="both"/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  <w:t>66</w:t>
            </w:r>
          </w:p>
        </w:tc>
        <w:tc>
          <w:tcPr>
            <w:tcW w:w="1134" w:type="dxa"/>
          </w:tcPr>
          <w:p w:rsidR="00632AD5" w:rsidRPr="000024FB" w:rsidRDefault="00632AD5" w:rsidP="009C043C">
            <w:pPr>
              <w:jc w:val="both"/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3118" w:type="dxa"/>
            <w:vAlign w:val="center"/>
          </w:tcPr>
          <w:p w:rsidR="00632AD5" w:rsidRPr="000024FB" w:rsidRDefault="00632AD5" w:rsidP="009C043C">
            <w:pPr>
              <w:jc w:val="both"/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F –</w:t>
            </w:r>
            <w:r w:rsidRPr="00562EF1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ROME TECHNOPOLE</w:t>
            </w:r>
            <w:r w:rsidRPr="00632AD5">
              <w:rPr>
                <w:rFonts w:ascii="Palatino Linotype" w:hAnsi="Palatino Linotype" w:cs="Palatino Linotype"/>
                <w:color w:val="000000"/>
                <w:sz w:val="22"/>
                <w:szCs w:val="22"/>
                <w:vertAlign w:val="superscript"/>
              </w:rPr>
              <w:t>(a)</w:t>
            </w:r>
          </w:p>
        </w:tc>
      </w:tr>
      <w:tr w:rsidR="00BB6AD6" w:rsidRPr="000024FB" w:rsidTr="009C043C">
        <w:trPr>
          <w:trHeight w:val="266"/>
        </w:trPr>
        <w:tc>
          <w:tcPr>
            <w:tcW w:w="330" w:type="dxa"/>
          </w:tcPr>
          <w:p w:rsidR="00BB6AD6" w:rsidRDefault="00BB6AD6" w:rsidP="00BB6AD6">
            <w:pPr>
              <w:jc w:val="both"/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79" w:type="dxa"/>
            <w:vAlign w:val="center"/>
          </w:tcPr>
          <w:p w:rsidR="00BB6AD6" w:rsidRPr="000024FB" w:rsidRDefault="00BB6AD6" w:rsidP="00BB6AD6">
            <w:pPr>
              <w:jc w:val="both"/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</w:rPr>
              <w:t>MARCOCCI</w:t>
            </w:r>
          </w:p>
        </w:tc>
        <w:tc>
          <w:tcPr>
            <w:tcW w:w="1276" w:type="dxa"/>
            <w:vAlign w:val="center"/>
          </w:tcPr>
          <w:p w:rsidR="00BB6AD6" w:rsidRPr="000024FB" w:rsidRDefault="00BB6AD6" w:rsidP="00BB6AD6">
            <w:pPr>
              <w:jc w:val="both"/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</w:rPr>
              <w:t>CAMILLA</w:t>
            </w:r>
          </w:p>
        </w:tc>
        <w:tc>
          <w:tcPr>
            <w:tcW w:w="1418" w:type="dxa"/>
            <w:vAlign w:val="center"/>
          </w:tcPr>
          <w:p w:rsidR="00BB6AD6" w:rsidRPr="00CE3BE4" w:rsidRDefault="00BB6AD6" w:rsidP="00BB6A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color w:val="000000"/>
              </w:rPr>
              <w:t>26</w:t>
            </w:r>
          </w:p>
        </w:tc>
        <w:tc>
          <w:tcPr>
            <w:tcW w:w="992" w:type="dxa"/>
          </w:tcPr>
          <w:p w:rsidR="00BB6AD6" w:rsidRPr="000024FB" w:rsidRDefault="00BB6AD6" w:rsidP="00BB6AD6">
            <w:pPr>
              <w:jc w:val="both"/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BB6AD6" w:rsidRPr="000024FB" w:rsidRDefault="00BB6AD6" w:rsidP="00BB6AD6">
            <w:pPr>
              <w:jc w:val="both"/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  <w:t>84</w:t>
            </w:r>
          </w:p>
        </w:tc>
        <w:tc>
          <w:tcPr>
            <w:tcW w:w="3118" w:type="dxa"/>
            <w:vAlign w:val="center"/>
          </w:tcPr>
          <w:p w:rsidR="00BB6AD6" w:rsidRPr="000024FB" w:rsidRDefault="00BB6AD6" w:rsidP="00BB6AD6">
            <w:pPr>
              <w:jc w:val="both"/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F –</w:t>
            </w:r>
            <w:r w:rsidRPr="00562EF1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ROME TECHNOPOLE</w:t>
            </w:r>
            <w:r w:rsidRPr="00632AD5">
              <w:rPr>
                <w:rFonts w:ascii="Palatino Linotype" w:hAnsi="Palatino Linotype" w:cs="Palatino Linotype"/>
                <w:color w:val="000000"/>
                <w:sz w:val="22"/>
                <w:szCs w:val="22"/>
                <w:vertAlign w:val="superscript"/>
              </w:rPr>
              <w:t>(a)</w:t>
            </w:r>
          </w:p>
        </w:tc>
      </w:tr>
    </w:tbl>
    <w:p w:rsidR="00632AD5" w:rsidRPr="00632AD5" w:rsidRDefault="00632AD5" w:rsidP="00632AD5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 caso di rinuncia di candidati con punteggio superiore.</w:t>
      </w:r>
    </w:p>
    <w:p w:rsidR="00EB421E" w:rsidRDefault="00EB421E"/>
    <w:p w:rsidR="00EB421E" w:rsidRDefault="00EB421E"/>
    <w:p w:rsidR="00EB421E" w:rsidRDefault="00EB421E"/>
    <w:p w:rsidR="00F44515" w:rsidRDefault="00F44515"/>
    <w:p w:rsidR="00EB421E" w:rsidRDefault="00EB421E"/>
    <w:sectPr w:rsidR="00EB421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A6" w:rsidRDefault="00630DA6" w:rsidP="00EB421E">
      <w:r>
        <w:separator/>
      </w:r>
    </w:p>
  </w:endnote>
  <w:endnote w:type="continuationSeparator" w:id="0">
    <w:p w:rsidR="00630DA6" w:rsidRDefault="00630DA6" w:rsidP="00EB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A6" w:rsidRDefault="00630DA6" w:rsidP="00EB421E">
      <w:r>
        <w:separator/>
      </w:r>
    </w:p>
  </w:footnote>
  <w:footnote w:type="continuationSeparator" w:id="0">
    <w:p w:rsidR="00630DA6" w:rsidRDefault="00630DA6" w:rsidP="00EB4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1E" w:rsidRPr="00263899" w:rsidRDefault="00EB421E" w:rsidP="00EB421E">
    <w:pPr>
      <w:pStyle w:val="Heading1"/>
      <w:jc w:val="both"/>
      <w:rPr>
        <w:rFonts w:ascii="Book Antiqua" w:hAnsi="Book Antiqua" w:cs="Book Antiqua"/>
        <w:sz w:val="24"/>
        <w:szCs w:val="24"/>
      </w:rPr>
    </w:pPr>
    <w:r w:rsidRPr="00263899">
      <w:rPr>
        <w:rFonts w:ascii="Book Antiqua" w:hAnsi="Book Antiqua" w:cs="Book Antiqua"/>
        <w:sz w:val="24"/>
        <w:szCs w:val="24"/>
      </w:rPr>
      <w:t>CONCORSO PUBBLICO PER ESAMI A N</w:t>
    </w:r>
    <w:r>
      <w:rPr>
        <w:rFonts w:ascii="Book Antiqua" w:hAnsi="Book Antiqua" w:cs="Book Antiqua"/>
        <w:sz w:val="24"/>
        <w:szCs w:val="24"/>
      </w:rPr>
      <w:t>° 1</w:t>
    </w:r>
    <w:r w:rsidRPr="00263899">
      <w:rPr>
        <w:rFonts w:ascii="Book Antiqua" w:hAnsi="Book Antiqua" w:cs="Book Antiqua"/>
        <w:sz w:val="24"/>
        <w:szCs w:val="24"/>
      </w:rPr>
      <w:t xml:space="preserve"> POSTI DI DOTTORATO DI RICERCA IN</w:t>
    </w:r>
    <w:r>
      <w:rPr>
        <w:rFonts w:ascii="Book Antiqua" w:hAnsi="Book Antiqua" w:cs="Book Antiqua"/>
        <w:sz w:val="24"/>
        <w:szCs w:val="24"/>
      </w:rPr>
      <w:t xml:space="preserve"> SCIENZE CHIMICHE</w:t>
    </w:r>
    <w:r w:rsidRPr="00263899">
      <w:rPr>
        <w:rFonts w:ascii="Book Antiqua" w:hAnsi="Book Antiqua" w:cs="Book Antiqua"/>
        <w:sz w:val="24"/>
        <w:szCs w:val="24"/>
      </w:rPr>
      <w:t>, 3</w:t>
    </w:r>
    <w:r>
      <w:rPr>
        <w:rFonts w:ascii="Book Antiqua" w:hAnsi="Book Antiqua" w:cs="Book Antiqua"/>
        <w:sz w:val="24"/>
        <w:szCs w:val="24"/>
      </w:rPr>
      <w:t>8</w:t>
    </w:r>
    <w:r w:rsidRPr="00263899">
      <w:rPr>
        <w:rFonts w:ascii="Book Antiqua" w:hAnsi="Book Antiqua" w:cs="Book Antiqua"/>
        <w:sz w:val="24"/>
        <w:szCs w:val="24"/>
      </w:rPr>
      <w:t>° CICLO</w:t>
    </w:r>
    <w:r>
      <w:rPr>
        <w:rFonts w:ascii="Book Antiqua" w:hAnsi="Book Antiqua" w:cs="Book Antiqua"/>
        <w:sz w:val="24"/>
        <w:szCs w:val="24"/>
      </w:rPr>
      <w:t xml:space="preserve"> BANDO PNRR AGGIUNTIVO, ENTE FINANZIATORE CNR – ROME TECHNOPOLE ECOSYSTEM – SPOKE 1 TRANSIZIONE ENERGETICA</w:t>
    </w:r>
  </w:p>
  <w:p w:rsidR="00EB421E" w:rsidRDefault="00EB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3A4"/>
    <w:multiLevelType w:val="hybridMultilevel"/>
    <w:tmpl w:val="4ED84196"/>
    <w:lvl w:ilvl="0" w:tplc="47E2075A">
      <w:start w:val="1"/>
      <w:numFmt w:val="lowerLetter"/>
      <w:lvlText w:val="(%1)"/>
      <w:lvlJc w:val="left"/>
      <w:pPr>
        <w:ind w:left="720" w:hanging="360"/>
      </w:pPr>
      <w:rPr>
        <w:rFonts w:cs="Palatino Linotype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5511F"/>
    <w:multiLevelType w:val="hybridMultilevel"/>
    <w:tmpl w:val="30E64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1E"/>
    <w:rsid w:val="00152483"/>
    <w:rsid w:val="004F446C"/>
    <w:rsid w:val="005A1032"/>
    <w:rsid w:val="00630DA6"/>
    <w:rsid w:val="00632AD5"/>
    <w:rsid w:val="009C7E5E"/>
    <w:rsid w:val="00BB6AD6"/>
    <w:rsid w:val="00EB421E"/>
    <w:rsid w:val="00F039DA"/>
    <w:rsid w:val="00F4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6204E5-B4A5-4DD5-BF02-082C1B20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21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2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2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EB42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2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Heading1Char">
    <w:name w:val="Heading 1 Char"/>
    <w:basedOn w:val="DefaultParagraphFont"/>
    <w:link w:val="Heading1"/>
    <w:uiPriority w:val="99"/>
    <w:rsid w:val="00EB42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TableGrid">
    <w:name w:val="Table Grid"/>
    <w:basedOn w:val="TableNormal"/>
    <w:uiPriority w:val="59"/>
    <w:rsid w:val="00632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2</cp:revision>
  <dcterms:created xsi:type="dcterms:W3CDTF">2023-03-28T09:35:00Z</dcterms:created>
  <dcterms:modified xsi:type="dcterms:W3CDTF">2023-03-28T09:35:00Z</dcterms:modified>
</cp:coreProperties>
</file>