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cs="Arial"/>
          <w:sz w:val="40"/>
          <w:szCs w:val="40"/>
          <w:lang w:val="it-IT"/>
        </w:rPr>
      </w:pPr>
      <w:r>
        <w:rPr>
          <w:rFonts w:cs="Arial" w:ascii="Arial" w:hAnsi="Arial"/>
          <w:sz w:val="40"/>
          <w:szCs w:val="40"/>
          <w:lang w:val="it-IT"/>
        </w:rPr>
        <w:t>Criteri di valutazione per l’esame di ammissione al Dottorato di Ricerca in Data Science (XXXVI ciclo)</w:t>
      </w:r>
    </w:p>
    <w:p>
      <w:pPr>
        <w:pStyle w:val="Corpodeltesto"/>
        <w:ind w:right="112" w:hanging="0"/>
        <w:jc w:val="both"/>
        <w:rPr>
          <w:lang w:val="it-IT"/>
        </w:rPr>
      </w:pPr>
      <w:r>
        <w:rPr>
          <w:lang w:val="it-IT"/>
        </w:rPr>
        <w:t xml:space="preserve">I documenti andranno inviati come pdf e non potranno superare la dimensione di 5MB. </w:t>
      </w:r>
      <w:r>
        <w:rPr>
          <w:color w:val="231F20"/>
          <w:lang w:val="it-IT"/>
        </w:rPr>
        <w:t>La documentazione richiesta dovrà essere corredata dalla dichiarazione sostitutiva di certificazione e/o dell’atto di notorietà con firma autografa (ai sensi degli artt. 46 e 47 del D.P.R. 445/2000).</w:t>
      </w:r>
    </w:p>
    <w:p>
      <w:pPr>
        <w:pStyle w:val="Normal"/>
        <w:rPr>
          <w:rFonts w:ascii="Arial" w:hAnsi="Arial" w:cs="Arial"/>
          <w:sz w:val="24"/>
          <w:szCs w:val="24"/>
          <w:lang w:val="it-IT"/>
        </w:rPr>
      </w:pPr>
      <w:r>
        <w:rPr>
          <w:rFonts w:cs="Arial" w:ascii="Arial" w:hAnsi="Arial"/>
          <w:sz w:val="24"/>
          <w:szCs w:val="24"/>
          <w:lang w:val="it-IT"/>
        </w:rPr>
        <w:t>Titoli, progetto e prova orale verranno valutati secondo la seguente griglia di valutazione:</w:t>
      </w:r>
    </w:p>
    <w:p>
      <w:pPr>
        <w:pStyle w:val="Normal"/>
        <w:rPr>
          <w:rFonts w:ascii="Arial" w:hAnsi="Arial" w:cs="Arial"/>
          <w:b/>
          <w:b/>
          <w:sz w:val="24"/>
          <w:szCs w:val="24"/>
          <w:lang w:val="it-IT"/>
        </w:rPr>
      </w:pPr>
      <w:r>
        <w:rPr>
          <w:rFonts w:cs="Arial" w:ascii="Arial" w:hAnsi="Arial"/>
          <w:b/>
          <w:sz w:val="24"/>
          <w:szCs w:val="24"/>
          <w:lang w:val="it-IT"/>
        </w:rPr>
        <w:t>1. Titoli (max 30 punti)</w:t>
      </w:r>
    </w:p>
    <w:p>
      <w:pPr>
        <w:pStyle w:val="Normal"/>
        <w:rPr>
          <w:rFonts w:ascii="Arial" w:hAnsi="Arial" w:cs="Arial"/>
          <w:sz w:val="24"/>
          <w:szCs w:val="24"/>
          <w:lang w:val="it-IT"/>
        </w:rPr>
      </w:pPr>
      <w:r>
        <w:rPr>
          <w:rFonts w:cs="Arial" w:ascii="Arial" w:hAnsi="Arial"/>
          <w:sz w:val="24"/>
          <w:szCs w:val="24"/>
          <w:lang w:val="it-IT"/>
        </w:rPr>
        <w:t>1.1 Voto di laurea (magistrale, specialistica o a ciclo unico – max 10 punti)</w:t>
      </w:r>
    </w:p>
    <w:tbl>
      <w:tblPr>
        <w:tblStyle w:val="Grigliatabella"/>
        <w:tblW w:w="3369" w:type="dxa"/>
        <w:jc w:val="left"/>
        <w:tblInd w:w="0" w:type="dxa"/>
        <w:tblCellMar>
          <w:top w:w="0" w:type="dxa"/>
          <w:left w:w="108" w:type="dxa"/>
          <w:bottom w:w="0" w:type="dxa"/>
          <w:right w:w="108" w:type="dxa"/>
        </w:tblCellMar>
        <w:tblLook w:firstRow="1" w:noVBand="1" w:lastRow="0" w:firstColumn="1" w:lastColumn="0" w:noHBand="0" w:val="04a0"/>
      </w:tblPr>
      <w:tblGrid>
        <w:gridCol w:w="1950"/>
        <w:gridCol w:w="1418"/>
      </w:tblGrid>
      <w:tr>
        <w:trPr/>
        <w:tc>
          <w:tcPr>
            <w:tcW w:w="1950"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Voto</w:t>
            </w:r>
          </w:p>
        </w:tc>
        <w:tc>
          <w:tcPr>
            <w:tcW w:w="1418"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Punti</w:t>
            </w:r>
          </w:p>
        </w:tc>
      </w:tr>
      <w:tr>
        <w:trPr/>
        <w:tc>
          <w:tcPr>
            <w:tcW w:w="1950"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110, 110 e lode</w:t>
            </w:r>
          </w:p>
        </w:tc>
        <w:tc>
          <w:tcPr>
            <w:tcW w:w="1418"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10</w:t>
            </w:r>
          </w:p>
        </w:tc>
      </w:tr>
      <w:tr>
        <w:trPr/>
        <w:tc>
          <w:tcPr>
            <w:tcW w:w="1950"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109 -108</w:t>
            </w:r>
          </w:p>
        </w:tc>
        <w:tc>
          <w:tcPr>
            <w:tcW w:w="1418"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8</w:t>
            </w:r>
          </w:p>
        </w:tc>
      </w:tr>
      <w:tr>
        <w:trPr/>
        <w:tc>
          <w:tcPr>
            <w:tcW w:w="1950"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107 -106</w:t>
            </w:r>
          </w:p>
        </w:tc>
        <w:tc>
          <w:tcPr>
            <w:tcW w:w="1418"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6</w:t>
            </w:r>
          </w:p>
        </w:tc>
      </w:tr>
      <w:tr>
        <w:trPr/>
        <w:tc>
          <w:tcPr>
            <w:tcW w:w="1950"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105 -104</w:t>
            </w:r>
          </w:p>
        </w:tc>
        <w:tc>
          <w:tcPr>
            <w:tcW w:w="1418"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4</w:t>
            </w:r>
          </w:p>
        </w:tc>
      </w:tr>
      <w:tr>
        <w:trPr/>
        <w:tc>
          <w:tcPr>
            <w:tcW w:w="1950"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103 -102</w:t>
            </w:r>
          </w:p>
        </w:tc>
        <w:tc>
          <w:tcPr>
            <w:tcW w:w="1418"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2</w:t>
            </w:r>
          </w:p>
        </w:tc>
      </w:tr>
      <w:tr>
        <w:trPr/>
        <w:tc>
          <w:tcPr>
            <w:tcW w:w="1950"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&lt;102</w:t>
            </w:r>
          </w:p>
        </w:tc>
        <w:tc>
          <w:tcPr>
            <w:tcW w:w="1418"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0</w:t>
            </w:r>
          </w:p>
        </w:tc>
      </w:tr>
    </w:tbl>
    <w:p>
      <w:pPr>
        <w:pStyle w:val="Normal"/>
        <w:rPr>
          <w:rFonts w:ascii="Arial" w:hAnsi="Arial" w:cs="Arial"/>
          <w:sz w:val="24"/>
          <w:szCs w:val="24"/>
          <w:lang w:val="it-IT"/>
        </w:rPr>
      </w:pPr>
      <w:r>
        <w:rPr>
          <w:rFonts w:cs="Arial" w:ascii="Arial" w:hAnsi="Arial"/>
          <w:sz w:val="24"/>
          <w:szCs w:val="24"/>
          <w:lang w:val="it-IT"/>
        </w:rPr>
      </w:r>
    </w:p>
    <w:p>
      <w:pPr>
        <w:pStyle w:val="Normal"/>
        <w:rPr>
          <w:rFonts w:ascii="Arial" w:hAnsi="Arial" w:cs="Arial"/>
          <w:sz w:val="24"/>
          <w:szCs w:val="24"/>
          <w:lang w:val="it-IT"/>
        </w:rPr>
      </w:pPr>
      <w:r>
        <w:rPr>
          <w:rFonts w:cs="Arial" w:ascii="Arial" w:hAnsi="Arial"/>
          <w:sz w:val="24"/>
          <w:szCs w:val="24"/>
          <w:lang w:val="it-IT"/>
        </w:rPr>
        <w:t>Per gli studenti che discuteranno la tesi dopo la valutazione dei titoli ma prima del 31 ottobre 20</w:t>
      </w:r>
      <w:r>
        <w:rPr>
          <w:rFonts w:cs="Arial" w:ascii="Arial" w:hAnsi="Arial"/>
          <w:sz w:val="24"/>
          <w:szCs w:val="24"/>
          <w:lang w:val="it-IT"/>
        </w:rPr>
        <w:t>20</w:t>
      </w:r>
      <w:r>
        <w:rPr>
          <w:rFonts w:cs="Arial" w:ascii="Arial" w:hAnsi="Arial"/>
          <w:sz w:val="24"/>
          <w:szCs w:val="24"/>
          <w:lang w:val="it-IT"/>
        </w:rPr>
        <w:t xml:space="preserve"> la griglia al punto 1.1 è sostituita dalla seguente</w:t>
      </w:r>
    </w:p>
    <w:tbl>
      <w:tblPr>
        <w:tblStyle w:val="Grigliatabella"/>
        <w:tblW w:w="3369" w:type="dxa"/>
        <w:jc w:val="left"/>
        <w:tblInd w:w="0" w:type="dxa"/>
        <w:tblCellMar>
          <w:top w:w="0" w:type="dxa"/>
          <w:left w:w="108" w:type="dxa"/>
          <w:bottom w:w="0" w:type="dxa"/>
          <w:right w:w="108" w:type="dxa"/>
        </w:tblCellMar>
        <w:tblLook w:firstRow="1" w:noVBand="1" w:lastRow="0" w:firstColumn="1" w:lastColumn="0" w:noHBand="0" w:val="04a0"/>
      </w:tblPr>
      <w:tblGrid>
        <w:gridCol w:w="2092"/>
        <w:gridCol w:w="1276"/>
      </w:tblGrid>
      <w:tr>
        <w:trPr/>
        <w:tc>
          <w:tcPr>
            <w:tcW w:w="2092"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Media aritmetica</w:t>
            </w:r>
          </w:p>
        </w:tc>
        <w:tc>
          <w:tcPr>
            <w:tcW w:w="1276"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Punti</w:t>
            </w:r>
          </w:p>
        </w:tc>
      </w:tr>
      <w:tr>
        <w:trPr/>
        <w:tc>
          <w:tcPr>
            <w:tcW w:w="2092"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29 – 30</w:t>
            </w:r>
          </w:p>
        </w:tc>
        <w:tc>
          <w:tcPr>
            <w:tcW w:w="1276"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10</w:t>
            </w:r>
          </w:p>
        </w:tc>
      </w:tr>
      <w:tr>
        <w:trPr/>
        <w:tc>
          <w:tcPr>
            <w:tcW w:w="2092"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28 – 28.99</w:t>
            </w:r>
          </w:p>
        </w:tc>
        <w:tc>
          <w:tcPr>
            <w:tcW w:w="1276"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8</w:t>
            </w:r>
          </w:p>
        </w:tc>
      </w:tr>
      <w:tr>
        <w:trPr/>
        <w:tc>
          <w:tcPr>
            <w:tcW w:w="2092"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27 - 27.99</w:t>
            </w:r>
          </w:p>
        </w:tc>
        <w:tc>
          <w:tcPr>
            <w:tcW w:w="1276"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6</w:t>
            </w:r>
          </w:p>
        </w:tc>
      </w:tr>
      <w:tr>
        <w:trPr/>
        <w:tc>
          <w:tcPr>
            <w:tcW w:w="2092"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26 - 26.99</w:t>
            </w:r>
          </w:p>
        </w:tc>
        <w:tc>
          <w:tcPr>
            <w:tcW w:w="1276"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4</w:t>
            </w:r>
          </w:p>
        </w:tc>
      </w:tr>
      <w:tr>
        <w:trPr/>
        <w:tc>
          <w:tcPr>
            <w:tcW w:w="2092"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25 - 25.99</w:t>
            </w:r>
          </w:p>
        </w:tc>
        <w:tc>
          <w:tcPr>
            <w:tcW w:w="1276"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2</w:t>
            </w:r>
          </w:p>
        </w:tc>
      </w:tr>
      <w:tr>
        <w:trPr/>
        <w:tc>
          <w:tcPr>
            <w:tcW w:w="2092"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&lt;25</w:t>
            </w:r>
          </w:p>
        </w:tc>
        <w:tc>
          <w:tcPr>
            <w:tcW w:w="1276"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0</w:t>
            </w:r>
          </w:p>
        </w:tc>
      </w:tr>
    </w:tbl>
    <w:p>
      <w:pPr>
        <w:pStyle w:val="Normal"/>
        <w:rPr>
          <w:rFonts w:ascii="Arial" w:hAnsi="Arial" w:cs="Arial"/>
          <w:sz w:val="24"/>
          <w:szCs w:val="24"/>
          <w:lang w:val="it-IT"/>
        </w:rPr>
      </w:pPr>
      <w:r>
        <w:rPr>
          <w:rFonts w:cs="Arial" w:ascii="Arial" w:hAnsi="Arial"/>
          <w:sz w:val="24"/>
          <w:szCs w:val="24"/>
          <w:lang w:val="it-IT"/>
        </w:rPr>
      </w:r>
    </w:p>
    <w:p>
      <w:pPr>
        <w:pStyle w:val="Normal"/>
        <w:rPr>
          <w:rFonts w:ascii="Arial" w:hAnsi="Arial" w:cs="Arial"/>
          <w:sz w:val="24"/>
          <w:szCs w:val="24"/>
          <w:lang w:val="it-IT"/>
        </w:rPr>
      </w:pPr>
      <w:r>
        <w:rPr>
          <w:rFonts w:cs="Arial" w:ascii="Arial" w:hAnsi="Arial"/>
          <w:sz w:val="24"/>
          <w:szCs w:val="24"/>
          <w:lang w:val="it-IT"/>
        </w:rPr>
        <w:t>1.2 Pubblicazioni (max 7 punti)</w:t>
      </w:r>
    </w:p>
    <w:tbl>
      <w:tblPr>
        <w:tblStyle w:val="Grigliatabella"/>
        <w:tblW w:w="3369" w:type="dxa"/>
        <w:jc w:val="left"/>
        <w:tblInd w:w="0" w:type="dxa"/>
        <w:tblCellMar>
          <w:top w:w="0" w:type="dxa"/>
          <w:left w:w="108" w:type="dxa"/>
          <w:bottom w:w="0" w:type="dxa"/>
          <w:right w:w="108" w:type="dxa"/>
        </w:tblCellMar>
        <w:tblLook w:firstRow="1" w:noVBand="1" w:lastRow="0" w:firstColumn="1" w:lastColumn="0" w:noHBand="0" w:val="04a0"/>
      </w:tblPr>
      <w:tblGrid>
        <w:gridCol w:w="1950"/>
        <w:gridCol w:w="1418"/>
      </w:tblGrid>
      <w:tr>
        <w:trPr/>
        <w:tc>
          <w:tcPr>
            <w:tcW w:w="1950"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Descrizione</w:t>
            </w:r>
          </w:p>
        </w:tc>
        <w:tc>
          <w:tcPr>
            <w:tcW w:w="1418"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Punti</w:t>
            </w:r>
          </w:p>
        </w:tc>
      </w:tr>
      <w:tr>
        <w:trPr/>
        <w:tc>
          <w:tcPr>
            <w:tcW w:w="1950"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Pubblicazione Journal</w:t>
            </w:r>
          </w:p>
        </w:tc>
        <w:tc>
          <w:tcPr>
            <w:tcW w:w="1418"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4</w:t>
            </w:r>
          </w:p>
        </w:tc>
      </w:tr>
      <w:tr>
        <w:trPr/>
        <w:tc>
          <w:tcPr>
            <w:tcW w:w="1950"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Pubblicazione Conferenza con revisione e pubblicazione in Proceedings</w:t>
            </w:r>
          </w:p>
        </w:tc>
        <w:tc>
          <w:tcPr>
            <w:tcW w:w="1418"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2</w:t>
            </w:r>
          </w:p>
        </w:tc>
      </w:tr>
      <w:tr>
        <w:trPr/>
        <w:tc>
          <w:tcPr>
            <w:tcW w:w="1950"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Contributo a convegno senza revisione</w:t>
            </w:r>
          </w:p>
        </w:tc>
        <w:tc>
          <w:tcPr>
            <w:tcW w:w="1418"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1</w:t>
            </w:r>
          </w:p>
        </w:tc>
      </w:tr>
    </w:tbl>
    <w:p>
      <w:pPr>
        <w:pStyle w:val="Normal"/>
        <w:rPr>
          <w:rFonts w:ascii="Arial" w:hAnsi="Arial" w:cs="Arial"/>
          <w:sz w:val="24"/>
          <w:szCs w:val="24"/>
          <w:lang w:val="it-IT"/>
        </w:rPr>
      </w:pPr>
      <w:r>
        <w:rPr>
          <w:rFonts w:cs="Arial" w:ascii="Arial" w:hAnsi="Arial"/>
          <w:sz w:val="24"/>
          <w:szCs w:val="24"/>
          <w:lang w:val="it-IT"/>
        </w:rPr>
      </w:r>
    </w:p>
    <w:p>
      <w:pPr>
        <w:pStyle w:val="Normal"/>
        <w:rPr>
          <w:rFonts w:ascii="Arial" w:hAnsi="Arial" w:cs="Arial"/>
          <w:sz w:val="24"/>
          <w:szCs w:val="24"/>
          <w:lang w:val="it-IT"/>
        </w:rPr>
      </w:pPr>
      <w:r>
        <w:rPr>
          <w:rFonts w:cs="Arial" w:ascii="Arial" w:hAnsi="Arial"/>
          <w:sz w:val="24"/>
          <w:szCs w:val="24"/>
          <w:lang w:val="it-IT"/>
        </w:rPr>
        <w:t>1.3 Esperienze di ricerca (max 5 punti)</w:t>
      </w:r>
    </w:p>
    <w:tbl>
      <w:tblPr>
        <w:tblStyle w:val="Grigliatabella"/>
        <w:tblW w:w="3369" w:type="dxa"/>
        <w:jc w:val="left"/>
        <w:tblInd w:w="0" w:type="dxa"/>
        <w:tblCellMar>
          <w:top w:w="0" w:type="dxa"/>
          <w:left w:w="108" w:type="dxa"/>
          <w:bottom w:w="0" w:type="dxa"/>
          <w:right w:w="108" w:type="dxa"/>
        </w:tblCellMar>
        <w:tblLook w:firstRow="1" w:noVBand="1" w:lastRow="0" w:firstColumn="1" w:lastColumn="0" w:noHBand="0" w:val="04a0"/>
      </w:tblPr>
      <w:tblGrid>
        <w:gridCol w:w="1950"/>
        <w:gridCol w:w="1418"/>
      </w:tblGrid>
      <w:tr>
        <w:trPr/>
        <w:tc>
          <w:tcPr>
            <w:tcW w:w="1950"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Descrizione</w:t>
            </w:r>
          </w:p>
        </w:tc>
        <w:tc>
          <w:tcPr>
            <w:tcW w:w="1418"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Punti</w:t>
            </w:r>
          </w:p>
        </w:tc>
      </w:tr>
      <w:tr>
        <w:trPr/>
        <w:tc>
          <w:tcPr>
            <w:tcW w:w="1950"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 xml:space="preserve">Contratti di collaborazione alla ricerca </w:t>
            </w:r>
          </w:p>
        </w:tc>
        <w:tc>
          <w:tcPr>
            <w:tcW w:w="1418"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5</w:t>
            </w:r>
          </w:p>
        </w:tc>
      </w:tr>
      <w:tr>
        <w:trPr/>
        <w:tc>
          <w:tcPr>
            <w:tcW w:w="1950"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Esperienze all’estero (almeno due mesi, compreso Erasmus)</w:t>
            </w:r>
          </w:p>
        </w:tc>
        <w:tc>
          <w:tcPr>
            <w:tcW w:w="1418"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3</w:t>
            </w:r>
          </w:p>
        </w:tc>
      </w:tr>
      <w:tr>
        <w:trPr/>
        <w:tc>
          <w:tcPr>
            <w:tcW w:w="1950"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Corsi di formazione alla ricerca</w:t>
            </w:r>
          </w:p>
        </w:tc>
        <w:tc>
          <w:tcPr>
            <w:tcW w:w="1418"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1</w:t>
            </w:r>
          </w:p>
        </w:tc>
      </w:tr>
    </w:tbl>
    <w:p>
      <w:pPr>
        <w:pStyle w:val="Normal"/>
        <w:rPr>
          <w:rFonts w:ascii="Arial" w:hAnsi="Arial" w:cs="Arial"/>
          <w:sz w:val="24"/>
          <w:szCs w:val="24"/>
          <w:lang w:val="it-IT"/>
        </w:rPr>
      </w:pPr>
      <w:r>
        <w:rPr>
          <w:rFonts w:cs="Arial" w:ascii="Arial" w:hAnsi="Arial"/>
          <w:sz w:val="24"/>
          <w:szCs w:val="24"/>
          <w:lang w:val="it-IT"/>
        </w:rPr>
      </w:r>
    </w:p>
    <w:p>
      <w:pPr>
        <w:pStyle w:val="Normal"/>
        <w:rPr>
          <w:rFonts w:ascii="Arial" w:hAnsi="Arial" w:cs="Arial"/>
          <w:sz w:val="24"/>
          <w:szCs w:val="24"/>
          <w:lang w:val="it-IT"/>
        </w:rPr>
      </w:pPr>
      <w:r>
        <w:rPr>
          <w:rFonts w:cs="Arial" w:ascii="Arial" w:hAnsi="Arial"/>
          <w:sz w:val="24"/>
          <w:szCs w:val="24"/>
          <w:lang w:val="it-IT"/>
        </w:rPr>
        <w:t>1.4 Partecipazione a programmi di eccellenza (max 5 punti)</w:t>
      </w:r>
    </w:p>
    <w:tbl>
      <w:tblPr>
        <w:tblStyle w:val="Grigliatabella"/>
        <w:tblW w:w="3369" w:type="dxa"/>
        <w:jc w:val="left"/>
        <w:tblInd w:w="0" w:type="dxa"/>
        <w:tblCellMar>
          <w:top w:w="0" w:type="dxa"/>
          <w:left w:w="108" w:type="dxa"/>
          <w:bottom w:w="0" w:type="dxa"/>
          <w:right w:w="108" w:type="dxa"/>
        </w:tblCellMar>
        <w:tblLook w:firstRow="1" w:noVBand="1" w:lastRow="0" w:firstColumn="1" w:lastColumn="0" w:noHBand="0" w:val="04a0"/>
      </w:tblPr>
      <w:tblGrid>
        <w:gridCol w:w="1950"/>
        <w:gridCol w:w="1418"/>
      </w:tblGrid>
      <w:tr>
        <w:trPr/>
        <w:tc>
          <w:tcPr>
            <w:tcW w:w="1950"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Descrizione</w:t>
            </w:r>
          </w:p>
        </w:tc>
        <w:tc>
          <w:tcPr>
            <w:tcW w:w="1418"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Punti</w:t>
            </w:r>
          </w:p>
        </w:tc>
      </w:tr>
      <w:tr>
        <w:trPr/>
        <w:tc>
          <w:tcPr>
            <w:tcW w:w="1950"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Partecipazione a Scuole di Alta Formazione</w:t>
            </w:r>
          </w:p>
        </w:tc>
        <w:tc>
          <w:tcPr>
            <w:tcW w:w="1418"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5</w:t>
            </w:r>
          </w:p>
        </w:tc>
      </w:tr>
      <w:tr>
        <w:trPr/>
        <w:tc>
          <w:tcPr>
            <w:tcW w:w="1950"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Partecipazione a percorsi di eccellenza</w:t>
            </w:r>
          </w:p>
        </w:tc>
        <w:tc>
          <w:tcPr>
            <w:tcW w:w="1418"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3</w:t>
            </w:r>
          </w:p>
        </w:tc>
      </w:tr>
    </w:tbl>
    <w:p>
      <w:pPr>
        <w:pStyle w:val="Normal"/>
        <w:rPr>
          <w:rFonts w:ascii="Arial" w:hAnsi="Arial" w:cs="Arial"/>
          <w:sz w:val="24"/>
          <w:szCs w:val="24"/>
          <w:lang w:val="it-IT"/>
        </w:rPr>
      </w:pPr>
      <w:r>
        <w:rPr>
          <w:rFonts w:cs="Arial" w:ascii="Arial" w:hAnsi="Arial"/>
          <w:sz w:val="24"/>
          <w:szCs w:val="24"/>
          <w:lang w:val="it-IT"/>
        </w:rPr>
      </w:r>
    </w:p>
    <w:p>
      <w:pPr>
        <w:pStyle w:val="Normal"/>
        <w:rPr>
          <w:rFonts w:ascii="Arial" w:hAnsi="Arial" w:cs="Arial"/>
          <w:sz w:val="24"/>
          <w:szCs w:val="24"/>
          <w:lang w:val="it-IT"/>
        </w:rPr>
      </w:pPr>
      <w:r>
        <w:rPr>
          <w:rFonts w:cs="Arial" w:ascii="Arial" w:hAnsi="Arial"/>
          <w:sz w:val="24"/>
          <w:szCs w:val="24"/>
          <w:lang w:val="it-IT"/>
        </w:rPr>
        <w:t>1.5 Altri Titoli (max 3 punti)</w:t>
      </w:r>
    </w:p>
    <w:tbl>
      <w:tblPr>
        <w:tblStyle w:val="Grigliatabella"/>
        <w:tblW w:w="3369" w:type="dxa"/>
        <w:jc w:val="left"/>
        <w:tblInd w:w="0" w:type="dxa"/>
        <w:tblCellMar>
          <w:top w:w="0" w:type="dxa"/>
          <w:left w:w="108" w:type="dxa"/>
          <w:bottom w:w="0" w:type="dxa"/>
          <w:right w:w="108" w:type="dxa"/>
        </w:tblCellMar>
        <w:tblLook w:firstRow="1" w:noVBand="1" w:lastRow="0" w:firstColumn="1" w:lastColumn="0" w:noHBand="0" w:val="04a0"/>
      </w:tblPr>
      <w:tblGrid>
        <w:gridCol w:w="1950"/>
        <w:gridCol w:w="1418"/>
      </w:tblGrid>
      <w:tr>
        <w:trPr/>
        <w:tc>
          <w:tcPr>
            <w:tcW w:w="1950"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Descrizione</w:t>
            </w:r>
          </w:p>
        </w:tc>
        <w:tc>
          <w:tcPr>
            <w:tcW w:w="1418"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Punti</w:t>
            </w:r>
          </w:p>
        </w:tc>
      </w:tr>
      <w:tr>
        <w:trPr/>
        <w:tc>
          <w:tcPr>
            <w:tcW w:w="1950"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Certificazione di Lingua Straniera</w:t>
            </w:r>
          </w:p>
        </w:tc>
        <w:tc>
          <w:tcPr>
            <w:tcW w:w="1418"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2</w:t>
            </w:r>
          </w:p>
        </w:tc>
      </w:tr>
      <w:tr>
        <w:trPr/>
        <w:tc>
          <w:tcPr>
            <w:tcW w:w="1950"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Esperienza Professionale</w:t>
            </w:r>
          </w:p>
        </w:tc>
        <w:tc>
          <w:tcPr>
            <w:tcW w:w="1418"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3</w:t>
            </w:r>
          </w:p>
        </w:tc>
      </w:tr>
    </w:tbl>
    <w:p>
      <w:pPr>
        <w:pStyle w:val="Normal"/>
        <w:rPr>
          <w:rFonts w:ascii="Arial" w:hAnsi="Arial" w:cs="Arial"/>
          <w:sz w:val="24"/>
          <w:szCs w:val="24"/>
          <w:lang w:val="it-IT"/>
        </w:rPr>
      </w:pPr>
      <w:r>
        <w:rPr>
          <w:rFonts w:cs="Arial" w:ascii="Arial" w:hAnsi="Arial"/>
          <w:sz w:val="24"/>
          <w:szCs w:val="24"/>
          <w:lang w:val="it-IT"/>
        </w:rPr>
      </w:r>
    </w:p>
    <w:p>
      <w:pPr>
        <w:pStyle w:val="Normal"/>
        <w:rPr>
          <w:rFonts w:ascii="Arial" w:hAnsi="Arial" w:cs="Arial"/>
          <w:sz w:val="24"/>
          <w:szCs w:val="24"/>
          <w:lang w:val="it-IT"/>
        </w:rPr>
      </w:pPr>
      <w:r>
        <w:rPr>
          <w:rFonts w:cs="Arial" w:ascii="Arial" w:hAnsi="Arial"/>
          <w:sz w:val="24"/>
          <w:szCs w:val="24"/>
          <w:lang w:val="it-IT"/>
        </w:rPr>
      </w:r>
    </w:p>
    <w:p>
      <w:pPr>
        <w:pStyle w:val="Normal"/>
        <w:rPr>
          <w:rFonts w:ascii="Arial" w:hAnsi="Arial" w:cs="Arial"/>
          <w:b/>
          <w:b/>
          <w:sz w:val="24"/>
          <w:szCs w:val="24"/>
          <w:lang w:val="it-IT"/>
        </w:rPr>
      </w:pPr>
      <w:r>
        <w:rPr>
          <w:rFonts w:cs="Arial" w:ascii="Arial" w:hAnsi="Arial"/>
          <w:b/>
          <w:sz w:val="24"/>
          <w:szCs w:val="24"/>
          <w:lang w:val="it-IT"/>
        </w:rPr>
        <w:t>2. Progetto (max 30 punti)</w:t>
      </w:r>
    </w:p>
    <w:p>
      <w:pPr>
        <w:pStyle w:val="Normal"/>
        <w:jc w:val="both"/>
        <w:rPr>
          <w:rFonts w:ascii="Arial" w:hAnsi="Arial" w:cs="Arial"/>
          <w:sz w:val="24"/>
          <w:szCs w:val="24"/>
          <w:lang w:val="it-IT"/>
        </w:rPr>
      </w:pPr>
      <w:r>
        <w:rPr>
          <w:rFonts w:cs="Arial" w:ascii="Arial" w:hAnsi="Arial"/>
          <w:sz w:val="24"/>
          <w:szCs w:val="24"/>
          <w:lang w:val="it-IT"/>
        </w:rPr>
        <w:t xml:space="preserve">Ai fini della selezione per il dottorato di ricerca, il candidato dovrà presentare un progetto che possa far valutare la propensione alla ricerca e la sua capacità di organizzare in autonomia le diverse fasi del progetto che non dovrà superare la lunghezza massima di 8000 caratteri (spazi inclusi). Tale progetto, presentato ai fini concorsuali, non costituisce obbligo, per i candidati ammessi, allo svolgimento dell’attività di ricerca nel corso del dottorato. </w:t>
      </w:r>
    </w:p>
    <w:p>
      <w:pPr>
        <w:pStyle w:val="Normal"/>
        <w:rPr>
          <w:rFonts w:ascii="Arial" w:hAnsi="Arial" w:cs="Arial"/>
          <w:sz w:val="24"/>
          <w:szCs w:val="24"/>
          <w:lang w:val="it-IT"/>
        </w:rPr>
      </w:pPr>
      <w:r>
        <w:rPr>
          <w:rFonts w:cs="Arial" w:ascii="Arial" w:hAnsi="Arial"/>
          <w:sz w:val="24"/>
          <w:szCs w:val="24"/>
          <w:lang w:val="it-IT"/>
        </w:rPr>
        <w:t>In particolare verranno valutati:</w:t>
      </w:r>
    </w:p>
    <w:p>
      <w:pPr>
        <w:pStyle w:val="Normal"/>
        <w:rPr>
          <w:rFonts w:ascii="Arial" w:hAnsi="Arial" w:cs="Arial"/>
          <w:sz w:val="24"/>
          <w:szCs w:val="24"/>
          <w:lang w:val="it-IT"/>
        </w:rPr>
      </w:pPr>
      <w:r>
        <w:rPr>
          <w:rFonts w:cs="Arial" w:ascii="Arial" w:hAnsi="Arial"/>
          <w:sz w:val="24"/>
          <w:szCs w:val="24"/>
          <w:lang w:val="it-IT"/>
        </w:rPr>
        <w:t xml:space="preserve">Conoscenza dello stato dell’arte (5 punti) </w:t>
      </w:r>
    </w:p>
    <w:p>
      <w:pPr>
        <w:pStyle w:val="Normal"/>
        <w:rPr>
          <w:rFonts w:ascii="Arial" w:hAnsi="Arial" w:cs="Arial"/>
          <w:sz w:val="24"/>
          <w:szCs w:val="24"/>
          <w:lang w:val="it-IT"/>
        </w:rPr>
      </w:pPr>
      <w:r>
        <w:rPr>
          <w:rFonts w:cs="Arial" w:ascii="Arial" w:hAnsi="Arial"/>
          <w:sz w:val="24"/>
          <w:szCs w:val="24"/>
          <w:lang w:val="it-IT"/>
        </w:rPr>
        <w:t>Originalità e contenuto innovativo (10 punti)</w:t>
      </w:r>
    </w:p>
    <w:p>
      <w:pPr>
        <w:pStyle w:val="Normal"/>
        <w:rPr>
          <w:rFonts w:ascii="Arial" w:hAnsi="Arial" w:cs="Arial"/>
          <w:sz w:val="24"/>
          <w:szCs w:val="24"/>
          <w:lang w:val="it-IT"/>
        </w:rPr>
      </w:pPr>
      <w:r>
        <w:rPr>
          <w:rFonts w:cs="Arial" w:ascii="Arial" w:hAnsi="Arial"/>
          <w:sz w:val="24"/>
          <w:szCs w:val="24"/>
          <w:lang w:val="it-IT"/>
        </w:rPr>
        <w:t>Chiarezza e completezza dell’esposizione degli obiettivi, delle metodologie e dei potenziali risultati (5 punti)</w:t>
      </w:r>
    </w:p>
    <w:p>
      <w:pPr>
        <w:pStyle w:val="Normal"/>
        <w:rPr>
          <w:rFonts w:ascii="Arial" w:hAnsi="Arial" w:cs="Arial"/>
          <w:sz w:val="24"/>
          <w:szCs w:val="24"/>
          <w:lang w:val="it-IT"/>
        </w:rPr>
      </w:pPr>
      <w:r>
        <w:rPr>
          <w:rFonts w:cs="Arial" w:ascii="Arial" w:hAnsi="Arial"/>
          <w:sz w:val="24"/>
          <w:szCs w:val="24"/>
          <w:lang w:val="it-IT"/>
        </w:rPr>
        <w:t>Fattibilità del progetto (5 punti)</w:t>
      </w:r>
    </w:p>
    <w:p>
      <w:pPr>
        <w:pStyle w:val="Normal"/>
        <w:rPr>
          <w:rFonts w:ascii="Arial" w:hAnsi="Arial" w:cs="Arial"/>
          <w:sz w:val="24"/>
          <w:szCs w:val="24"/>
          <w:lang w:val="it-IT"/>
        </w:rPr>
      </w:pPr>
      <w:r>
        <w:rPr>
          <w:rFonts w:cs="Arial" w:ascii="Arial" w:hAnsi="Arial"/>
          <w:sz w:val="24"/>
          <w:szCs w:val="24"/>
          <w:lang w:val="it-IT"/>
        </w:rPr>
        <w:t>Pertinenza del progetto con gli obiettivi formativi del dottorato (5 punti)</w:t>
      </w:r>
    </w:p>
    <w:p>
      <w:pPr>
        <w:pStyle w:val="Normal"/>
        <w:rPr>
          <w:rFonts w:ascii="Arial" w:hAnsi="Arial" w:cs="Arial"/>
          <w:sz w:val="24"/>
          <w:szCs w:val="24"/>
          <w:lang w:val="it-IT"/>
        </w:rPr>
      </w:pPr>
      <w:r>
        <w:rPr>
          <w:rFonts w:cs="Arial" w:ascii="Arial" w:hAnsi="Arial"/>
          <w:sz w:val="24"/>
          <w:szCs w:val="24"/>
          <w:lang w:val="it-IT"/>
        </w:rPr>
      </w:r>
    </w:p>
    <w:p>
      <w:pPr>
        <w:pStyle w:val="Normal"/>
        <w:rPr>
          <w:rFonts w:ascii="Arial" w:hAnsi="Arial" w:cs="Arial"/>
          <w:b/>
          <w:b/>
          <w:sz w:val="24"/>
          <w:szCs w:val="24"/>
          <w:lang w:val="it-IT"/>
        </w:rPr>
      </w:pPr>
      <w:r>
        <w:rPr>
          <w:rFonts w:cs="Arial" w:ascii="Arial" w:hAnsi="Arial"/>
          <w:b/>
          <w:sz w:val="24"/>
          <w:szCs w:val="24"/>
          <w:lang w:val="it-IT"/>
        </w:rPr>
        <w:t>3. Prova orale (max 60 punti)</w:t>
      </w:r>
    </w:p>
    <w:p>
      <w:pPr>
        <w:pStyle w:val="Normal"/>
        <w:rPr>
          <w:rFonts w:ascii="Arial" w:hAnsi="Arial" w:cs="Arial"/>
          <w:sz w:val="24"/>
          <w:szCs w:val="24"/>
          <w:lang w:val="it-IT"/>
        </w:rPr>
      </w:pPr>
      <w:r>
        <w:rPr>
          <w:rFonts w:cs="Arial" w:ascii="Arial" w:hAnsi="Arial"/>
          <w:sz w:val="24"/>
          <w:szCs w:val="24"/>
          <w:lang w:val="it-IT"/>
        </w:rPr>
        <w:t>Alla prova orale vengono ammessi i candidati che nel complesso della valutazione dei titoli e del progetto abbiano conseguito la votazione di almeno 36/60. Durante la prova orale verranno approfonditi e chiariti aspetti riguardanti i titoli presentati e il progetto. La prova orale si intende superata se il candidato ha ottenuto la votazione di 36/60.</w:t>
      </w:r>
    </w:p>
    <w:p>
      <w:pPr>
        <w:pStyle w:val="Normal"/>
        <w:rPr>
          <w:rFonts w:ascii="Arial" w:hAnsi="Arial" w:cs="Arial"/>
          <w:sz w:val="24"/>
          <w:szCs w:val="24"/>
          <w:lang w:val="it-IT"/>
        </w:rPr>
      </w:pPr>
      <w:r>
        <w:rPr>
          <w:rFonts w:cs="Arial" w:ascii="Arial" w:hAnsi="Arial"/>
          <w:sz w:val="24"/>
          <w:szCs w:val="24"/>
          <w:lang w:val="it-IT"/>
        </w:rPr>
      </w:r>
    </w:p>
    <w:p>
      <w:pPr>
        <w:pStyle w:val="Normal"/>
        <w:widowControl/>
        <w:bidi w:val="0"/>
        <w:spacing w:lineRule="auto" w:line="276" w:before="0" w:after="200"/>
        <w:jc w:val="left"/>
        <w:rPr/>
      </w:pPr>
      <w:r>
        <w:rPr>
          <w:rFonts w:cs="Arial" w:ascii="Arial" w:hAnsi="Arial"/>
          <w:sz w:val="24"/>
          <w:szCs w:val="24"/>
          <w:lang w:val="it-IT"/>
        </w:rPr>
        <w:t>Il punteggio minimo complessivo per l’ammissione al dottorato di ricerca è di 72/120.</w:t>
      </w:r>
    </w:p>
    <w:sectPr>
      <w:type w:val="nextPage"/>
      <w:pgSz w:w="11906" w:h="16838"/>
      <w:pgMar w:left="1134" w:right="1134" w:header="0" w:top="993"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Arial">
    <w:charset w:val="00"/>
    <w:family w:val="roman"/>
    <w:pitch w:val="variable"/>
  </w:font>
  <w:font w:name="Courier New">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paragraph" w:styleId="Titolo1">
    <w:name w:val="Heading 1"/>
    <w:basedOn w:val="Normal"/>
    <w:next w:val="Normal"/>
    <w:link w:val="Titolo1Carattere"/>
    <w:uiPriority w:val="9"/>
    <w:qFormat/>
    <w:rsid w:val="00c21399"/>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lang w:val="it-IT" w:eastAsia="it-IT"/>
    </w:rPr>
  </w:style>
  <w:style w:type="character" w:styleId="DefaultParagraphFont" w:default="1">
    <w:name w:val="Default Paragraph Font"/>
    <w:uiPriority w:val="1"/>
    <w:semiHidden/>
    <w:unhideWhenUsed/>
    <w:qFormat/>
    <w:rPr/>
  </w:style>
  <w:style w:type="character" w:styleId="Titolo1Carattere" w:customStyle="1">
    <w:name w:val="Titolo 1 Carattere"/>
    <w:basedOn w:val="DefaultParagraphFont"/>
    <w:link w:val="Titolo1"/>
    <w:uiPriority w:val="9"/>
    <w:qFormat/>
    <w:rsid w:val="00c21399"/>
    <w:rPr>
      <w:rFonts w:ascii="Cambria" w:hAnsi="Cambria" w:eastAsia="" w:cs="" w:asciiTheme="majorHAnsi" w:cstheme="majorBidi" w:eastAsiaTheme="majorEastAsia" w:hAnsiTheme="majorHAnsi"/>
      <w:b/>
      <w:bCs/>
      <w:color w:val="365F91" w:themeColor="accent1" w:themeShade="bf"/>
      <w:sz w:val="28"/>
      <w:szCs w:val="28"/>
      <w:lang w:eastAsia="it-IT"/>
    </w:rPr>
  </w:style>
  <w:style w:type="character" w:styleId="TestofumettoCarattere" w:customStyle="1">
    <w:name w:val="Testo fumetto Carattere"/>
    <w:basedOn w:val="DefaultParagraphFont"/>
    <w:link w:val="Testofumetto"/>
    <w:uiPriority w:val="99"/>
    <w:semiHidden/>
    <w:qFormat/>
    <w:rsid w:val="00c21399"/>
    <w:rPr>
      <w:rFonts w:ascii="Tahoma" w:hAnsi="Tahoma" w:cs="Tahoma"/>
      <w:sz w:val="16"/>
      <w:szCs w:val="16"/>
      <w:lang w:val="en-GB"/>
    </w:rPr>
  </w:style>
  <w:style w:type="character" w:styleId="CorpotestoCarattere" w:customStyle="1">
    <w:name w:val="Corpo testo Carattere"/>
    <w:basedOn w:val="DefaultParagraphFont"/>
    <w:link w:val="Corpotesto"/>
    <w:uiPriority w:val="1"/>
    <w:qFormat/>
    <w:rsid w:val="00133a72"/>
    <w:rPr>
      <w:rFonts w:ascii="Arial" w:hAnsi="Arial" w:eastAsia="Arial" w:cs="Arial"/>
      <w:sz w:val="24"/>
      <w:szCs w:val="24"/>
      <w:lang w:val="en-US"/>
    </w:rPr>
  </w:style>
  <w:style w:type="character" w:styleId="CollegamentoInternet">
    <w:name w:val="Collegamento Internet"/>
    <w:basedOn w:val="DefaultParagraphFont"/>
    <w:uiPriority w:val="99"/>
    <w:unhideWhenUsed/>
    <w:rsid w:val="00aa313d"/>
    <w:rPr>
      <w:color w:val="0000FF" w:themeColor="hyperlink"/>
      <w:u w:val="single"/>
    </w:rPr>
  </w:style>
  <w:style w:type="character" w:styleId="UnresolvedMention">
    <w:name w:val="Unresolved Mention"/>
    <w:basedOn w:val="DefaultParagraphFont"/>
    <w:uiPriority w:val="99"/>
    <w:semiHidden/>
    <w:unhideWhenUsed/>
    <w:qFormat/>
    <w:rsid w:val="00aa313d"/>
    <w:rPr>
      <w:color w:val="808080"/>
      <w:shd w:fill="E6E6E6" w:val="clear"/>
    </w:rPr>
  </w:style>
  <w:style w:type="character" w:styleId="PreformattatoHTMLCarattere" w:customStyle="1">
    <w:name w:val="Preformattato HTML Carattere"/>
    <w:basedOn w:val="DefaultParagraphFont"/>
    <w:link w:val="PreformattatoHTML"/>
    <w:uiPriority w:val="99"/>
    <w:semiHidden/>
    <w:qFormat/>
    <w:rsid w:val="006c442f"/>
    <w:rPr>
      <w:rFonts w:ascii="Courier New" w:hAnsi="Courier New" w:eastAsia="Times New Roman" w:cs="Courier New"/>
      <w:sz w:val="20"/>
      <w:szCs w:val="20"/>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link w:val="CorpotestoCarattere"/>
    <w:uiPriority w:val="1"/>
    <w:qFormat/>
    <w:rsid w:val="00133a72"/>
    <w:pPr>
      <w:widowControl w:val="false"/>
      <w:spacing w:lineRule="auto" w:line="240" w:before="0" w:after="0"/>
    </w:pPr>
    <w:rPr>
      <w:rFonts w:ascii="Arial" w:hAnsi="Arial" w:eastAsia="Arial" w:cs="Arial"/>
      <w:sz w:val="24"/>
      <w:szCs w:val="24"/>
      <w:lang w:val="en-US"/>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BalloonText">
    <w:name w:val="Balloon Text"/>
    <w:basedOn w:val="Normal"/>
    <w:link w:val="TestofumettoCarattere"/>
    <w:uiPriority w:val="99"/>
    <w:semiHidden/>
    <w:unhideWhenUsed/>
    <w:qFormat/>
    <w:rsid w:val="00c21399"/>
    <w:pPr>
      <w:spacing w:lineRule="auto" w:line="240" w:before="0" w:after="0"/>
    </w:pPr>
    <w:rPr>
      <w:rFonts w:ascii="Tahoma" w:hAnsi="Tahoma" w:cs="Tahoma"/>
      <w:sz w:val="16"/>
      <w:szCs w:val="16"/>
    </w:rPr>
  </w:style>
  <w:style w:type="paragraph" w:styleId="HTMLPreformatted">
    <w:name w:val="HTML Preformatted"/>
    <w:basedOn w:val="Normal"/>
    <w:link w:val="PreformattatoHTMLCarattere"/>
    <w:uiPriority w:val="99"/>
    <w:semiHidden/>
    <w:unhideWhenUsed/>
    <w:qFormat/>
    <w:rsid w:val="006c442f"/>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val="it-IT"/>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uiPriority w:val="59"/>
    <w:rsid w:val="00c2139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02F55-CD22-EC40-A2D8-A0A5EDB42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Application>LibreOffice/6.3.4.2$Windows_X86_64 LibreOffice_project/60da17e045e08f1793c57c00ba83cdfce946d0aa</Application>
  <Pages>3</Pages>
  <Words>449</Words>
  <Characters>2424</Characters>
  <CharactersWithSpaces>2802</CharactersWithSpaces>
  <Paragraphs>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2020-06-04T08:24:00Z</dcterms:created>
  <dc:creator>Stefano</dc:creator>
  <dc:description/>
  <dc:language>it-IT</dc:language>
  <cp:lastModifiedBy/>
  <cp:lastPrinted>2018-04-26T05:30:00Z</cp:lastPrinted>
  <dcterms:modified xsi:type="dcterms:W3CDTF">2020-06-18T13:01:54Z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