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9744" w14:textId="149A4DDB" w:rsidR="00576986" w:rsidRDefault="00576986" w:rsidP="00576986">
      <w:pPr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EVALUATION CRITERIA for admission to PhD course INFRASTRUCTURES AND TRANSPORT (XXXV</w:t>
      </w:r>
      <w:r w:rsidR="00192898">
        <w:rPr>
          <w:rFonts w:ascii="Arial" w:hAnsi="Arial" w:cs="Arial"/>
          <w:sz w:val="40"/>
          <w:szCs w:val="40"/>
          <w:lang w:val="en-US"/>
        </w:rPr>
        <w:t>I</w:t>
      </w:r>
      <w:r w:rsidR="00BF4205">
        <w:rPr>
          <w:rFonts w:ascii="Arial" w:hAnsi="Arial" w:cs="Arial"/>
          <w:sz w:val="40"/>
          <w:szCs w:val="40"/>
          <w:lang w:val="en-US"/>
        </w:rPr>
        <w:t>I</w:t>
      </w:r>
      <w:r w:rsidR="003D12D4">
        <w:rPr>
          <w:rFonts w:ascii="Arial" w:hAnsi="Arial" w:cs="Arial"/>
          <w:sz w:val="40"/>
          <w:szCs w:val="40"/>
          <w:lang w:val="en-US"/>
        </w:rPr>
        <w:t>I</w:t>
      </w:r>
      <w:r>
        <w:rPr>
          <w:rFonts w:ascii="Arial" w:hAnsi="Arial" w:cs="Arial"/>
          <w:sz w:val="40"/>
          <w:szCs w:val="40"/>
          <w:lang w:val="en-US"/>
        </w:rPr>
        <w:t xml:space="preserve"> cycle)</w:t>
      </w:r>
    </w:p>
    <w:p w14:paraId="395FF31B" w14:textId="77777777" w:rsidR="00576986" w:rsidRPr="00192898" w:rsidRDefault="00576986" w:rsidP="0057698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92898">
        <w:rPr>
          <w:rFonts w:ascii="Arial" w:hAnsi="Arial" w:cs="Arial"/>
          <w:sz w:val="24"/>
          <w:szCs w:val="24"/>
          <w:lang w:val="en-US"/>
        </w:rPr>
        <w:t>Qualification, research project and oral exam will be evaluated according to the following criteria:</w:t>
      </w:r>
    </w:p>
    <w:p w14:paraId="30FE1FC3" w14:textId="77777777" w:rsidR="00576986" w:rsidRPr="00192898" w:rsidRDefault="00576986" w:rsidP="00576986">
      <w:pPr>
        <w:rPr>
          <w:rFonts w:ascii="Arial" w:hAnsi="Arial" w:cs="Arial"/>
          <w:b/>
          <w:sz w:val="24"/>
          <w:szCs w:val="24"/>
          <w:lang w:val="en-US"/>
        </w:rPr>
      </w:pPr>
      <w:r w:rsidRPr="00192898">
        <w:rPr>
          <w:rFonts w:ascii="Arial" w:hAnsi="Arial" w:cs="Arial"/>
          <w:b/>
          <w:sz w:val="24"/>
          <w:szCs w:val="24"/>
          <w:lang w:val="en-US"/>
        </w:rPr>
        <w:t xml:space="preserve">1. </w:t>
      </w:r>
      <w:r w:rsidR="00331DD6" w:rsidRPr="00192898">
        <w:rPr>
          <w:rFonts w:ascii="Arial" w:hAnsi="Arial" w:cs="Arial"/>
          <w:b/>
          <w:sz w:val="24"/>
          <w:szCs w:val="24"/>
          <w:u w:val="single"/>
          <w:lang w:val="en-US"/>
        </w:rPr>
        <w:t>CV and professional titles (max 15 points)</w:t>
      </w:r>
    </w:p>
    <w:p w14:paraId="20154439" w14:textId="77777777" w:rsidR="00331DD6" w:rsidRPr="00192898" w:rsidRDefault="00576986" w:rsidP="00331DD6">
      <w:pPr>
        <w:pStyle w:val="Default"/>
        <w:rPr>
          <w:rFonts w:ascii="Arial" w:hAnsi="Arial" w:cs="Arial"/>
          <w:u w:val="single"/>
          <w:lang w:val="en-US"/>
        </w:rPr>
      </w:pPr>
      <w:r w:rsidRPr="00192898">
        <w:rPr>
          <w:rFonts w:ascii="Arial" w:hAnsi="Arial" w:cs="Arial"/>
          <w:b/>
          <w:lang w:val="en-US"/>
        </w:rPr>
        <w:t>1.1</w:t>
      </w:r>
      <w:r w:rsidRPr="00192898">
        <w:rPr>
          <w:rFonts w:ascii="Arial" w:hAnsi="Arial" w:cs="Arial"/>
          <w:lang w:val="en-US"/>
        </w:rPr>
        <w:t xml:space="preserve"> </w:t>
      </w:r>
      <w:r w:rsidRPr="00192898">
        <w:rPr>
          <w:rFonts w:ascii="Arial" w:hAnsi="Arial" w:cs="Arial"/>
          <w:lang w:val="en-US"/>
        </w:rPr>
        <w:tab/>
      </w:r>
      <w:r w:rsidR="00331DD6" w:rsidRPr="00192898">
        <w:rPr>
          <w:rFonts w:ascii="Arial" w:hAnsi="Arial" w:cs="Arial"/>
          <w:u w:val="single"/>
          <w:lang w:val="en-US"/>
        </w:rPr>
        <w:t>University final degree mark (max 5 points)</w:t>
      </w:r>
    </w:p>
    <w:p w14:paraId="6AE70403" w14:textId="77777777" w:rsidR="00331DD6" w:rsidRPr="00192898" w:rsidRDefault="00331DD6" w:rsidP="00331DD6">
      <w:pPr>
        <w:pStyle w:val="Default"/>
        <w:rPr>
          <w:rFonts w:ascii="Arial" w:hAnsi="Arial" w:cs="Arial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1418"/>
      </w:tblGrid>
      <w:tr w:rsidR="00B801F2" w:rsidRPr="00192898" w14:paraId="3B943EC7" w14:textId="77777777" w:rsidTr="00B801F2">
        <w:tc>
          <w:tcPr>
            <w:tcW w:w="3552" w:type="dxa"/>
          </w:tcPr>
          <w:p w14:paraId="3B91E7F8" w14:textId="42E02B42" w:rsidR="00B801F2" w:rsidRPr="00192898" w:rsidRDefault="00331DD6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M</w:t>
            </w:r>
            <w:r w:rsidR="00B801F2" w:rsidRPr="00192898">
              <w:rPr>
                <w:rFonts w:ascii="Arial" w:hAnsi="Arial" w:cs="Arial"/>
                <w:sz w:val="24"/>
                <w:szCs w:val="24"/>
                <w:lang w:val="it-IT"/>
              </w:rPr>
              <w:t>ark</w:t>
            </w:r>
            <w:r w:rsidR="003D12D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418" w:type="dxa"/>
          </w:tcPr>
          <w:p w14:paraId="677CD8C0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B801F2" w:rsidRPr="00192898" w14:paraId="74DC8398" w14:textId="77777777" w:rsidTr="00B801F2">
        <w:tc>
          <w:tcPr>
            <w:tcW w:w="3552" w:type="dxa"/>
          </w:tcPr>
          <w:p w14:paraId="413929E4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 xml:space="preserve">110/110, 110/110 cum laude </w:t>
            </w:r>
          </w:p>
        </w:tc>
        <w:tc>
          <w:tcPr>
            <w:tcW w:w="1418" w:type="dxa"/>
          </w:tcPr>
          <w:p w14:paraId="4908E240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B801F2" w:rsidRPr="00192898" w14:paraId="59515683" w14:textId="77777777" w:rsidTr="00B801F2">
        <w:tc>
          <w:tcPr>
            <w:tcW w:w="3552" w:type="dxa"/>
          </w:tcPr>
          <w:p w14:paraId="4AB14FF6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 xml:space="preserve">109/110 -108/110 </w:t>
            </w:r>
          </w:p>
        </w:tc>
        <w:tc>
          <w:tcPr>
            <w:tcW w:w="1418" w:type="dxa"/>
          </w:tcPr>
          <w:p w14:paraId="0F556005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B801F2" w:rsidRPr="00192898" w14:paraId="5678ECC8" w14:textId="77777777" w:rsidTr="00B801F2">
        <w:tc>
          <w:tcPr>
            <w:tcW w:w="3552" w:type="dxa"/>
          </w:tcPr>
          <w:p w14:paraId="2070D05C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107/110 -106/110</w:t>
            </w:r>
          </w:p>
        </w:tc>
        <w:tc>
          <w:tcPr>
            <w:tcW w:w="1418" w:type="dxa"/>
          </w:tcPr>
          <w:p w14:paraId="22F61B10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B801F2" w:rsidRPr="00192898" w14:paraId="2EE4614A" w14:textId="77777777" w:rsidTr="00B801F2">
        <w:tc>
          <w:tcPr>
            <w:tcW w:w="3552" w:type="dxa"/>
          </w:tcPr>
          <w:p w14:paraId="7820A8CB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105/110 -104/110</w:t>
            </w:r>
          </w:p>
        </w:tc>
        <w:tc>
          <w:tcPr>
            <w:tcW w:w="1418" w:type="dxa"/>
          </w:tcPr>
          <w:p w14:paraId="17F8626B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B801F2" w:rsidRPr="00192898" w14:paraId="5CF930F1" w14:textId="77777777" w:rsidTr="00B801F2">
        <w:tc>
          <w:tcPr>
            <w:tcW w:w="3552" w:type="dxa"/>
          </w:tcPr>
          <w:p w14:paraId="0A751320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103/110 -102/110</w:t>
            </w:r>
          </w:p>
        </w:tc>
        <w:tc>
          <w:tcPr>
            <w:tcW w:w="1418" w:type="dxa"/>
          </w:tcPr>
          <w:p w14:paraId="486B71CA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B801F2" w:rsidRPr="00192898" w14:paraId="405A5D7D" w14:textId="77777777" w:rsidTr="00B801F2">
        <w:tc>
          <w:tcPr>
            <w:tcW w:w="3552" w:type="dxa"/>
          </w:tcPr>
          <w:p w14:paraId="5ED7703B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&lt;102/110*</w:t>
            </w:r>
          </w:p>
        </w:tc>
        <w:tc>
          <w:tcPr>
            <w:tcW w:w="1418" w:type="dxa"/>
          </w:tcPr>
          <w:p w14:paraId="09F969BE" w14:textId="77777777" w:rsidR="00B801F2" w:rsidRPr="00192898" w:rsidRDefault="00B801F2" w:rsidP="00B801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65C1587A" w14:textId="77777777" w:rsidR="00331DD6" w:rsidRPr="00192898" w:rsidRDefault="00331DD6" w:rsidP="00331DD6">
      <w:pPr>
        <w:pStyle w:val="Default"/>
        <w:rPr>
          <w:rFonts w:ascii="Arial" w:hAnsi="Arial" w:cs="Arial"/>
          <w:lang w:val="en-US"/>
        </w:rPr>
      </w:pPr>
    </w:p>
    <w:p w14:paraId="0545CA04" w14:textId="77777777" w:rsidR="00EA3DFE" w:rsidRDefault="00EA3DFE" w:rsidP="00576986">
      <w:pPr>
        <w:rPr>
          <w:rFonts w:ascii="Arial" w:hAnsi="Arial" w:cs="Arial"/>
          <w:b/>
          <w:sz w:val="24"/>
          <w:szCs w:val="24"/>
          <w:lang w:val="en-US"/>
        </w:rPr>
      </w:pPr>
    </w:p>
    <w:p w14:paraId="370FD676" w14:textId="1DA95C47" w:rsidR="00576986" w:rsidRPr="00192898" w:rsidRDefault="00576986" w:rsidP="00576986">
      <w:pPr>
        <w:rPr>
          <w:rFonts w:ascii="Arial" w:hAnsi="Arial" w:cs="Arial"/>
          <w:sz w:val="24"/>
          <w:szCs w:val="24"/>
          <w:lang w:val="en-US"/>
        </w:rPr>
      </w:pPr>
      <w:r w:rsidRPr="00192898">
        <w:rPr>
          <w:rFonts w:ascii="Arial" w:hAnsi="Arial" w:cs="Arial"/>
          <w:b/>
          <w:sz w:val="24"/>
          <w:szCs w:val="24"/>
          <w:lang w:val="en-US"/>
        </w:rPr>
        <w:t>1.2</w:t>
      </w:r>
      <w:r w:rsidRPr="00192898">
        <w:rPr>
          <w:rFonts w:ascii="Arial" w:hAnsi="Arial" w:cs="Arial"/>
          <w:sz w:val="24"/>
          <w:szCs w:val="24"/>
          <w:lang w:val="en-US"/>
        </w:rPr>
        <w:t xml:space="preserve"> </w:t>
      </w:r>
      <w:r w:rsidRPr="00192898">
        <w:rPr>
          <w:rFonts w:ascii="Arial" w:hAnsi="Arial" w:cs="Arial"/>
          <w:sz w:val="24"/>
          <w:szCs w:val="24"/>
          <w:lang w:val="en-US"/>
        </w:rPr>
        <w:tab/>
        <w:t>Scientific Publications (max 7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418"/>
      </w:tblGrid>
      <w:tr w:rsidR="00331DD6" w:rsidRPr="00192898" w14:paraId="5CF8BB73" w14:textId="77777777" w:rsidTr="00D71A0B">
        <w:tc>
          <w:tcPr>
            <w:tcW w:w="4219" w:type="dxa"/>
          </w:tcPr>
          <w:p w14:paraId="75A345CE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Description</w:t>
            </w:r>
          </w:p>
        </w:tc>
        <w:tc>
          <w:tcPr>
            <w:tcW w:w="1418" w:type="dxa"/>
          </w:tcPr>
          <w:p w14:paraId="13B9E0FB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331DD6" w:rsidRPr="00192898" w14:paraId="5344D419" w14:textId="77777777" w:rsidTr="00D71A0B">
        <w:tc>
          <w:tcPr>
            <w:tcW w:w="4219" w:type="dxa"/>
          </w:tcPr>
          <w:p w14:paraId="4D3C0271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ISI (author)</w:t>
            </w:r>
          </w:p>
        </w:tc>
        <w:tc>
          <w:tcPr>
            <w:tcW w:w="1418" w:type="dxa"/>
          </w:tcPr>
          <w:p w14:paraId="123696D3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31DD6" w:rsidRPr="00192898" w14:paraId="7F1EAEFD" w14:textId="77777777" w:rsidTr="00D71A0B">
        <w:tc>
          <w:tcPr>
            <w:tcW w:w="4219" w:type="dxa"/>
          </w:tcPr>
          <w:p w14:paraId="1289ACCF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ISI (co-author)</w:t>
            </w:r>
          </w:p>
        </w:tc>
        <w:tc>
          <w:tcPr>
            <w:tcW w:w="1418" w:type="dxa"/>
          </w:tcPr>
          <w:p w14:paraId="46B73FFD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31DD6" w:rsidRPr="00192898" w14:paraId="1F16F3A8" w14:textId="77777777" w:rsidTr="00D71A0B">
        <w:tc>
          <w:tcPr>
            <w:tcW w:w="4219" w:type="dxa"/>
          </w:tcPr>
          <w:p w14:paraId="572C1732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2898">
              <w:rPr>
                <w:rFonts w:ascii="Arial" w:hAnsi="Arial" w:cs="Arial"/>
                <w:sz w:val="24"/>
                <w:szCs w:val="24"/>
              </w:rPr>
              <w:t>Book or chapter in book (author)</w:t>
            </w:r>
          </w:p>
        </w:tc>
        <w:tc>
          <w:tcPr>
            <w:tcW w:w="1418" w:type="dxa"/>
          </w:tcPr>
          <w:p w14:paraId="5182B999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31DD6" w:rsidRPr="00192898" w14:paraId="01F7E1FD" w14:textId="77777777" w:rsidTr="00D71A0B">
        <w:tc>
          <w:tcPr>
            <w:tcW w:w="4219" w:type="dxa"/>
          </w:tcPr>
          <w:p w14:paraId="4E8E3C09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2898">
              <w:rPr>
                <w:rFonts w:ascii="Arial" w:hAnsi="Arial" w:cs="Arial"/>
                <w:sz w:val="24"/>
                <w:szCs w:val="24"/>
              </w:rPr>
              <w:t>Book or chapter in book (co-author)</w:t>
            </w:r>
          </w:p>
        </w:tc>
        <w:tc>
          <w:tcPr>
            <w:tcW w:w="1418" w:type="dxa"/>
          </w:tcPr>
          <w:p w14:paraId="41A21477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31DD6" w:rsidRPr="00192898" w14:paraId="55C9B3B9" w14:textId="77777777" w:rsidTr="00D71A0B">
        <w:tc>
          <w:tcPr>
            <w:tcW w:w="4219" w:type="dxa"/>
          </w:tcPr>
          <w:p w14:paraId="1DA568B3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2898">
              <w:rPr>
                <w:rFonts w:ascii="Arial" w:hAnsi="Arial" w:cs="Arial"/>
                <w:sz w:val="24"/>
                <w:szCs w:val="24"/>
              </w:rPr>
              <w:t>contribution to a lecture/ congress</w:t>
            </w:r>
          </w:p>
        </w:tc>
        <w:tc>
          <w:tcPr>
            <w:tcW w:w="1418" w:type="dxa"/>
          </w:tcPr>
          <w:p w14:paraId="6DAE60EF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3600A6A3" w14:textId="77777777" w:rsidR="00B801F2" w:rsidRPr="00192898" w:rsidRDefault="00B801F2" w:rsidP="00B801F2">
      <w:pPr>
        <w:rPr>
          <w:rFonts w:ascii="Arial" w:hAnsi="Arial" w:cs="Arial"/>
          <w:sz w:val="24"/>
          <w:szCs w:val="24"/>
          <w:lang w:val="it-IT"/>
        </w:rPr>
      </w:pPr>
    </w:p>
    <w:p w14:paraId="52057A4E" w14:textId="77777777" w:rsidR="00576986" w:rsidRPr="00192898" w:rsidRDefault="00576986" w:rsidP="00576986">
      <w:pPr>
        <w:rPr>
          <w:rFonts w:ascii="Arial" w:hAnsi="Arial" w:cs="Arial"/>
          <w:sz w:val="24"/>
          <w:szCs w:val="24"/>
          <w:lang w:val="en-US"/>
        </w:rPr>
      </w:pPr>
      <w:r w:rsidRPr="00192898">
        <w:rPr>
          <w:rFonts w:ascii="Arial" w:hAnsi="Arial" w:cs="Arial"/>
          <w:b/>
          <w:sz w:val="24"/>
          <w:szCs w:val="24"/>
          <w:lang w:val="en-US"/>
        </w:rPr>
        <w:t>1.3</w:t>
      </w:r>
      <w:r w:rsidRPr="00192898">
        <w:rPr>
          <w:rFonts w:ascii="Arial" w:hAnsi="Arial" w:cs="Arial"/>
          <w:sz w:val="24"/>
          <w:szCs w:val="24"/>
          <w:lang w:val="en-US"/>
        </w:rPr>
        <w:t xml:space="preserve"> </w:t>
      </w:r>
      <w:r w:rsidRPr="00192898">
        <w:rPr>
          <w:rFonts w:ascii="Arial" w:hAnsi="Arial" w:cs="Arial"/>
          <w:sz w:val="24"/>
          <w:szCs w:val="24"/>
          <w:lang w:val="en-US"/>
        </w:rPr>
        <w:tab/>
        <w:t>Research Experience (max 3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3"/>
        <w:gridCol w:w="1418"/>
      </w:tblGrid>
      <w:tr w:rsidR="00331DD6" w:rsidRPr="00192898" w14:paraId="35DA3C7D" w14:textId="77777777" w:rsidTr="00192898">
        <w:tc>
          <w:tcPr>
            <w:tcW w:w="6513" w:type="dxa"/>
          </w:tcPr>
          <w:p w14:paraId="3731D9EE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Description</w:t>
            </w:r>
          </w:p>
        </w:tc>
        <w:tc>
          <w:tcPr>
            <w:tcW w:w="1418" w:type="dxa"/>
          </w:tcPr>
          <w:p w14:paraId="0E823FE7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331DD6" w:rsidRPr="00192898" w14:paraId="2BCFFF79" w14:textId="77777777" w:rsidTr="00192898">
        <w:tc>
          <w:tcPr>
            <w:tcW w:w="6513" w:type="dxa"/>
          </w:tcPr>
          <w:p w14:paraId="104F4A66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2898">
              <w:rPr>
                <w:rFonts w:ascii="Arial" w:hAnsi="Arial" w:cs="Arial"/>
                <w:sz w:val="24"/>
                <w:szCs w:val="24"/>
              </w:rPr>
              <w:t>Experience abroad (at least 2 months, including Erasmus)</w:t>
            </w:r>
          </w:p>
        </w:tc>
        <w:tc>
          <w:tcPr>
            <w:tcW w:w="1418" w:type="dxa"/>
          </w:tcPr>
          <w:p w14:paraId="4CE5ED5E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2.5</w:t>
            </w:r>
          </w:p>
        </w:tc>
      </w:tr>
      <w:tr w:rsidR="00331DD6" w:rsidRPr="00192898" w14:paraId="59EE46CA" w14:textId="77777777" w:rsidTr="00192898">
        <w:tc>
          <w:tcPr>
            <w:tcW w:w="6513" w:type="dxa"/>
          </w:tcPr>
          <w:p w14:paraId="65889401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Collaboration contracts</w:t>
            </w:r>
          </w:p>
        </w:tc>
        <w:tc>
          <w:tcPr>
            <w:tcW w:w="1418" w:type="dxa"/>
          </w:tcPr>
          <w:p w14:paraId="43A2DC67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31DD6" w:rsidRPr="00192898" w14:paraId="32972556" w14:textId="77777777" w:rsidTr="00192898">
        <w:tc>
          <w:tcPr>
            <w:tcW w:w="6513" w:type="dxa"/>
          </w:tcPr>
          <w:p w14:paraId="251E9863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Training courses for researchers</w:t>
            </w:r>
          </w:p>
        </w:tc>
        <w:tc>
          <w:tcPr>
            <w:tcW w:w="1418" w:type="dxa"/>
          </w:tcPr>
          <w:p w14:paraId="21C8E21D" w14:textId="77777777" w:rsidR="00331DD6" w:rsidRPr="00192898" w:rsidRDefault="00331DD6" w:rsidP="00331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2898"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6B8033EC" w14:textId="77777777" w:rsidR="00331DD6" w:rsidRPr="00192898" w:rsidRDefault="00331DD6" w:rsidP="00576986">
      <w:pPr>
        <w:rPr>
          <w:rFonts w:ascii="Arial" w:hAnsi="Arial" w:cs="Arial"/>
          <w:b/>
          <w:sz w:val="24"/>
          <w:szCs w:val="24"/>
        </w:rPr>
      </w:pPr>
    </w:p>
    <w:p w14:paraId="4DA0F295" w14:textId="77777777" w:rsidR="00576986" w:rsidRPr="00192898" w:rsidRDefault="00576986" w:rsidP="00576986">
      <w:pPr>
        <w:rPr>
          <w:rFonts w:ascii="Arial" w:hAnsi="Arial" w:cs="Arial"/>
          <w:b/>
          <w:sz w:val="24"/>
          <w:szCs w:val="24"/>
          <w:lang w:val="en-US"/>
        </w:rPr>
      </w:pPr>
      <w:r w:rsidRPr="00192898">
        <w:rPr>
          <w:rFonts w:ascii="Arial" w:hAnsi="Arial" w:cs="Arial"/>
          <w:b/>
          <w:sz w:val="24"/>
          <w:szCs w:val="24"/>
          <w:lang w:val="en-US"/>
        </w:rPr>
        <w:t>3. Interview (max 60 points)</w:t>
      </w:r>
    </w:p>
    <w:p w14:paraId="32870C94" w14:textId="128BF101" w:rsidR="00576986" w:rsidRPr="00192898" w:rsidRDefault="00576986" w:rsidP="00576986">
      <w:pPr>
        <w:rPr>
          <w:rFonts w:ascii="Arial" w:hAnsi="Arial" w:cs="Arial"/>
          <w:sz w:val="24"/>
          <w:szCs w:val="24"/>
          <w:lang w:val="en-US"/>
        </w:rPr>
      </w:pPr>
      <w:r w:rsidRPr="00192898">
        <w:rPr>
          <w:rFonts w:ascii="Arial" w:hAnsi="Arial" w:cs="Arial"/>
          <w:sz w:val="24"/>
          <w:szCs w:val="24"/>
          <w:lang w:val="en-US"/>
        </w:rPr>
        <w:t xml:space="preserve">The minimum score of the Qualification for the admission to the oral exam is </w:t>
      </w:r>
      <w:r w:rsidR="00EA3DFE">
        <w:rPr>
          <w:rFonts w:ascii="Arial" w:hAnsi="Arial" w:cs="Arial"/>
          <w:sz w:val="24"/>
          <w:szCs w:val="24"/>
          <w:lang w:val="en-US"/>
        </w:rPr>
        <w:t>5</w:t>
      </w:r>
      <w:r w:rsidRPr="00192898">
        <w:rPr>
          <w:rFonts w:ascii="Arial" w:hAnsi="Arial" w:cs="Arial"/>
          <w:sz w:val="24"/>
          <w:szCs w:val="24"/>
          <w:lang w:val="en-US"/>
        </w:rPr>
        <w:t>/</w:t>
      </w:r>
      <w:r w:rsidR="00EA3DFE">
        <w:rPr>
          <w:rFonts w:ascii="Arial" w:hAnsi="Arial" w:cs="Arial"/>
          <w:sz w:val="24"/>
          <w:szCs w:val="24"/>
          <w:lang w:val="en-US"/>
        </w:rPr>
        <w:t>15</w:t>
      </w:r>
      <w:r w:rsidRPr="00192898">
        <w:rPr>
          <w:rFonts w:ascii="Arial" w:hAnsi="Arial" w:cs="Arial"/>
          <w:sz w:val="24"/>
          <w:szCs w:val="24"/>
          <w:lang w:val="en-US"/>
        </w:rPr>
        <w:t>.</w:t>
      </w:r>
    </w:p>
    <w:p w14:paraId="01FA6A6D" w14:textId="77777777" w:rsidR="00576986" w:rsidRPr="00192898" w:rsidRDefault="00576986" w:rsidP="00576986">
      <w:pPr>
        <w:rPr>
          <w:rFonts w:ascii="Arial" w:hAnsi="Arial" w:cs="Arial"/>
          <w:sz w:val="24"/>
          <w:szCs w:val="24"/>
          <w:lang w:val="en-US"/>
        </w:rPr>
      </w:pPr>
      <w:r w:rsidRPr="00192898">
        <w:rPr>
          <w:rFonts w:ascii="Arial" w:hAnsi="Arial" w:cs="Arial"/>
          <w:sz w:val="24"/>
          <w:szCs w:val="24"/>
          <w:lang w:val="en-US"/>
        </w:rPr>
        <w:t xml:space="preserve">The oral test is intended to deepen the topics presented in the qualification and in the research project. </w:t>
      </w:r>
    </w:p>
    <w:p w14:paraId="7ED19735" w14:textId="2D718BA4" w:rsidR="00576986" w:rsidRPr="00192898" w:rsidRDefault="00576986" w:rsidP="00576986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During the oral test will be deepened and clarified aspects regarding the </w:t>
      </w:r>
      <w:r w:rsidRPr="00192898">
        <w:rPr>
          <w:rFonts w:ascii="Arial" w:hAnsi="Arial" w:cs="Arial"/>
          <w:sz w:val="24"/>
          <w:szCs w:val="24"/>
          <w:lang w:val="en-US"/>
        </w:rPr>
        <w:t xml:space="preserve">qualification </w:t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presented and the </w:t>
      </w:r>
      <w:r w:rsidR="00EA3DFE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subject of PhD.</w:t>
      </w:r>
      <w:r w:rsidRPr="0019289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The scores will be distributed as follows:</w:t>
      </w:r>
      <w:r w:rsidRPr="0019289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• Discussion of research project topics (40 points);</w:t>
      </w:r>
      <w:r w:rsidRPr="0019289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lastRenderedPageBreak/>
        <w:t xml:space="preserve">• Discussion of the candidate’s background and project: scientific interest </w:t>
      </w:r>
      <w:r w:rsidR="00EA3DFE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of the curriculum </w:t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(10 points);</w:t>
      </w:r>
      <w:r w:rsidRPr="0019289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• foreign language (10 points).</w:t>
      </w:r>
    </w:p>
    <w:p w14:paraId="49A2D4A0" w14:textId="0309FE1E" w:rsidR="00576986" w:rsidRPr="00192898" w:rsidRDefault="00576986" w:rsidP="00576986">
      <w:pPr>
        <w:rPr>
          <w:rFonts w:ascii="Arial" w:hAnsi="Arial" w:cs="Arial"/>
          <w:sz w:val="24"/>
          <w:szCs w:val="24"/>
          <w:lang w:val="en-US"/>
        </w:rPr>
      </w:pPr>
      <w:r w:rsidRPr="00192898">
        <w:rPr>
          <w:rFonts w:ascii="Arial" w:hAnsi="Arial" w:cs="Arial"/>
          <w:sz w:val="24"/>
          <w:szCs w:val="24"/>
          <w:lang w:val="en-US"/>
        </w:rPr>
        <w:t xml:space="preserve">The minimum score to pass the oral exam is </w:t>
      </w:r>
      <w:r w:rsidR="00AE2201">
        <w:rPr>
          <w:rFonts w:ascii="Arial" w:hAnsi="Arial" w:cs="Arial"/>
          <w:sz w:val="24"/>
          <w:szCs w:val="24"/>
          <w:lang w:val="en-US"/>
        </w:rPr>
        <w:t>4</w:t>
      </w:r>
      <w:r w:rsidR="00EA3DFE">
        <w:rPr>
          <w:rFonts w:ascii="Arial" w:hAnsi="Arial" w:cs="Arial"/>
          <w:sz w:val="24"/>
          <w:szCs w:val="24"/>
          <w:lang w:val="en-US"/>
        </w:rPr>
        <w:t>0</w:t>
      </w:r>
      <w:r w:rsidRPr="00192898">
        <w:rPr>
          <w:rFonts w:ascii="Arial" w:hAnsi="Arial" w:cs="Arial"/>
          <w:sz w:val="24"/>
          <w:szCs w:val="24"/>
          <w:lang w:val="en-US"/>
        </w:rPr>
        <w:t>/</w:t>
      </w:r>
      <w:r w:rsidR="00AE2201">
        <w:rPr>
          <w:rFonts w:ascii="Arial" w:hAnsi="Arial" w:cs="Arial"/>
          <w:sz w:val="24"/>
          <w:szCs w:val="24"/>
          <w:lang w:val="en-US"/>
        </w:rPr>
        <w:t>60</w:t>
      </w:r>
      <w:r w:rsidRPr="00192898">
        <w:rPr>
          <w:rFonts w:ascii="Arial" w:hAnsi="Arial" w:cs="Arial"/>
          <w:sz w:val="24"/>
          <w:szCs w:val="24"/>
          <w:lang w:val="en-US"/>
        </w:rPr>
        <w:t>.</w:t>
      </w:r>
    </w:p>
    <w:p w14:paraId="2354E3FD" w14:textId="01358E7E" w:rsidR="00576986" w:rsidRPr="00EA3DFE" w:rsidRDefault="00576986" w:rsidP="00576986">
      <w:pPr>
        <w:rPr>
          <w:rFonts w:ascii="Arial" w:hAnsi="Arial" w:cs="Arial"/>
          <w:b/>
          <w:sz w:val="24"/>
          <w:szCs w:val="24"/>
          <w:lang w:val="en-US"/>
        </w:rPr>
      </w:pPr>
      <w:r w:rsidRPr="00192898">
        <w:rPr>
          <w:rFonts w:ascii="Arial" w:hAnsi="Arial" w:cs="Arial"/>
          <w:b/>
          <w:sz w:val="24"/>
          <w:szCs w:val="24"/>
          <w:lang w:val="en-US"/>
        </w:rPr>
        <w:t xml:space="preserve">The total minimum score for the admission to the PhD Course is </w:t>
      </w:r>
      <w:r w:rsidR="00AE2201">
        <w:rPr>
          <w:rFonts w:ascii="Arial" w:hAnsi="Arial" w:cs="Arial"/>
          <w:b/>
          <w:sz w:val="24"/>
          <w:szCs w:val="24"/>
          <w:lang w:val="en-US"/>
        </w:rPr>
        <w:t>5</w:t>
      </w:r>
      <w:r w:rsidR="00EA3DFE">
        <w:rPr>
          <w:rFonts w:ascii="Arial" w:hAnsi="Arial" w:cs="Arial"/>
          <w:b/>
          <w:sz w:val="24"/>
          <w:szCs w:val="24"/>
          <w:lang w:val="en-US"/>
        </w:rPr>
        <w:t>0</w:t>
      </w:r>
      <w:r w:rsidRPr="00192898">
        <w:rPr>
          <w:rFonts w:ascii="Arial" w:hAnsi="Arial" w:cs="Arial"/>
          <w:b/>
          <w:sz w:val="24"/>
          <w:szCs w:val="24"/>
          <w:lang w:val="en-US"/>
        </w:rPr>
        <w:t>/</w:t>
      </w:r>
      <w:r w:rsidR="00AE2201">
        <w:rPr>
          <w:rFonts w:ascii="Arial" w:hAnsi="Arial" w:cs="Arial"/>
          <w:b/>
          <w:sz w:val="24"/>
          <w:szCs w:val="24"/>
          <w:lang w:val="en-US"/>
        </w:rPr>
        <w:t>75</w:t>
      </w:r>
      <w:r w:rsidRPr="00192898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0ABB2E51" w14:textId="77777777" w:rsidR="00B542A6" w:rsidRPr="00192898" w:rsidRDefault="00B542A6">
      <w:pPr>
        <w:rPr>
          <w:rFonts w:ascii="Arial" w:hAnsi="Arial" w:cs="Arial"/>
          <w:sz w:val="24"/>
          <w:szCs w:val="24"/>
        </w:rPr>
      </w:pPr>
    </w:p>
    <w:sectPr w:rsidR="00B542A6" w:rsidRPr="001928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53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86"/>
    <w:rsid w:val="00192898"/>
    <w:rsid w:val="002A05D8"/>
    <w:rsid w:val="00331DD6"/>
    <w:rsid w:val="003D12D4"/>
    <w:rsid w:val="004D679E"/>
    <w:rsid w:val="00576986"/>
    <w:rsid w:val="0059598F"/>
    <w:rsid w:val="00A03135"/>
    <w:rsid w:val="00AE2201"/>
    <w:rsid w:val="00B542A6"/>
    <w:rsid w:val="00B801F2"/>
    <w:rsid w:val="00BF4205"/>
    <w:rsid w:val="00C21E19"/>
    <w:rsid w:val="00E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E3F1"/>
  <w15:chartTrackingRefBased/>
  <w15:docId w15:val="{5A1272E5-9C01-4EF2-B318-F7F42B2A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98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1DD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Dicea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Di Mascio</dc:creator>
  <cp:keywords/>
  <dc:description/>
  <cp:lastModifiedBy>Lory Michelle Bresciani Miristice</cp:lastModifiedBy>
  <cp:revision>6</cp:revision>
  <cp:lastPrinted>2020-05-30T16:26:00Z</cp:lastPrinted>
  <dcterms:created xsi:type="dcterms:W3CDTF">2021-05-14T07:40:00Z</dcterms:created>
  <dcterms:modified xsi:type="dcterms:W3CDTF">2023-02-01T21:07:00Z</dcterms:modified>
</cp:coreProperties>
</file>