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0C" w:rsidRDefault="00C95C0C" w:rsidP="00281969">
      <w:pPr>
        <w:pStyle w:val="NormaleWeb"/>
        <w:snapToGrid w:val="0"/>
        <w:spacing w:line="276" w:lineRule="auto"/>
        <w:contextualSpacing/>
        <w:jc w:val="both"/>
      </w:pPr>
      <w:r>
        <w:rPr>
          <w:rFonts w:ascii="PalatinoLinotype" w:hAnsi="PalatinoLinotype"/>
          <w:b/>
          <w:bCs/>
          <w:sz w:val="22"/>
          <w:szCs w:val="22"/>
        </w:rPr>
        <w:t>CRITERI DI VALUTAZIONE - 3</w:t>
      </w:r>
      <w:r w:rsidR="00281969">
        <w:rPr>
          <w:rFonts w:ascii="PalatinoLinotype" w:hAnsi="PalatinoLinotype"/>
          <w:b/>
          <w:bCs/>
          <w:sz w:val="22"/>
          <w:szCs w:val="22"/>
        </w:rPr>
        <w:t>8</w:t>
      </w:r>
      <w:r>
        <w:rPr>
          <w:rFonts w:ascii="PalatinoLinotype" w:hAnsi="PalatinoLinotype"/>
          <w:b/>
          <w:bCs/>
          <w:sz w:val="22"/>
          <w:szCs w:val="22"/>
        </w:rPr>
        <w:t xml:space="preserve">° CICLO Dottorato in MEDICINA MOLECOLARE </w:t>
      </w:r>
    </w:p>
    <w:p w:rsidR="00281969" w:rsidRDefault="00281969" w:rsidP="00281969">
      <w:pPr>
        <w:pStyle w:val="NormaleWeb"/>
        <w:snapToGrid w:val="0"/>
        <w:spacing w:line="276" w:lineRule="auto"/>
        <w:contextualSpacing/>
        <w:jc w:val="both"/>
        <w:rPr>
          <w:rFonts w:ascii="Palatino" w:hAnsi="Palatino"/>
          <w:sz w:val="22"/>
          <w:szCs w:val="22"/>
        </w:rPr>
      </w:pPr>
    </w:p>
    <w:p w:rsidR="00C95C0C" w:rsidRDefault="00C95C0C" w:rsidP="00281969">
      <w:pPr>
        <w:pStyle w:val="NormaleWeb"/>
        <w:snapToGrid w:val="0"/>
        <w:spacing w:line="276" w:lineRule="auto"/>
        <w:contextualSpacing/>
        <w:jc w:val="both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Ai fini della selezione per il dottorato di ricerca, il candidato dovr</w:t>
      </w:r>
      <w:r w:rsidR="00281969">
        <w:rPr>
          <w:rFonts w:ascii="Palatino" w:hAnsi="Palatino"/>
          <w:sz w:val="22"/>
          <w:szCs w:val="22"/>
        </w:rPr>
        <w:t xml:space="preserve">à </w:t>
      </w:r>
      <w:r>
        <w:rPr>
          <w:rFonts w:ascii="Palatino" w:hAnsi="Palatino"/>
          <w:sz w:val="22"/>
          <w:szCs w:val="22"/>
        </w:rPr>
        <w:t xml:space="preserve">preventivamente presentare un progetto che possa far valutare la propensione del candidato alla ricerca e la sua </w:t>
      </w:r>
      <w:proofErr w:type="spellStart"/>
      <w:r>
        <w:rPr>
          <w:rFonts w:ascii="Palatino" w:hAnsi="Palatino"/>
          <w:sz w:val="22"/>
          <w:szCs w:val="22"/>
        </w:rPr>
        <w:t>capacit</w:t>
      </w:r>
      <w:r w:rsidR="00281969">
        <w:rPr>
          <w:rFonts w:ascii="Palatino" w:hAnsi="Palatino"/>
          <w:sz w:val="22"/>
          <w:szCs w:val="22"/>
        </w:rPr>
        <w:t>à</w:t>
      </w:r>
      <w:r>
        <w:rPr>
          <w:rFonts w:ascii="Palatino" w:hAnsi="Palatino"/>
          <w:sz w:val="22"/>
          <w:szCs w:val="22"/>
        </w:rPr>
        <w:t>di</w:t>
      </w:r>
      <w:proofErr w:type="spellEnd"/>
      <w:r>
        <w:rPr>
          <w:rFonts w:ascii="Palatino" w:hAnsi="Palatino"/>
          <w:sz w:val="22"/>
          <w:szCs w:val="22"/>
        </w:rPr>
        <w:t xml:space="preserve"> progettare e organizzare in autonomia le diverse fasi del progetto. Il progetto non </w:t>
      </w:r>
      <w:proofErr w:type="spellStart"/>
      <w:r>
        <w:rPr>
          <w:rFonts w:ascii="Palatino" w:hAnsi="Palatino"/>
          <w:sz w:val="22"/>
          <w:szCs w:val="22"/>
        </w:rPr>
        <w:t>dovrà</w:t>
      </w:r>
      <w:proofErr w:type="spellEnd"/>
      <w:r>
        <w:rPr>
          <w:rFonts w:ascii="Palatino" w:hAnsi="Palatino"/>
          <w:sz w:val="22"/>
          <w:szCs w:val="22"/>
        </w:rPr>
        <w:t xml:space="preserve"> superare la lunghezza massima di 8000 caratteri (spazi inclusi).</w:t>
      </w:r>
    </w:p>
    <w:p w:rsidR="00281969" w:rsidRDefault="00281969" w:rsidP="00281969">
      <w:pPr>
        <w:pStyle w:val="NormaleWeb"/>
        <w:snapToGrid w:val="0"/>
        <w:spacing w:line="276" w:lineRule="auto"/>
        <w:contextualSpacing/>
        <w:jc w:val="both"/>
      </w:pPr>
    </w:p>
    <w:p w:rsidR="00281969" w:rsidRDefault="00C95C0C" w:rsidP="00281969">
      <w:pPr>
        <w:pStyle w:val="NormaleWeb"/>
        <w:snapToGrid w:val="0"/>
        <w:spacing w:line="276" w:lineRule="auto"/>
        <w:contextualSpacing/>
        <w:jc w:val="both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Il progetto, a cui potr</w:t>
      </w:r>
      <w:r w:rsidR="00281969">
        <w:rPr>
          <w:rFonts w:ascii="Palatino" w:hAnsi="Palatino"/>
          <w:sz w:val="22"/>
          <w:szCs w:val="22"/>
        </w:rPr>
        <w:t xml:space="preserve">à </w:t>
      </w:r>
      <w:r>
        <w:rPr>
          <w:rFonts w:ascii="Palatino" w:hAnsi="Palatino"/>
          <w:sz w:val="22"/>
          <w:szCs w:val="22"/>
        </w:rPr>
        <w:t>venire assegnato un massimo di 60 punti, dovr</w:t>
      </w:r>
      <w:r w:rsidR="00281969">
        <w:rPr>
          <w:rFonts w:ascii="Palatino" w:hAnsi="Palatino"/>
          <w:sz w:val="22"/>
          <w:szCs w:val="22"/>
        </w:rPr>
        <w:t xml:space="preserve">à </w:t>
      </w:r>
      <w:r>
        <w:rPr>
          <w:rFonts w:ascii="Palatino" w:hAnsi="Palatino"/>
          <w:sz w:val="22"/>
          <w:szCs w:val="22"/>
        </w:rPr>
        <w:t>essere redatto in lingua inglese secondo il seguente schema:</w:t>
      </w:r>
    </w:p>
    <w:p w:rsidR="00281969" w:rsidRPr="00765928" w:rsidRDefault="00281969" w:rsidP="00281969">
      <w:pPr>
        <w:pStyle w:val="NormaleWeb"/>
        <w:snapToGrid w:val="0"/>
        <w:spacing w:line="276" w:lineRule="auto"/>
        <w:contextualSpacing/>
        <w:jc w:val="both"/>
        <w:rPr>
          <w:rFonts w:ascii="Palatino" w:hAnsi="Palatino"/>
          <w:sz w:val="22"/>
          <w:szCs w:val="22"/>
        </w:rPr>
      </w:pPr>
    </w:p>
    <w:p w:rsidR="00281969" w:rsidRDefault="00C95C0C" w:rsidP="00281969">
      <w:pPr>
        <w:pStyle w:val="NormaleWeb"/>
        <w:snapToGrid w:val="0"/>
        <w:spacing w:line="276" w:lineRule="auto"/>
        <w:contextualSpacing/>
        <w:jc w:val="both"/>
        <w:rPr>
          <w:rFonts w:ascii="Palatino" w:hAnsi="Palatino"/>
          <w:sz w:val="22"/>
          <w:szCs w:val="22"/>
          <w:lang w:val="en-US"/>
        </w:rPr>
      </w:pPr>
      <w:r w:rsidRPr="00281969">
        <w:rPr>
          <w:rFonts w:ascii="Palatino" w:hAnsi="Palatino"/>
          <w:sz w:val="22"/>
          <w:szCs w:val="22"/>
          <w:lang w:val="en-US"/>
        </w:rPr>
        <w:t>- Title;</w:t>
      </w:r>
    </w:p>
    <w:p w:rsidR="00C95C0C" w:rsidRPr="00281969" w:rsidRDefault="00C95C0C" w:rsidP="00281969">
      <w:pPr>
        <w:pStyle w:val="NormaleWeb"/>
        <w:snapToGrid w:val="0"/>
        <w:spacing w:line="276" w:lineRule="auto"/>
        <w:contextualSpacing/>
        <w:jc w:val="both"/>
        <w:rPr>
          <w:lang w:val="en-US"/>
        </w:rPr>
      </w:pPr>
      <w:r w:rsidRPr="00281969">
        <w:rPr>
          <w:rFonts w:ascii="Palatino" w:hAnsi="Palatino"/>
          <w:sz w:val="22"/>
          <w:szCs w:val="22"/>
          <w:lang w:val="en-US"/>
        </w:rPr>
        <w:t xml:space="preserve">- General purpose and aims of the project; </w:t>
      </w:r>
    </w:p>
    <w:p w:rsidR="00281969" w:rsidRDefault="00C95C0C" w:rsidP="00281969">
      <w:pPr>
        <w:pStyle w:val="NormaleWeb"/>
        <w:snapToGrid w:val="0"/>
        <w:spacing w:line="276" w:lineRule="auto"/>
        <w:contextualSpacing/>
        <w:jc w:val="both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- </w:t>
      </w:r>
      <w:proofErr w:type="spellStart"/>
      <w:r>
        <w:rPr>
          <w:rFonts w:ascii="Palatino" w:hAnsi="Palatino"/>
          <w:sz w:val="22"/>
          <w:szCs w:val="22"/>
        </w:rPr>
        <w:t>Experimental</w:t>
      </w:r>
      <w:proofErr w:type="spellEnd"/>
      <w:r>
        <w:rPr>
          <w:rFonts w:ascii="Palatino" w:hAnsi="Palatino"/>
          <w:sz w:val="22"/>
          <w:szCs w:val="22"/>
        </w:rPr>
        <w:t xml:space="preserve"> </w:t>
      </w:r>
      <w:proofErr w:type="spellStart"/>
      <w:r>
        <w:rPr>
          <w:rFonts w:ascii="Palatino" w:hAnsi="Palatino"/>
          <w:sz w:val="22"/>
          <w:szCs w:val="22"/>
        </w:rPr>
        <w:t>procedures</w:t>
      </w:r>
      <w:proofErr w:type="spellEnd"/>
      <w:r>
        <w:rPr>
          <w:rFonts w:ascii="Palatino" w:hAnsi="Palatino"/>
          <w:sz w:val="22"/>
          <w:szCs w:val="22"/>
        </w:rPr>
        <w:t xml:space="preserve">; </w:t>
      </w:r>
    </w:p>
    <w:p w:rsidR="00C95C0C" w:rsidRDefault="00C95C0C" w:rsidP="00281969">
      <w:pPr>
        <w:pStyle w:val="NormaleWeb"/>
        <w:snapToGrid w:val="0"/>
        <w:spacing w:line="276" w:lineRule="auto"/>
        <w:contextualSpacing/>
        <w:jc w:val="both"/>
      </w:pPr>
      <w:r>
        <w:rPr>
          <w:rFonts w:ascii="Palatino" w:hAnsi="Palatino"/>
          <w:sz w:val="22"/>
          <w:szCs w:val="22"/>
        </w:rPr>
        <w:t xml:space="preserve">- </w:t>
      </w:r>
      <w:proofErr w:type="spellStart"/>
      <w:r>
        <w:rPr>
          <w:rFonts w:ascii="Palatino" w:hAnsi="Palatino"/>
          <w:sz w:val="22"/>
          <w:szCs w:val="22"/>
        </w:rPr>
        <w:t>References</w:t>
      </w:r>
      <w:proofErr w:type="spellEnd"/>
      <w:r>
        <w:rPr>
          <w:rFonts w:ascii="Palatino" w:hAnsi="Palatino"/>
          <w:sz w:val="22"/>
          <w:szCs w:val="22"/>
        </w:rPr>
        <w:t xml:space="preserve">. </w:t>
      </w:r>
    </w:p>
    <w:p w:rsidR="00281969" w:rsidRDefault="00281969" w:rsidP="00281969">
      <w:pPr>
        <w:pStyle w:val="NormaleWeb"/>
        <w:snapToGrid w:val="0"/>
        <w:spacing w:line="276" w:lineRule="auto"/>
        <w:contextualSpacing/>
        <w:jc w:val="both"/>
        <w:rPr>
          <w:rFonts w:ascii="Palatino" w:hAnsi="Palatino"/>
          <w:sz w:val="22"/>
          <w:szCs w:val="22"/>
        </w:rPr>
      </w:pPr>
    </w:p>
    <w:p w:rsidR="00765928" w:rsidRDefault="00765928" w:rsidP="00765928">
      <w:pPr>
        <w:pStyle w:val="NormaleWeb"/>
        <w:snapToGrid w:val="0"/>
        <w:spacing w:line="276" w:lineRule="auto"/>
        <w:contextualSpacing/>
        <w:jc w:val="both"/>
      </w:pPr>
      <w:r>
        <w:rPr>
          <w:rFonts w:ascii="Palatino" w:hAnsi="Palatino"/>
          <w:sz w:val="22"/>
          <w:szCs w:val="22"/>
        </w:rPr>
        <w:t>Per i candidati ammessi, il progetto presentato ai fini concorsuali non vincola in alcun modo gli stessi o il Dottorato allo svolgimento della medesima attività di ricerca.</w:t>
      </w:r>
    </w:p>
    <w:p w:rsidR="00281969" w:rsidRDefault="00281969" w:rsidP="00281969">
      <w:pPr>
        <w:pStyle w:val="NormaleWeb"/>
        <w:snapToGrid w:val="0"/>
        <w:spacing w:line="276" w:lineRule="auto"/>
        <w:contextualSpacing/>
        <w:jc w:val="both"/>
        <w:rPr>
          <w:rFonts w:ascii="Palatino" w:hAnsi="Palatino"/>
          <w:sz w:val="22"/>
          <w:szCs w:val="22"/>
        </w:rPr>
      </w:pPr>
    </w:p>
    <w:p w:rsidR="00C95C0C" w:rsidRDefault="00C95C0C" w:rsidP="00281969">
      <w:pPr>
        <w:pStyle w:val="NormaleWeb"/>
        <w:snapToGrid w:val="0"/>
        <w:spacing w:line="276" w:lineRule="auto"/>
        <w:contextualSpacing/>
        <w:jc w:val="both"/>
      </w:pPr>
      <w:r>
        <w:rPr>
          <w:rFonts w:ascii="PalatinoLinotype" w:hAnsi="PalatinoLinotype"/>
          <w:sz w:val="22"/>
          <w:szCs w:val="22"/>
        </w:rPr>
        <w:t>Nella assegnazione del punteggio al Candidato, la Commissione potr</w:t>
      </w:r>
      <w:r w:rsidR="00281969">
        <w:rPr>
          <w:rFonts w:ascii="PalatinoLinotype" w:hAnsi="PalatinoLinotype"/>
          <w:sz w:val="22"/>
          <w:szCs w:val="22"/>
        </w:rPr>
        <w:t>à</w:t>
      </w:r>
      <w:r>
        <w:rPr>
          <w:rFonts w:ascii="PalatinoLinotype" w:hAnsi="PalatinoLinotype"/>
          <w:sz w:val="22"/>
          <w:szCs w:val="22"/>
        </w:rPr>
        <w:t xml:space="preserve"> valutare singolarmente i seguenti criteri ed attribuire un punteggio complessivo che sia espressione della sommatoria delle singole valutazioni. </w:t>
      </w:r>
    </w:p>
    <w:p w:rsidR="00281969" w:rsidRDefault="00281969" w:rsidP="00281969">
      <w:pPr>
        <w:pStyle w:val="NormaleWeb"/>
        <w:snapToGrid w:val="0"/>
        <w:spacing w:line="276" w:lineRule="auto"/>
        <w:contextualSpacing/>
        <w:jc w:val="both"/>
        <w:rPr>
          <w:rFonts w:ascii="PalatinoLinotype" w:hAnsi="PalatinoLinotype"/>
          <w:b/>
          <w:bCs/>
          <w:i/>
          <w:iCs/>
          <w:sz w:val="22"/>
          <w:szCs w:val="22"/>
        </w:rPr>
      </w:pPr>
    </w:p>
    <w:p w:rsidR="00C95C0C" w:rsidRDefault="00C95C0C" w:rsidP="00281969">
      <w:pPr>
        <w:pStyle w:val="NormaleWeb"/>
        <w:snapToGrid w:val="0"/>
        <w:spacing w:line="276" w:lineRule="auto"/>
        <w:contextualSpacing/>
        <w:jc w:val="both"/>
      </w:pPr>
      <w:r>
        <w:rPr>
          <w:rFonts w:ascii="PalatinoLinotype" w:hAnsi="PalatinoLinotype"/>
          <w:b/>
          <w:bCs/>
          <w:i/>
          <w:iCs/>
          <w:sz w:val="22"/>
          <w:szCs w:val="22"/>
        </w:rPr>
        <w:t xml:space="preserve">Progetto di ricerca </w:t>
      </w:r>
    </w:p>
    <w:p w:rsidR="00C95C0C" w:rsidRDefault="00C95C0C" w:rsidP="00281969">
      <w:pPr>
        <w:pStyle w:val="NormaleWeb"/>
        <w:numPr>
          <w:ilvl w:val="0"/>
          <w:numId w:val="1"/>
        </w:numPr>
        <w:snapToGrid w:val="0"/>
        <w:spacing w:line="276" w:lineRule="auto"/>
        <w:contextualSpacing/>
        <w:jc w:val="both"/>
        <w:rPr>
          <w:rFonts w:ascii="Symbol" w:hAnsi="Symbol"/>
          <w:sz w:val="22"/>
          <w:szCs w:val="22"/>
        </w:rPr>
      </w:pPr>
      <w:proofErr w:type="spellStart"/>
      <w:r>
        <w:rPr>
          <w:rFonts w:ascii="PalatinoLinotype" w:hAnsi="PalatinoLinotype"/>
          <w:sz w:val="22"/>
          <w:szCs w:val="22"/>
        </w:rPr>
        <w:t>Originalità</w:t>
      </w:r>
      <w:proofErr w:type="spellEnd"/>
      <w:r>
        <w:rPr>
          <w:rFonts w:ascii="PalatinoLinotype" w:hAnsi="PalatinoLinotype"/>
          <w:sz w:val="22"/>
          <w:szCs w:val="22"/>
        </w:rPr>
        <w:t xml:space="preserve"> e contenuto innovativo: fino a 20 punti; </w:t>
      </w:r>
    </w:p>
    <w:p w:rsidR="00C95C0C" w:rsidRDefault="00C95C0C" w:rsidP="00281969">
      <w:pPr>
        <w:pStyle w:val="NormaleWeb"/>
        <w:numPr>
          <w:ilvl w:val="0"/>
          <w:numId w:val="1"/>
        </w:numPr>
        <w:snapToGrid w:val="0"/>
        <w:spacing w:line="276" w:lineRule="auto"/>
        <w:contextualSpacing/>
        <w:jc w:val="both"/>
        <w:rPr>
          <w:rFonts w:ascii="Symbol" w:hAnsi="Symbol"/>
          <w:sz w:val="22"/>
          <w:szCs w:val="22"/>
        </w:rPr>
      </w:pPr>
      <w:proofErr w:type="spellStart"/>
      <w:r>
        <w:rPr>
          <w:rFonts w:ascii="PalatinoLinotype" w:hAnsi="PalatinoLinotype"/>
          <w:sz w:val="22"/>
          <w:szCs w:val="22"/>
        </w:rPr>
        <w:t>Fattibilità</w:t>
      </w:r>
      <w:proofErr w:type="spellEnd"/>
      <w:r>
        <w:rPr>
          <w:rFonts w:ascii="PalatinoLinotype" w:hAnsi="PalatinoLinotype"/>
          <w:sz w:val="22"/>
          <w:szCs w:val="22"/>
        </w:rPr>
        <w:t xml:space="preserve"> del progetto e sua pertinenza con gli obiettivi formativi del Dottorato: fino a 20 </w:t>
      </w:r>
    </w:p>
    <w:p w:rsidR="00C95C0C" w:rsidRDefault="00C95C0C" w:rsidP="00281969">
      <w:pPr>
        <w:pStyle w:val="NormaleWeb"/>
        <w:snapToGrid w:val="0"/>
        <w:spacing w:line="276" w:lineRule="auto"/>
        <w:ind w:left="720"/>
        <w:contextualSpacing/>
        <w:jc w:val="both"/>
        <w:rPr>
          <w:rFonts w:ascii="Symbol" w:hAnsi="Symbol"/>
          <w:sz w:val="22"/>
          <w:szCs w:val="22"/>
        </w:rPr>
      </w:pPr>
      <w:r>
        <w:rPr>
          <w:rFonts w:ascii="PalatinoLinotype" w:hAnsi="PalatinoLinotype"/>
          <w:sz w:val="22"/>
          <w:szCs w:val="22"/>
        </w:rPr>
        <w:t xml:space="preserve">punti; </w:t>
      </w:r>
    </w:p>
    <w:p w:rsidR="00C95C0C" w:rsidRPr="00D95965" w:rsidRDefault="00C95C0C" w:rsidP="00281969">
      <w:pPr>
        <w:pStyle w:val="NormaleWeb"/>
        <w:numPr>
          <w:ilvl w:val="0"/>
          <w:numId w:val="1"/>
        </w:numPr>
        <w:snapToGrid w:val="0"/>
        <w:spacing w:line="276" w:lineRule="auto"/>
        <w:contextualSpacing/>
        <w:jc w:val="both"/>
        <w:rPr>
          <w:rFonts w:ascii="Symbol" w:hAnsi="Symbol"/>
          <w:sz w:val="22"/>
          <w:szCs w:val="22"/>
        </w:rPr>
      </w:pPr>
      <w:r>
        <w:rPr>
          <w:rFonts w:ascii="PalatinoLinotype" w:hAnsi="PalatinoLinotype"/>
          <w:sz w:val="22"/>
          <w:szCs w:val="22"/>
        </w:rPr>
        <w:t xml:space="preserve">Capacità di sintesi, chiarezza nella stesura e conoscenza della letteratura: fino a 20 punti; </w:t>
      </w:r>
    </w:p>
    <w:p w:rsidR="00D95965" w:rsidRDefault="00D95965" w:rsidP="00D95965">
      <w:pPr>
        <w:pStyle w:val="NormaleWeb"/>
        <w:snapToGrid w:val="0"/>
        <w:spacing w:line="276" w:lineRule="auto"/>
        <w:ind w:left="720"/>
        <w:contextualSpacing/>
        <w:jc w:val="both"/>
        <w:rPr>
          <w:rFonts w:ascii="Symbol" w:hAnsi="Symbol"/>
          <w:sz w:val="22"/>
          <w:szCs w:val="22"/>
        </w:rPr>
      </w:pPr>
    </w:p>
    <w:p w:rsidR="00C95C0C" w:rsidRDefault="00C95C0C" w:rsidP="00D95965">
      <w:pPr>
        <w:pStyle w:val="NormaleWeb"/>
        <w:snapToGrid w:val="0"/>
        <w:spacing w:line="276" w:lineRule="auto"/>
        <w:contextualSpacing/>
        <w:jc w:val="both"/>
        <w:rPr>
          <w:rFonts w:ascii="Symbol" w:hAnsi="Symbol"/>
          <w:sz w:val="22"/>
          <w:szCs w:val="22"/>
        </w:rPr>
      </w:pPr>
      <w:r>
        <w:rPr>
          <w:rFonts w:ascii="PalatinoLinotype" w:hAnsi="PalatinoLinotype"/>
          <w:sz w:val="22"/>
          <w:szCs w:val="22"/>
        </w:rPr>
        <w:t xml:space="preserve">Per </w:t>
      </w:r>
      <w:r w:rsidR="00D95965">
        <w:rPr>
          <w:rFonts w:ascii="PalatinoLinotype" w:hAnsi="PalatinoLinotype"/>
          <w:sz w:val="22"/>
          <w:szCs w:val="22"/>
        </w:rPr>
        <w:t xml:space="preserve">l’ammissione alla prova orale </w:t>
      </w:r>
      <w:r>
        <w:rPr>
          <w:rFonts w:ascii="PalatinoLinotype" w:hAnsi="PalatinoLinotype"/>
          <w:sz w:val="22"/>
          <w:szCs w:val="22"/>
        </w:rPr>
        <w:t xml:space="preserve">il candidato deve ottenere un punteggio di almeno 40/60. </w:t>
      </w:r>
    </w:p>
    <w:p w:rsidR="00281969" w:rsidRDefault="00281969" w:rsidP="00281969">
      <w:pPr>
        <w:pStyle w:val="NormaleWeb"/>
        <w:snapToGrid w:val="0"/>
        <w:spacing w:line="276" w:lineRule="auto"/>
        <w:contextualSpacing/>
        <w:jc w:val="both"/>
        <w:rPr>
          <w:rFonts w:ascii="PalatinoLinotype" w:hAnsi="PalatinoLinotype"/>
          <w:b/>
          <w:bCs/>
          <w:i/>
          <w:iCs/>
          <w:sz w:val="22"/>
          <w:szCs w:val="22"/>
        </w:rPr>
      </w:pPr>
    </w:p>
    <w:p w:rsidR="00C95C0C" w:rsidRDefault="00C95C0C" w:rsidP="00281969">
      <w:pPr>
        <w:pStyle w:val="NormaleWeb"/>
        <w:snapToGrid w:val="0"/>
        <w:spacing w:line="276" w:lineRule="auto"/>
        <w:contextualSpacing/>
        <w:jc w:val="both"/>
        <w:rPr>
          <w:rFonts w:ascii="Symbol" w:hAnsi="Symbol"/>
          <w:sz w:val="22"/>
          <w:szCs w:val="22"/>
        </w:rPr>
      </w:pPr>
      <w:r>
        <w:rPr>
          <w:rFonts w:ascii="PalatinoLinotype" w:hAnsi="PalatinoLinotype"/>
          <w:b/>
          <w:bCs/>
          <w:i/>
          <w:iCs/>
          <w:sz w:val="22"/>
          <w:szCs w:val="22"/>
        </w:rPr>
        <w:t xml:space="preserve">Prova orale </w:t>
      </w:r>
    </w:p>
    <w:p w:rsidR="00C95C0C" w:rsidRDefault="00C95C0C" w:rsidP="00281969">
      <w:pPr>
        <w:pStyle w:val="NormaleWeb"/>
        <w:numPr>
          <w:ilvl w:val="0"/>
          <w:numId w:val="2"/>
        </w:numPr>
        <w:snapToGrid w:val="0"/>
        <w:spacing w:line="276" w:lineRule="auto"/>
        <w:contextualSpacing/>
        <w:jc w:val="both"/>
        <w:rPr>
          <w:rFonts w:ascii="Symbol" w:hAnsi="Symbol"/>
          <w:sz w:val="22"/>
          <w:szCs w:val="22"/>
        </w:rPr>
      </w:pPr>
      <w:r>
        <w:rPr>
          <w:rFonts w:ascii="PalatinoLinotype" w:hAnsi="PalatinoLinotype"/>
          <w:sz w:val="22"/>
          <w:szCs w:val="22"/>
        </w:rPr>
        <w:t xml:space="preserve">Discussione e valutazione del progetto di ricerca proposto: fino a 25 punti; </w:t>
      </w:r>
    </w:p>
    <w:p w:rsidR="00C95C0C" w:rsidRDefault="00C95C0C" w:rsidP="00281969">
      <w:pPr>
        <w:pStyle w:val="NormaleWeb"/>
        <w:numPr>
          <w:ilvl w:val="0"/>
          <w:numId w:val="2"/>
        </w:numPr>
        <w:snapToGrid w:val="0"/>
        <w:spacing w:line="276" w:lineRule="auto"/>
        <w:contextualSpacing/>
        <w:jc w:val="both"/>
        <w:rPr>
          <w:rFonts w:ascii="Symbol" w:hAnsi="Symbol"/>
          <w:sz w:val="22"/>
          <w:szCs w:val="22"/>
        </w:rPr>
      </w:pPr>
      <w:r>
        <w:rPr>
          <w:rFonts w:ascii="PalatinoLinotype" w:hAnsi="PalatinoLinotype"/>
          <w:sz w:val="22"/>
          <w:szCs w:val="22"/>
        </w:rPr>
        <w:t xml:space="preserve">Discussione sulle tematiche oggetto del Programma di Dottorato: fino a 20 punti; </w:t>
      </w:r>
    </w:p>
    <w:p w:rsidR="00281969" w:rsidRPr="00281969" w:rsidRDefault="00C95C0C" w:rsidP="00281969">
      <w:pPr>
        <w:pStyle w:val="NormaleWeb"/>
        <w:numPr>
          <w:ilvl w:val="0"/>
          <w:numId w:val="2"/>
        </w:numPr>
        <w:snapToGrid w:val="0"/>
        <w:spacing w:line="276" w:lineRule="auto"/>
        <w:contextualSpacing/>
        <w:jc w:val="both"/>
        <w:rPr>
          <w:rFonts w:ascii="Symbol" w:hAnsi="Symbol"/>
          <w:sz w:val="22"/>
          <w:szCs w:val="22"/>
        </w:rPr>
      </w:pPr>
      <w:r w:rsidRPr="00281969">
        <w:rPr>
          <w:rFonts w:ascii="PalatinoLinotype" w:hAnsi="PalatinoLinotype"/>
          <w:sz w:val="22"/>
          <w:szCs w:val="22"/>
        </w:rPr>
        <w:t>Chiarezza espositiva, capacità di sintesi e terminologia scientifica appropriata: fino a 15 punti;</w:t>
      </w:r>
      <w:r w:rsidRPr="00281969">
        <w:rPr>
          <w:rFonts w:ascii="PalatinoLinotype" w:hAnsi="PalatinoLinotype"/>
          <w:sz w:val="22"/>
          <w:szCs w:val="22"/>
        </w:rPr>
        <w:br/>
      </w:r>
    </w:p>
    <w:p w:rsidR="00C95C0C" w:rsidRPr="00281969" w:rsidRDefault="00C95C0C" w:rsidP="00281969">
      <w:pPr>
        <w:pStyle w:val="NormaleWeb"/>
        <w:snapToGrid w:val="0"/>
        <w:spacing w:line="276" w:lineRule="auto"/>
        <w:contextualSpacing/>
        <w:jc w:val="both"/>
        <w:rPr>
          <w:rFonts w:ascii="Symbol" w:hAnsi="Symbol"/>
          <w:sz w:val="22"/>
          <w:szCs w:val="22"/>
        </w:rPr>
      </w:pPr>
      <w:r w:rsidRPr="00281969">
        <w:rPr>
          <w:rFonts w:ascii="PalatinoLinotype" w:hAnsi="PalatinoLinotype"/>
          <w:sz w:val="22"/>
          <w:szCs w:val="22"/>
        </w:rPr>
        <w:t>Per il superamento d</w:t>
      </w:r>
      <w:r w:rsidR="00D95965">
        <w:rPr>
          <w:rFonts w:ascii="PalatinoLinotype" w:hAnsi="PalatinoLinotype"/>
          <w:sz w:val="22"/>
          <w:szCs w:val="22"/>
        </w:rPr>
        <w:t>i questa</w:t>
      </w:r>
      <w:r w:rsidRPr="00281969">
        <w:rPr>
          <w:rFonts w:ascii="PalatinoLinotype" w:hAnsi="PalatinoLinotype"/>
          <w:sz w:val="22"/>
          <w:szCs w:val="22"/>
        </w:rPr>
        <w:t xml:space="preserve"> prova il candidato deve ottenere un punteggio di almeno 40/60. </w:t>
      </w:r>
    </w:p>
    <w:p w:rsidR="00C95C0C" w:rsidRDefault="00C95C0C" w:rsidP="00281969">
      <w:pPr>
        <w:pStyle w:val="NormaleWeb"/>
        <w:snapToGrid w:val="0"/>
        <w:spacing w:line="276" w:lineRule="auto"/>
        <w:contextualSpacing/>
        <w:jc w:val="both"/>
        <w:rPr>
          <w:rFonts w:ascii="Symbol" w:hAnsi="Symbol"/>
          <w:sz w:val="22"/>
          <w:szCs w:val="22"/>
        </w:rPr>
      </w:pPr>
      <w:r>
        <w:rPr>
          <w:rFonts w:ascii="PalatinoLinotype" w:hAnsi="PalatinoLinotype"/>
          <w:sz w:val="22"/>
          <w:szCs w:val="22"/>
        </w:rPr>
        <w:t xml:space="preserve">Il punteggio </w:t>
      </w:r>
      <w:r w:rsidR="00D95965">
        <w:rPr>
          <w:rFonts w:ascii="PalatinoLinotype" w:hAnsi="PalatinoLinotype"/>
          <w:sz w:val="22"/>
          <w:szCs w:val="22"/>
        </w:rPr>
        <w:t xml:space="preserve">globale </w:t>
      </w:r>
      <w:r>
        <w:rPr>
          <w:rFonts w:ascii="PalatinoLinotype" w:hAnsi="PalatinoLinotype"/>
          <w:sz w:val="22"/>
          <w:szCs w:val="22"/>
        </w:rPr>
        <w:t xml:space="preserve">minimo complessivo deve essere di almeno 80/120. </w:t>
      </w:r>
    </w:p>
    <w:p w:rsidR="006C3590" w:rsidRDefault="005C13F5" w:rsidP="00281969">
      <w:pPr>
        <w:snapToGrid w:val="0"/>
        <w:spacing w:line="276" w:lineRule="auto"/>
        <w:contextualSpacing/>
        <w:jc w:val="both"/>
      </w:pPr>
    </w:p>
    <w:sectPr w:rsidR="006C3590" w:rsidSect="00555579">
      <w:pgSz w:w="11900" w:h="16840"/>
      <w:pgMar w:top="1417" w:right="1134" w:bottom="1134" w:left="1134" w:header="708" w:footer="708" w:gutter="0"/>
      <w:cols w:space="708"/>
      <w:docGrid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Linotype">
    <w:altName w:val="Palatino Linotype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30C18"/>
    <w:multiLevelType w:val="multilevel"/>
    <w:tmpl w:val="494C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C63FA4"/>
    <w:multiLevelType w:val="multilevel"/>
    <w:tmpl w:val="8D34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/>
  <w:defaultTabStop w:val="708"/>
  <w:hyphenationZone w:val="283"/>
  <w:characterSpacingControl w:val="doNotCompress"/>
  <w:compat>
    <w:applyBreakingRules/>
    <w:useFELayout/>
  </w:compat>
  <w:rsids>
    <w:rsidRoot w:val="00C95C0C"/>
    <w:rsid w:val="00001EFC"/>
    <w:rsid w:val="000118B8"/>
    <w:rsid w:val="00017CC7"/>
    <w:rsid w:val="00036775"/>
    <w:rsid w:val="00045BCC"/>
    <w:rsid w:val="00046B6D"/>
    <w:rsid w:val="00047360"/>
    <w:rsid w:val="00055781"/>
    <w:rsid w:val="00093395"/>
    <w:rsid w:val="00093C9A"/>
    <w:rsid w:val="00094B58"/>
    <w:rsid w:val="000A186B"/>
    <w:rsid w:val="000A2F90"/>
    <w:rsid w:val="000B51D5"/>
    <w:rsid w:val="000C1AD1"/>
    <w:rsid w:val="000D59BF"/>
    <w:rsid w:val="000E73E0"/>
    <w:rsid w:val="000F1620"/>
    <w:rsid w:val="000F7F59"/>
    <w:rsid w:val="00104D32"/>
    <w:rsid w:val="00112C43"/>
    <w:rsid w:val="00117A88"/>
    <w:rsid w:val="00122320"/>
    <w:rsid w:val="00141E79"/>
    <w:rsid w:val="00153E8D"/>
    <w:rsid w:val="00154BA3"/>
    <w:rsid w:val="00163692"/>
    <w:rsid w:val="001669D0"/>
    <w:rsid w:val="00176311"/>
    <w:rsid w:val="001870CE"/>
    <w:rsid w:val="001937E3"/>
    <w:rsid w:val="001B01FB"/>
    <w:rsid w:val="001C1689"/>
    <w:rsid w:val="001C2D20"/>
    <w:rsid w:val="001C2D81"/>
    <w:rsid w:val="001E7643"/>
    <w:rsid w:val="001F0CFF"/>
    <w:rsid w:val="001F376A"/>
    <w:rsid w:val="001F5607"/>
    <w:rsid w:val="001F5668"/>
    <w:rsid w:val="002038FA"/>
    <w:rsid w:val="002074F4"/>
    <w:rsid w:val="00232D65"/>
    <w:rsid w:val="0025172F"/>
    <w:rsid w:val="00262A0C"/>
    <w:rsid w:val="0027271A"/>
    <w:rsid w:val="00280EDC"/>
    <w:rsid w:val="00281969"/>
    <w:rsid w:val="0029441F"/>
    <w:rsid w:val="002C6BA3"/>
    <w:rsid w:val="0030420C"/>
    <w:rsid w:val="00315B35"/>
    <w:rsid w:val="00316E12"/>
    <w:rsid w:val="00322127"/>
    <w:rsid w:val="00337F64"/>
    <w:rsid w:val="00345727"/>
    <w:rsid w:val="00351E04"/>
    <w:rsid w:val="003538FE"/>
    <w:rsid w:val="00392415"/>
    <w:rsid w:val="003A08C9"/>
    <w:rsid w:val="003B1732"/>
    <w:rsid w:val="003C2721"/>
    <w:rsid w:val="003C6561"/>
    <w:rsid w:val="003D33A6"/>
    <w:rsid w:val="003D42E5"/>
    <w:rsid w:val="003D6C2B"/>
    <w:rsid w:val="003E69E9"/>
    <w:rsid w:val="004015D3"/>
    <w:rsid w:val="004042E1"/>
    <w:rsid w:val="00413F53"/>
    <w:rsid w:val="004261E1"/>
    <w:rsid w:val="00436DF1"/>
    <w:rsid w:val="00440423"/>
    <w:rsid w:val="00452E46"/>
    <w:rsid w:val="00460EF5"/>
    <w:rsid w:val="004661CB"/>
    <w:rsid w:val="00491081"/>
    <w:rsid w:val="00491727"/>
    <w:rsid w:val="004C1C57"/>
    <w:rsid w:val="004C6D35"/>
    <w:rsid w:val="004D4C44"/>
    <w:rsid w:val="004F4037"/>
    <w:rsid w:val="004F5F21"/>
    <w:rsid w:val="005078DA"/>
    <w:rsid w:val="00513B3E"/>
    <w:rsid w:val="005220E9"/>
    <w:rsid w:val="00525826"/>
    <w:rsid w:val="005277EA"/>
    <w:rsid w:val="005419AE"/>
    <w:rsid w:val="00542870"/>
    <w:rsid w:val="00555579"/>
    <w:rsid w:val="00563B25"/>
    <w:rsid w:val="0057195A"/>
    <w:rsid w:val="00572DD8"/>
    <w:rsid w:val="00573A8C"/>
    <w:rsid w:val="005740B8"/>
    <w:rsid w:val="005741EC"/>
    <w:rsid w:val="00574FDE"/>
    <w:rsid w:val="00587AD0"/>
    <w:rsid w:val="00591CD5"/>
    <w:rsid w:val="005C13F5"/>
    <w:rsid w:val="005C55D9"/>
    <w:rsid w:val="005E50E4"/>
    <w:rsid w:val="00625F25"/>
    <w:rsid w:val="00642E16"/>
    <w:rsid w:val="0068000B"/>
    <w:rsid w:val="00680027"/>
    <w:rsid w:val="00680933"/>
    <w:rsid w:val="006A6C51"/>
    <w:rsid w:val="006B0EC3"/>
    <w:rsid w:val="006B163A"/>
    <w:rsid w:val="006C1E37"/>
    <w:rsid w:val="006F4DA2"/>
    <w:rsid w:val="00705135"/>
    <w:rsid w:val="00717CA4"/>
    <w:rsid w:val="00721DCC"/>
    <w:rsid w:val="00723B12"/>
    <w:rsid w:val="00765928"/>
    <w:rsid w:val="0077218A"/>
    <w:rsid w:val="0078354F"/>
    <w:rsid w:val="007869EF"/>
    <w:rsid w:val="0079216F"/>
    <w:rsid w:val="007A26C9"/>
    <w:rsid w:val="007A3A6E"/>
    <w:rsid w:val="007A69E7"/>
    <w:rsid w:val="007C1E4B"/>
    <w:rsid w:val="007D1FBE"/>
    <w:rsid w:val="007D7925"/>
    <w:rsid w:val="007F582B"/>
    <w:rsid w:val="008009B0"/>
    <w:rsid w:val="00823AE4"/>
    <w:rsid w:val="00842B5D"/>
    <w:rsid w:val="00861E81"/>
    <w:rsid w:val="00863607"/>
    <w:rsid w:val="0086617E"/>
    <w:rsid w:val="00885483"/>
    <w:rsid w:val="0088613E"/>
    <w:rsid w:val="00891BDA"/>
    <w:rsid w:val="008A07BB"/>
    <w:rsid w:val="008A6222"/>
    <w:rsid w:val="008A7697"/>
    <w:rsid w:val="008B6B6B"/>
    <w:rsid w:val="008D4767"/>
    <w:rsid w:val="008F2EBC"/>
    <w:rsid w:val="00906FC6"/>
    <w:rsid w:val="009100F1"/>
    <w:rsid w:val="0093602D"/>
    <w:rsid w:val="00937CD5"/>
    <w:rsid w:val="009467B6"/>
    <w:rsid w:val="00982584"/>
    <w:rsid w:val="009B58CF"/>
    <w:rsid w:val="009F4121"/>
    <w:rsid w:val="009F6C31"/>
    <w:rsid w:val="00A0337B"/>
    <w:rsid w:val="00A57F75"/>
    <w:rsid w:val="00A64AF4"/>
    <w:rsid w:val="00A76E73"/>
    <w:rsid w:val="00AA156C"/>
    <w:rsid w:val="00AC0D9A"/>
    <w:rsid w:val="00AF1351"/>
    <w:rsid w:val="00B02655"/>
    <w:rsid w:val="00B104B4"/>
    <w:rsid w:val="00B11342"/>
    <w:rsid w:val="00B47A03"/>
    <w:rsid w:val="00B52665"/>
    <w:rsid w:val="00B626E2"/>
    <w:rsid w:val="00B6317E"/>
    <w:rsid w:val="00B87108"/>
    <w:rsid w:val="00B91759"/>
    <w:rsid w:val="00BA3F7C"/>
    <w:rsid w:val="00BB6D86"/>
    <w:rsid w:val="00BB7D20"/>
    <w:rsid w:val="00BD08AD"/>
    <w:rsid w:val="00BE0E91"/>
    <w:rsid w:val="00BF7344"/>
    <w:rsid w:val="00C027B3"/>
    <w:rsid w:val="00C04B70"/>
    <w:rsid w:val="00C13493"/>
    <w:rsid w:val="00C233DB"/>
    <w:rsid w:val="00C36FCF"/>
    <w:rsid w:val="00C3782C"/>
    <w:rsid w:val="00C457D6"/>
    <w:rsid w:val="00C5179D"/>
    <w:rsid w:val="00C53723"/>
    <w:rsid w:val="00C81A18"/>
    <w:rsid w:val="00C92954"/>
    <w:rsid w:val="00C95C0C"/>
    <w:rsid w:val="00CA2D28"/>
    <w:rsid w:val="00CA40CE"/>
    <w:rsid w:val="00CA6781"/>
    <w:rsid w:val="00CB24CD"/>
    <w:rsid w:val="00CB7D78"/>
    <w:rsid w:val="00CC3B64"/>
    <w:rsid w:val="00CC7085"/>
    <w:rsid w:val="00CC7826"/>
    <w:rsid w:val="00CE6A2B"/>
    <w:rsid w:val="00D0457B"/>
    <w:rsid w:val="00D17341"/>
    <w:rsid w:val="00D201C4"/>
    <w:rsid w:val="00D20B89"/>
    <w:rsid w:val="00D22713"/>
    <w:rsid w:val="00D3082A"/>
    <w:rsid w:val="00D53637"/>
    <w:rsid w:val="00D55225"/>
    <w:rsid w:val="00D7236A"/>
    <w:rsid w:val="00D83769"/>
    <w:rsid w:val="00D92913"/>
    <w:rsid w:val="00D95965"/>
    <w:rsid w:val="00DA1309"/>
    <w:rsid w:val="00DA4ABE"/>
    <w:rsid w:val="00DB1583"/>
    <w:rsid w:val="00DC1E49"/>
    <w:rsid w:val="00DD4D06"/>
    <w:rsid w:val="00DD7A5F"/>
    <w:rsid w:val="00DE2551"/>
    <w:rsid w:val="00DE461E"/>
    <w:rsid w:val="00DE4BBC"/>
    <w:rsid w:val="00DF7447"/>
    <w:rsid w:val="00E07514"/>
    <w:rsid w:val="00E079CB"/>
    <w:rsid w:val="00E36CD6"/>
    <w:rsid w:val="00E40E9E"/>
    <w:rsid w:val="00E4290F"/>
    <w:rsid w:val="00E55541"/>
    <w:rsid w:val="00E651E8"/>
    <w:rsid w:val="00E9738D"/>
    <w:rsid w:val="00EB06A5"/>
    <w:rsid w:val="00EB25AA"/>
    <w:rsid w:val="00EF5622"/>
    <w:rsid w:val="00F0468F"/>
    <w:rsid w:val="00F21867"/>
    <w:rsid w:val="00F65482"/>
    <w:rsid w:val="00F6597B"/>
    <w:rsid w:val="00F70577"/>
    <w:rsid w:val="00F818D7"/>
    <w:rsid w:val="00F819AB"/>
    <w:rsid w:val="00F821A5"/>
    <w:rsid w:val="00FC5D2F"/>
    <w:rsid w:val="00FE3473"/>
    <w:rsid w:val="00FE3983"/>
    <w:rsid w:val="00FF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6F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95C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Giannini</dc:creator>
  <cp:keywords/>
  <dc:description/>
  <cp:lastModifiedBy>Marco Visconti</cp:lastModifiedBy>
  <cp:revision>5</cp:revision>
  <dcterms:created xsi:type="dcterms:W3CDTF">2022-05-25T14:06:00Z</dcterms:created>
  <dcterms:modified xsi:type="dcterms:W3CDTF">2022-07-07T12:58:00Z</dcterms:modified>
</cp:coreProperties>
</file>