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6ECBC" w14:textId="0DB8BEB5" w:rsidR="008E2BD1" w:rsidRPr="00C0728F" w:rsidRDefault="00C0728F" w:rsidP="00382619">
      <w:pPr>
        <w:shd w:val="clear" w:color="auto" w:fill="FFFFFF"/>
        <w:spacing w:after="0" w:line="240" w:lineRule="auto"/>
        <w:rPr>
          <w:rFonts w:cstheme="minorHAnsi"/>
          <w:b/>
          <w:bCs/>
          <w:sz w:val="28"/>
          <w:szCs w:val="28"/>
        </w:rPr>
      </w:pPr>
      <w:r w:rsidRPr="00C0728F">
        <w:rPr>
          <w:rFonts w:cstheme="minorHAnsi"/>
          <w:b/>
          <w:bCs/>
          <w:sz w:val="28"/>
          <w:szCs w:val="28"/>
        </w:rPr>
        <w:t>ITALIANO</w:t>
      </w:r>
    </w:p>
    <w:p w14:paraId="0378E36D" w14:textId="77777777" w:rsidR="00C0728F" w:rsidRPr="008E47EE" w:rsidRDefault="00C0728F" w:rsidP="00382619">
      <w:pPr>
        <w:shd w:val="clear" w:color="auto" w:fill="FFFFFF"/>
        <w:spacing w:after="0" w:line="240" w:lineRule="auto"/>
        <w:rPr>
          <w:rFonts w:cstheme="minorHAnsi"/>
          <w:b/>
          <w:bCs/>
          <w:color w:val="FF0000"/>
        </w:rPr>
      </w:pPr>
    </w:p>
    <w:p w14:paraId="60E76B4B" w14:textId="77777777" w:rsidR="00FB63B4" w:rsidRPr="00FB63B4" w:rsidRDefault="00FB63B4" w:rsidP="00FB63B4">
      <w:pPr>
        <w:shd w:val="clear" w:color="auto" w:fill="FFFFFF"/>
        <w:spacing w:after="0" w:line="240" w:lineRule="auto"/>
        <w:rPr>
          <w:rFonts w:cstheme="minorHAnsi"/>
        </w:rPr>
      </w:pPr>
      <w:r w:rsidRPr="00FB63B4">
        <w:rPr>
          <w:rFonts w:cstheme="minorHAnsi"/>
        </w:rPr>
        <w:t xml:space="preserve">La prova orale comprenderà: </w:t>
      </w:r>
    </w:p>
    <w:p w14:paraId="290BF869" w14:textId="77777777" w:rsidR="00FB63B4" w:rsidRPr="00FB63B4" w:rsidRDefault="00FB63B4" w:rsidP="00FB63B4">
      <w:pPr>
        <w:shd w:val="clear" w:color="auto" w:fill="FFFFFF"/>
        <w:spacing w:after="0" w:line="240" w:lineRule="auto"/>
        <w:rPr>
          <w:rFonts w:cstheme="minorHAnsi"/>
        </w:rPr>
      </w:pPr>
    </w:p>
    <w:p w14:paraId="4B4597A8" w14:textId="77777777" w:rsidR="00FB63B4" w:rsidRPr="00FB63B4" w:rsidRDefault="00FB63B4" w:rsidP="00FB63B4">
      <w:pPr>
        <w:shd w:val="clear" w:color="auto" w:fill="FFFFFF"/>
        <w:spacing w:after="0" w:line="240" w:lineRule="auto"/>
        <w:rPr>
          <w:rFonts w:cstheme="minorHAnsi"/>
        </w:rPr>
      </w:pPr>
      <w:r w:rsidRPr="00FB63B4">
        <w:rPr>
          <w:rFonts w:cstheme="minorHAnsi"/>
        </w:rPr>
        <w:t xml:space="preserve">1) una presentazione di 5 </w:t>
      </w:r>
      <w:proofErr w:type="spellStart"/>
      <w:r w:rsidRPr="00FB63B4">
        <w:rPr>
          <w:rFonts w:cstheme="minorHAnsi"/>
        </w:rPr>
        <w:t>min</w:t>
      </w:r>
      <w:proofErr w:type="spellEnd"/>
      <w:r w:rsidRPr="00FB63B4">
        <w:rPr>
          <w:rFonts w:cstheme="minorHAnsi"/>
        </w:rPr>
        <w:t xml:space="preserve"> di sé stessi (esperienze fatte, interessi scientifici e aspettative, in italiano o in inglese). </w:t>
      </w:r>
    </w:p>
    <w:p w14:paraId="47D7D4C2" w14:textId="77777777" w:rsidR="00FB63B4" w:rsidRPr="00FB63B4" w:rsidRDefault="00FB63B4" w:rsidP="00FB63B4">
      <w:pPr>
        <w:shd w:val="clear" w:color="auto" w:fill="FFFFFF"/>
        <w:spacing w:after="0" w:line="240" w:lineRule="auto"/>
        <w:rPr>
          <w:rFonts w:cstheme="minorHAnsi"/>
        </w:rPr>
      </w:pPr>
    </w:p>
    <w:p w14:paraId="3E09F051" w14:textId="77777777" w:rsidR="00FB63B4" w:rsidRPr="00FB63B4" w:rsidRDefault="00FB63B4" w:rsidP="00FB63B4">
      <w:pPr>
        <w:shd w:val="clear" w:color="auto" w:fill="FFFFFF"/>
        <w:spacing w:after="0" w:line="240" w:lineRule="auto"/>
        <w:rPr>
          <w:rFonts w:cstheme="minorHAnsi"/>
        </w:rPr>
      </w:pPr>
      <w:r w:rsidRPr="00FB63B4">
        <w:rPr>
          <w:rFonts w:cstheme="minorHAnsi"/>
        </w:rPr>
        <w:t xml:space="preserve">2) una presentazione Power Point (15 </w:t>
      </w:r>
      <w:proofErr w:type="spellStart"/>
      <w:r w:rsidRPr="00FB63B4">
        <w:rPr>
          <w:rFonts w:cstheme="minorHAnsi"/>
        </w:rPr>
        <w:t>min</w:t>
      </w:r>
      <w:proofErr w:type="spellEnd"/>
      <w:r w:rsidRPr="00FB63B4">
        <w:rPr>
          <w:rFonts w:cstheme="minorHAnsi"/>
        </w:rPr>
        <w:t xml:space="preserve">, in italiano o in inglese) di un articolo sperimentale  scelto fra una rosa  di articoli selezionati dalla Commissione esaminatrice  e attinenti alle aree tematiche del Corso di Dottorato.  La scelta dell'articolo non è da considerarsi  vincolante per l’attribuzione del progetto, qualora il candidato dovesse classificarsi nella lista degli ammessi. La commissione pubblicherà su una cartella Google DRIVE gli articoli selezionati 15 giorni prima della prova orale, per consentire ai candidati la scelta dell'articolo da presentare. </w:t>
      </w:r>
    </w:p>
    <w:p w14:paraId="1E55251A" w14:textId="77777777" w:rsidR="00FB63B4" w:rsidRPr="00FB63B4" w:rsidRDefault="00FB63B4" w:rsidP="00FB63B4">
      <w:pPr>
        <w:shd w:val="clear" w:color="auto" w:fill="FFFFFF"/>
        <w:spacing w:after="0" w:line="240" w:lineRule="auto"/>
        <w:rPr>
          <w:rFonts w:cstheme="minorHAnsi"/>
        </w:rPr>
      </w:pPr>
    </w:p>
    <w:p w14:paraId="437D0979" w14:textId="77777777" w:rsidR="00FB63B4" w:rsidRPr="00FB63B4" w:rsidRDefault="00FB63B4" w:rsidP="00FB63B4">
      <w:pPr>
        <w:shd w:val="clear" w:color="auto" w:fill="FFFFFF"/>
        <w:spacing w:after="0" w:line="240" w:lineRule="auto"/>
        <w:rPr>
          <w:rFonts w:cstheme="minorHAnsi"/>
        </w:rPr>
      </w:pPr>
      <w:r w:rsidRPr="00FB63B4">
        <w:rPr>
          <w:rFonts w:cstheme="minorHAnsi"/>
        </w:rPr>
        <w:t>3) La discussione su quanto presentato al punto 2. I commissari valuteranno la capacità del(la) candidato(a) di comprendere la logica concettuale e metodologica del lavoro, e di cogliere l’importanza e l'originalità dei risultati ottenuti, l’adeguatezza degli approcci utilizzati e gli interrogativi eventualmente rimasti aperti.</w:t>
      </w:r>
    </w:p>
    <w:p w14:paraId="2EE1352F" w14:textId="77777777" w:rsidR="00FB63B4" w:rsidRPr="00FB63B4" w:rsidRDefault="00FB63B4" w:rsidP="00FB63B4">
      <w:pPr>
        <w:shd w:val="clear" w:color="auto" w:fill="FFFFFF"/>
        <w:spacing w:after="0" w:line="240" w:lineRule="auto"/>
        <w:rPr>
          <w:rFonts w:cstheme="minorHAnsi"/>
        </w:rPr>
      </w:pPr>
    </w:p>
    <w:p w14:paraId="10C217D4" w14:textId="77777777" w:rsidR="00FB63B4" w:rsidRPr="00FB63B4" w:rsidRDefault="00FB63B4" w:rsidP="00FB63B4">
      <w:pPr>
        <w:shd w:val="clear" w:color="auto" w:fill="FFFFFF"/>
        <w:spacing w:after="0" w:line="240" w:lineRule="auto"/>
        <w:rPr>
          <w:rFonts w:cstheme="minorHAnsi"/>
        </w:rPr>
      </w:pPr>
      <w:r w:rsidRPr="00FB63B4">
        <w:rPr>
          <w:rFonts w:cstheme="minorHAnsi"/>
        </w:rPr>
        <w:t xml:space="preserve">4) Una discussione per valutare il profilo complessivo del(la) candidato(a) (esperienza pregressa, conoscenza delle tematiche generali di biologia cellulare e dello sviluppo, interessi scientifici), considerando anche la lettera di motivazione.  </w:t>
      </w:r>
    </w:p>
    <w:p w14:paraId="0118EBFF" w14:textId="77777777" w:rsidR="00FB63B4" w:rsidRPr="00FB63B4" w:rsidRDefault="00FB63B4" w:rsidP="00FB63B4">
      <w:pPr>
        <w:shd w:val="clear" w:color="auto" w:fill="FFFFFF"/>
        <w:spacing w:after="0" w:line="240" w:lineRule="auto"/>
        <w:rPr>
          <w:rFonts w:cstheme="minorHAnsi"/>
        </w:rPr>
      </w:pPr>
    </w:p>
    <w:p w14:paraId="34225028" w14:textId="77777777" w:rsidR="00FB63B4" w:rsidRPr="00FB63B4" w:rsidRDefault="00FB63B4" w:rsidP="00FB63B4">
      <w:pPr>
        <w:shd w:val="clear" w:color="auto" w:fill="FFFFFF"/>
        <w:spacing w:after="0" w:line="240" w:lineRule="auto"/>
        <w:rPr>
          <w:rFonts w:cstheme="minorHAnsi"/>
        </w:rPr>
      </w:pPr>
      <w:r w:rsidRPr="00FB63B4">
        <w:rPr>
          <w:rFonts w:cstheme="minorHAnsi"/>
        </w:rPr>
        <w:t>5) Prova di inglese, se le presentazioni di cui al punto 1 e 2 sono state fatte in italiano.</w:t>
      </w:r>
    </w:p>
    <w:p w14:paraId="2369E30E" w14:textId="77777777" w:rsidR="00FB63B4" w:rsidRPr="00FB63B4" w:rsidRDefault="00FB63B4" w:rsidP="00FB63B4">
      <w:pPr>
        <w:shd w:val="clear" w:color="auto" w:fill="FFFFFF"/>
        <w:spacing w:after="0" w:line="240" w:lineRule="auto"/>
        <w:rPr>
          <w:rFonts w:cstheme="minorHAnsi"/>
        </w:rPr>
      </w:pPr>
    </w:p>
    <w:p w14:paraId="6707DC76" w14:textId="30384ADE" w:rsidR="00106443" w:rsidRDefault="00FB63B4" w:rsidP="00FB63B4">
      <w:pPr>
        <w:shd w:val="clear" w:color="auto" w:fill="FFFFFF"/>
        <w:spacing w:after="0" w:line="240" w:lineRule="auto"/>
        <w:rPr>
          <w:b/>
          <w:bCs/>
          <w:color w:val="FF0000"/>
        </w:rPr>
      </w:pPr>
      <w:r w:rsidRPr="00FB63B4">
        <w:rPr>
          <w:rFonts w:cstheme="minorHAnsi"/>
        </w:rPr>
        <w:t>Per partecipare alla prova orale i candidati devono fornire un documento di identità valido.</w:t>
      </w:r>
    </w:p>
    <w:p w14:paraId="57C72A3B" w14:textId="0EABF779" w:rsidR="00106443" w:rsidRDefault="00106443" w:rsidP="00382619">
      <w:pPr>
        <w:shd w:val="clear" w:color="auto" w:fill="FFFFFF"/>
        <w:spacing w:after="0" w:line="240" w:lineRule="auto"/>
        <w:rPr>
          <w:b/>
          <w:bCs/>
          <w:color w:val="FF0000"/>
        </w:rPr>
      </w:pPr>
    </w:p>
    <w:p w14:paraId="74243D46" w14:textId="77777777" w:rsidR="00FB63B4" w:rsidRDefault="00FB63B4" w:rsidP="00382619">
      <w:pPr>
        <w:shd w:val="clear" w:color="auto" w:fill="FFFFFF"/>
        <w:spacing w:after="0" w:line="240" w:lineRule="auto"/>
        <w:rPr>
          <w:b/>
          <w:bCs/>
          <w:color w:val="FF0000"/>
        </w:rPr>
      </w:pPr>
    </w:p>
    <w:p w14:paraId="76418EDB" w14:textId="7A9D005F" w:rsidR="00106443" w:rsidRDefault="00EB4E38" w:rsidP="00382619">
      <w:pPr>
        <w:shd w:val="clear" w:color="auto" w:fill="FFFFFF"/>
        <w:spacing w:after="0" w:line="240" w:lineRule="auto"/>
        <w:rPr>
          <w:b/>
          <w:bCs/>
          <w:color w:val="FF0000"/>
        </w:rPr>
      </w:pPr>
      <w:r>
        <w:rPr>
          <w:b/>
          <w:bCs/>
          <w:color w:val="FF0000"/>
        </w:rPr>
        <w:t>GRIGLIA DI VALUTAZIONE</w:t>
      </w:r>
    </w:p>
    <w:p w14:paraId="7D628A54" w14:textId="77777777" w:rsidR="008E2BD1" w:rsidRDefault="008E2BD1" w:rsidP="00382619">
      <w:pPr>
        <w:shd w:val="clear" w:color="auto" w:fill="FFFFFF"/>
        <w:spacing w:after="0" w:line="240" w:lineRule="auto"/>
        <w:rPr>
          <w:b/>
          <w:bCs/>
          <w:color w:val="FF0000"/>
        </w:rPr>
      </w:pPr>
    </w:p>
    <w:p w14:paraId="11BB9F0A" w14:textId="5FD4AFA1" w:rsidR="00382619" w:rsidRDefault="00544E2F" w:rsidP="00382619">
      <w:pPr>
        <w:shd w:val="clear" w:color="auto" w:fill="FFFFFF"/>
        <w:spacing w:after="0" w:line="240" w:lineRule="auto"/>
        <w:rPr>
          <w:b/>
          <w:bCs/>
          <w:color w:val="FF0000"/>
        </w:rPr>
      </w:pPr>
      <w:r w:rsidRPr="00544E2F">
        <w:rPr>
          <w:b/>
          <w:bCs/>
          <w:color w:val="FF0000"/>
        </w:rPr>
        <w:t>Punteggio max</w:t>
      </w:r>
      <w:r w:rsidR="0025512A" w:rsidRPr="00544E2F">
        <w:rPr>
          <w:b/>
          <w:bCs/>
          <w:color w:val="FF0000"/>
        </w:rPr>
        <w:t xml:space="preserve"> 100</w:t>
      </w:r>
      <w:r>
        <w:rPr>
          <w:b/>
          <w:bCs/>
          <w:color w:val="FF0000"/>
        </w:rPr>
        <w:t>-</w:t>
      </w:r>
      <w:r w:rsidRPr="00544E2F">
        <w:rPr>
          <w:b/>
          <w:bCs/>
          <w:color w:val="FF0000"/>
        </w:rPr>
        <w:t>min 70</w:t>
      </w:r>
    </w:p>
    <w:p w14:paraId="2038B6E9" w14:textId="77777777" w:rsidR="00382619" w:rsidRDefault="00382619" w:rsidP="00382619">
      <w:pPr>
        <w:shd w:val="clear" w:color="auto" w:fill="FFFFFF"/>
        <w:spacing w:after="0" w:line="240" w:lineRule="auto"/>
      </w:pPr>
    </w:p>
    <w:p w14:paraId="0D4A222F" w14:textId="1AEED09D" w:rsidR="000C7594" w:rsidRPr="00382619" w:rsidRDefault="00382619" w:rsidP="00382619">
      <w:pPr>
        <w:shd w:val="clear" w:color="auto" w:fill="FFFFFF"/>
        <w:spacing w:after="0" w:line="240" w:lineRule="auto"/>
        <w:rPr>
          <w:rFonts w:cstheme="minorHAnsi"/>
          <w:b/>
          <w:bCs/>
          <w:color w:val="FF0000"/>
        </w:rPr>
      </w:pPr>
      <w:r w:rsidRPr="00382619">
        <w:rPr>
          <w:rFonts w:cstheme="minorHAnsi"/>
        </w:rPr>
        <w:t xml:space="preserve">1) </w:t>
      </w:r>
      <w:r w:rsidR="000C7594" w:rsidRPr="00382619">
        <w:rPr>
          <w:rFonts w:cstheme="minorHAnsi"/>
        </w:rPr>
        <w:t>Presentazion</w:t>
      </w:r>
      <w:r w:rsidR="0025512A" w:rsidRPr="00382619">
        <w:rPr>
          <w:rFonts w:cstheme="minorHAnsi"/>
        </w:rPr>
        <w:t>e</w:t>
      </w:r>
      <w:r w:rsidR="000C7594" w:rsidRPr="00382619">
        <w:rPr>
          <w:rFonts w:cstheme="minorHAnsi"/>
        </w:rPr>
        <w:t xml:space="preserve"> di sé stessi 5 </w:t>
      </w:r>
      <w:proofErr w:type="spellStart"/>
      <w:r w:rsidR="000C7594" w:rsidRPr="00382619">
        <w:rPr>
          <w:rFonts w:cstheme="minorHAnsi"/>
        </w:rPr>
        <w:t>min</w:t>
      </w:r>
      <w:proofErr w:type="spellEnd"/>
      <w:r w:rsidR="00765115">
        <w:rPr>
          <w:rFonts w:cstheme="minorHAnsi"/>
        </w:rPr>
        <w:t xml:space="preserve"> (in Italiano o in inglese)</w:t>
      </w:r>
      <w:r w:rsidR="000C7594" w:rsidRPr="00382619">
        <w:rPr>
          <w:rFonts w:cstheme="minorHAnsi"/>
        </w:rPr>
        <w:t>.</w:t>
      </w:r>
      <w:r w:rsidR="0025512A" w:rsidRPr="00382619">
        <w:rPr>
          <w:rFonts w:cstheme="minorHAnsi"/>
        </w:rPr>
        <w:t xml:space="preserve"> </w:t>
      </w:r>
      <w:r w:rsidR="000C7594" w:rsidRPr="00382619">
        <w:rPr>
          <w:rFonts w:cstheme="minorHAnsi"/>
          <w:b/>
          <w:bCs/>
          <w:color w:val="FF0000"/>
        </w:rPr>
        <w:t>Fino a 10 punti</w:t>
      </w:r>
    </w:p>
    <w:p w14:paraId="39F1BEAA" w14:textId="77777777" w:rsidR="000C7594" w:rsidRPr="00382619" w:rsidRDefault="000C7594" w:rsidP="00544E2F">
      <w:pPr>
        <w:shd w:val="clear" w:color="auto" w:fill="FFFFFF"/>
        <w:spacing w:after="0" w:line="240" w:lineRule="auto"/>
        <w:rPr>
          <w:rFonts w:eastAsia="Times New Roman" w:cstheme="minorHAnsi"/>
          <w:color w:val="222222"/>
          <w:lang w:eastAsia="it-IT"/>
        </w:rPr>
      </w:pPr>
    </w:p>
    <w:p w14:paraId="629B3E6E" w14:textId="23C79346" w:rsidR="000C7594" w:rsidRPr="00382619" w:rsidRDefault="00544E2F" w:rsidP="00544E2F">
      <w:pPr>
        <w:shd w:val="clear" w:color="auto" w:fill="FFFFFF"/>
        <w:spacing w:after="0" w:line="240" w:lineRule="auto"/>
        <w:rPr>
          <w:rFonts w:eastAsia="Times New Roman" w:cstheme="minorHAnsi"/>
          <w:color w:val="222222"/>
          <w:lang w:eastAsia="it-IT"/>
        </w:rPr>
      </w:pPr>
      <w:r w:rsidRPr="00382619">
        <w:rPr>
          <w:rFonts w:eastAsia="Times New Roman" w:cstheme="minorHAnsi"/>
          <w:color w:val="222222"/>
          <w:lang w:eastAsia="it-IT"/>
        </w:rPr>
        <w:t>2)</w:t>
      </w:r>
      <w:r w:rsidR="000C7594" w:rsidRPr="00382619">
        <w:rPr>
          <w:rFonts w:eastAsia="Times New Roman" w:cstheme="minorHAnsi"/>
          <w:color w:val="222222"/>
          <w:lang w:eastAsia="it-IT"/>
        </w:rPr>
        <w:t xml:space="preserve"> Presentazione orale</w:t>
      </w:r>
      <w:r w:rsidR="00EB4E38">
        <w:rPr>
          <w:rFonts w:eastAsia="Times New Roman" w:cstheme="minorHAnsi"/>
          <w:color w:val="222222"/>
          <w:lang w:eastAsia="it-IT"/>
        </w:rPr>
        <w:t xml:space="preserve"> </w:t>
      </w:r>
      <w:r w:rsidR="000C7594" w:rsidRPr="00382619">
        <w:rPr>
          <w:rFonts w:eastAsia="Times New Roman" w:cstheme="minorHAnsi"/>
          <w:color w:val="222222"/>
          <w:lang w:eastAsia="it-IT"/>
        </w:rPr>
        <w:t xml:space="preserve">con power point </w:t>
      </w:r>
      <w:r w:rsidR="00EB4E38">
        <w:rPr>
          <w:rFonts w:eastAsia="Times New Roman" w:cstheme="minorHAnsi"/>
          <w:color w:val="222222"/>
          <w:lang w:eastAsia="it-IT"/>
        </w:rPr>
        <w:t>(</w:t>
      </w:r>
      <w:r w:rsidR="000C7594" w:rsidRPr="00382619">
        <w:rPr>
          <w:rFonts w:eastAsia="Times New Roman" w:cstheme="minorHAnsi"/>
          <w:color w:val="222222"/>
          <w:lang w:eastAsia="it-IT"/>
        </w:rPr>
        <w:t xml:space="preserve">15 minuti in </w:t>
      </w:r>
      <w:r w:rsidR="00765115">
        <w:rPr>
          <w:rFonts w:eastAsia="Times New Roman" w:cstheme="minorHAnsi"/>
          <w:color w:val="222222"/>
          <w:lang w:eastAsia="it-IT"/>
        </w:rPr>
        <w:t>i</w:t>
      </w:r>
      <w:r w:rsidR="000C7594" w:rsidRPr="00382619">
        <w:rPr>
          <w:rFonts w:eastAsia="Times New Roman" w:cstheme="minorHAnsi"/>
          <w:color w:val="222222"/>
          <w:lang w:eastAsia="it-IT"/>
        </w:rPr>
        <w:t xml:space="preserve">taliano o </w:t>
      </w:r>
      <w:r w:rsidR="00765115">
        <w:rPr>
          <w:rFonts w:eastAsia="Times New Roman" w:cstheme="minorHAnsi"/>
          <w:color w:val="222222"/>
          <w:lang w:eastAsia="it-IT"/>
        </w:rPr>
        <w:t>i</w:t>
      </w:r>
      <w:r w:rsidR="000C7594" w:rsidRPr="00382619">
        <w:rPr>
          <w:rFonts w:eastAsia="Times New Roman" w:cstheme="minorHAnsi"/>
          <w:color w:val="222222"/>
          <w:lang w:eastAsia="it-IT"/>
        </w:rPr>
        <w:t>nglese)</w:t>
      </w:r>
      <w:r w:rsidR="001C0BA0">
        <w:rPr>
          <w:rFonts w:eastAsia="Times New Roman" w:cstheme="minorHAnsi"/>
          <w:color w:val="222222"/>
          <w:lang w:eastAsia="it-IT"/>
        </w:rPr>
        <w:t xml:space="preserve"> </w:t>
      </w:r>
      <w:r w:rsidRPr="00382619">
        <w:rPr>
          <w:rFonts w:eastAsia="Times New Roman" w:cstheme="minorHAnsi"/>
          <w:color w:val="222222"/>
          <w:lang w:eastAsia="it-IT"/>
        </w:rPr>
        <w:t xml:space="preserve"> </w:t>
      </w:r>
      <w:r w:rsidR="000C7594" w:rsidRPr="00382619">
        <w:rPr>
          <w:rFonts w:eastAsia="Times New Roman" w:cstheme="minorHAnsi"/>
          <w:b/>
          <w:bCs/>
          <w:color w:val="FF0000"/>
          <w:lang w:eastAsia="it-IT"/>
        </w:rPr>
        <w:t xml:space="preserve">Fino a </w:t>
      </w:r>
      <w:r w:rsidRPr="00382619">
        <w:rPr>
          <w:rFonts w:eastAsia="Times New Roman" w:cstheme="minorHAnsi"/>
          <w:b/>
          <w:bCs/>
          <w:color w:val="FF0000"/>
          <w:lang w:eastAsia="it-IT"/>
        </w:rPr>
        <w:t>25</w:t>
      </w:r>
      <w:r w:rsidR="000C7594" w:rsidRPr="00382619">
        <w:rPr>
          <w:rFonts w:eastAsia="Times New Roman" w:cstheme="minorHAnsi"/>
          <w:b/>
          <w:bCs/>
          <w:color w:val="FF0000"/>
          <w:lang w:eastAsia="it-IT"/>
        </w:rPr>
        <w:t xml:space="preserve"> punti</w:t>
      </w:r>
    </w:p>
    <w:p w14:paraId="72D9A7D0" w14:textId="0B381F2B" w:rsidR="000C7594" w:rsidRPr="00382619" w:rsidRDefault="000C7594" w:rsidP="00544E2F">
      <w:pPr>
        <w:shd w:val="clear" w:color="auto" w:fill="FFFFFF"/>
        <w:spacing w:after="0" w:line="240" w:lineRule="auto"/>
        <w:rPr>
          <w:rFonts w:eastAsia="Times New Roman" w:cstheme="minorHAnsi"/>
          <w:b/>
          <w:bCs/>
          <w:color w:val="FF0000"/>
          <w:lang w:eastAsia="it-IT"/>
        </w:rPr>
      </w:pPr>
      <w:r w:rsidRPr="00382619">
        <w:rPr>
          <w:rFonts w:eastAsia="Times New Roman" w:cstheme="minorHAnsi"/>
          <w:b/>
          <w:bCs/>
          <w:color w:val="FF0000"/>
          <w:lang w:eastAsia="it-IT"/>
        </w:rPr>
        <w:t> </w:t>
      </w:r>
    </w:p>
    <w:p w14:paraId="7BBE838C" w14:textId="6AB85A5D" w:rsidR="000C7594" w:rsidRPr="00382619" w:rsidRDefault="000C7594" w:rsidP="00544E2F">
      <w:pPr>
        <w:shd w:val="clear" w:color="auto" w:fill="FFFFFF"/>
        <w:spacing w:after="0" w:line="240" w:lineRule="auto"/>
        <w:rPr>
          <w:rFonts w:eastAsia="Times New Roman" w:cstheme="minorHAnsi"/>
          <w:color w:val="222222"/>
          <w:lang w:eastAsia="it-IT"/>
        </w:rPr>
      </w:pPr>
      <w:r w:rsidRPr="00382619">
        <w:rPr>
          <w:rFonts w:eastAsia="Times New Roman" w:cstheme="minorHAnsi"/>
          <w:color w:val="222222"/>
          <w:lang w:eastAsia="it-IT"/>
        </w:rPr>
        <w:t>3) Discussione sulla presentazione del progetto/articolo</w:t>
      </w:r>
      <w:r w:rsidR="00765115">
        <w:rPr>
          <w:rFonts w:eastAsia="Times New Roman" w:cstheme="minorHAnsi"/>
          <w:color w:val="222222"/>
          <w:lang w:eastAsia="it-IT"/>
        </w:rPr>
        <w:t xml:space="preserve">. </w:t>
      </w:r>
      <w:r w:rsidRPr="00382619">
        <w:rPr>
          <w:rFonts w:cstheme="minorHAnsi"/>
          <w:b/>
          <w:bCs/>
          <w:color w:val="FF0000"/>
        </w:rPr>
        <w:t>Fino a 10 punti</w:t>
      </w:r>
    </w:p>
    <w:p w14:paraId="56C99B5A" w14:textId="77777777" w:rsidR="000C7594" w:rsidRPr="00382619" w:rsidRDefault="000C7594" w:rsidP="00544E2F">
      <w:pPr>
        <w:shd w:val="clear" w:color="auto" w:fill="FFFFFF"/>
        <w:spacing w:after="0" w:line="240" w:lineRule="auto"/>
        <w:rPr>
          <w:rFonts w:cstheme="minorHAnsi"/>
          <w:b/>
          <w:bCs/>
          <w:color w:val="FF0000"/>
        </w:rPr>
      </w:pPr>
    </w:p>
    <w:p w14:paraId="2F08EC20" w14:textId="724CA514" w:rsidR="0025512A" w:rsidRPr="00382619" w:rsidRDefault="0025512A" w:rsidP="00544E2F">
      <w:pPr>
        <w:shd w:val="clear" w:color="auto" w:fill="FFFFFF"/>
        <w:spacing w:after="0" w:line="240" w:lineRule="auto"/>
        <w:ind w:right="-285"/>
        <w:rPr>
          <w:rFonts w:eastAsia="Times New Roman" w:cstheme="minorHAnsi"/>
          <w:color w:val="222222"/>
          <w:lang w:eastAsia="it-IT"/>
        </w:rPr>
      </w:pPr>
      <w:r w:rsidRPr="00382619">
        <w:rPr>
          <w:rFonts w:eastAsia="Times New Roman" w:cstheme="minorHAnsi"/>
          <w:color w:val="222222"/>
          <w:lang w:eastAsia="it-IT"/>
        </w:rPr>
        <w:t xml:space="preserve">4) </w:t>
      </w:r>
      <w:r w:rsidR="000C7594" w:rsidRPr="00382619">
        <w:rPr>
          <w:rFonts w:eastAsia="Times New Roman" w:cstheme="minorHAnsi"/>
          <w:color w:val="222222"/>
          <w:lang w:eastAsia="it-IT"/>
        </w:rPr>
        <w:t>Discussione complessiva per valutare il profilo e la preparazione del/la</w:t>
      </w:r>
      <w:r w:rsidRPr="00382619">
        <w:rPr>
          <w:rFonts w:eastAsia="Times New Roman" w:cstheme="minorHAnsi"/>
          <w:color w:val="222222"/>
          <w:lang w:eastAsia="it-IT"/>
        </w:rPr>
        <w:t xml:space="preserve"> </w:t>
      </w:r>
      <w:r w:rsidR="000C7594" w:rsidRPr="00382619">
        <w:rPr>
          <w:rFonts w:eastAsia="Times New Roman" w:cstheme="minorHAnsi"/>
          <w:color w:val="222222"/>
          <w:lang w:eastAsia="it-IT"/>
        </w:rPr>
        <w:t>candidato/a  sulle tematiche di biologia cellulare e dello sviluppo</w:t>
      </w:r>
      <w:r w:rsidR="00765115">
        <w:rPr>
          <w:rFonts w:eastAsia="Times New Roman" w:cstheme="minorHAnsi"/>
          <w:color w:val="222222"/>
          <w:lang w:eastAsia="it-IT"/>
        </w:rPr>
        <w:t>,</w:t>
      </w:r>
      <w:r w:rsidR="000C7594" w:rsidRPr="00382619">
        <w:rPr>
          <w:rFonts w:eastAsia="Times New Roman" w:cstheme="minorHAnsi"/>
          <w:color w:val="222222"/>
          <w:lang w:eastAsia="it-IT"/>
        </w:rPr>
        <w:t xml:space="preserve"> </w:t>
      </w:r>
      <w:proofErr w:type="spellStart"/>
      <w:r w:rsidR="00765115">
        <w:rPr>
          <w:rFonts w:eastAsia="Times New Roman" w:cstheme="minorHAnsi"/>
          <w:color w:val="222222"/>
          <w:lang w:eastAsia="it-IT"/>
        </w:rPr>
        <w:t>nonchè</w:t>
      </w:r>
      <w:proofErr w:type="spellEnd"/>
      <w:r w:rsidRPr="00382619">
        <w:rPr>
          <w:rFonts w:eastAsia="Times New Roman" w:cstheme="minorHAnsi"/>
          <w:color w:val="222222"/>
          <w:lang w:eastAsia="it-IT"/>
        </w:rPr>
        <w:t xml:space="preserve"> l'esperienza pregressa</w:t>
      </w:r>
      <w:r w:rsidR="007955FA">
        <w:rPr>
          <w:rFonts w:eastAsia="Times New Roman" w:cstheme="minorHAnsi"/>
          <w:color w:val="222222"/>
          <w:lang w:eastAsia="it-IT"/>
        </w:rPr>
        <w:t>, considerando anche la lettera di motivazione</w:t>
      </w:r>
      <w:r w:rsidR="00544E2F" w:rsidRPr="00382619">
        <w:rPr>
          <w:rFonts w:eastAsia="Times New Roman" w:cstheme="minorHAnsi"/>
          <w:color w:val="222222"/>
          <w:lang w:eastAsia="it-IT"/>
        </w:rPr>
        <w:t xml:space="preserve">. </w:t>
      </w:r>
      <w:r w:rsidRPr="00382619">
        <w:rPr>
          <w:rFonts w:cstheme="minorHAnsi"/>
          <w:b/>
          <w:bCs/>
          <w:color w:val="FF0000"/>
        </w:rPr>
        <w:t xml:space="preserve">Fino a </w:t>
      </w:r>
      <w:r w:rsidR="00544E2F" w:rsidRPr="00382619">
        <w:rPr>
          <w:rFonts w:cstheme="minorHAnsi"/>
          <w:b/>
          <w:bCs/>
          <w:color w:val="FF0000"/>
        </w:rPr>
        <w:t>35</w:t>
      </w:r>
      <w:r w:rsidRPr="00382619">
        <w:rPr>
          <w:rFonts w:cstheme="minorHAnsi"/>
          <w:b/>
          <w:bCs/>
          <w:color w:val="FF0000"/>
        </w:rPr>
        <w:t xml:space="preserve"> punti</w:t>
      </w:r>
    </w:p>
    <w:p w14:paraId="6229DB5F" w14:textId="77777777" w:rsidR="0025512A" w:rsidRPr="00382619" w:rsidRDefault="0025512A" w:rsidP="0025512A">
      <w:pPr>
        <w:shd w:val="clear" w:color="auto" w:fill="FFFFFF"/>
        <w:spacing w:after="0" w:line="240" w:lineRule="auto"/>
        <w:rPr>
          <w:rFonts w:eastAsia="Times New Roman" w:cstheme="minorHAnsi"/>
          <w:color w:val="222222"/>
          <w:lang w:eastAsia="it-IT"/>
        </w:rPr>
      </w:pPr>
    </w:p>
    <w:p w14:paraId="18BAE30D" w14:textId="045CDBC9" w:rsidR="0025512A" w:rsidRPr="00382619" w:rsidRDefault="0025512A" w:rsidP="0025512A">
      <w:pPr>
        <w:shd w:val="clear" w:color="auto" w:fill="FFFFFF"/>
        <w:spacing w:after="0" w:line="240" w:lineRule="auto"/>
        <w:rPr>
          <w:rFonts w:eastAsia="Times New Roman" w:cstheme="minorHAnsi"/>
          <w:b/>
          <w:bCs/>
          <w:color w:val="FF0000"/>
          <w:lang w:eastAsia="it-IT"/>
        </w:rPr>
      </w:pPr>
      <w:r w:rsidRPr="00382619">
        <w:rPr>
          <w:rFonts w:eastAsia="Times New Roman" w:cstheme="minorHAnsi"/>
          <w:color w:val="222222"/>
          <w:lang w:eastAsia="it-IT"/>
        </w:rPr>
        <w:t xml:space="preserve">5) Lettera/e di presentazione </w:t>
      </w:r>
      <w:r w:rsidRPr="00382619">
        <w:rPr>
          <w:rFonts w:eastAsia="Times New Roman" w:cstheme="minorHAnsi"/>
          <w:b/>
          <w:bCs/>
          <w:color w:val="FF0000"/>
          <w:lang w:eastAsia="it-IT"/>
        </w:rPr>
        <w:t xml:space="preserve">Fino a </w:t>
      </w:r>
      <w:r w:rsidR="00544E2F" w:rsidRPr="00382619">
        <w:rPr>
          <w:rFonts w:eastAsia="Times New Roman" w:cstheme="minorHAnsi"/>
          <w:b/>
          <w:bCs/>
          <w:color w:val="FF0000"/>
          <w:lang w:eastAsia="it-IT"/>
        </w:rPr>
        <w:t>5</w:t>
      </w:r>
      <w:r w:rsidRPr="00382619">
        <w:rPr>
          <w:rFonts w:eastAsia="Times New Roman" w:cstheme="minorHAnsi"/>
          <w:b/>
          <w:bCs/>
          <w:color w:val="FF0000"/>
          <w:lang w:eastAsia="it-IT"/>
        </w:rPr>
        <w:t xml:space="preserve"> punti</w:t>
      </w:r>
    </w:p>
    <w:p w14:paraId="79687007" w14:textId="77777777" w:rsidR="00544E2F" w:rsidRPr="00382619" w:rsidRDefault="00544E2F" w:rsidP="0025512A">
      <w:pPr>
        <w:shd w:val="clear" w:color="auto" w:fill="FFFFFF"/>
        <w:spacing w:after="0" w:line="240" w:lineRule="auto"/>
        <w:rPr>
          <w:rFonts w:eastAsia="Times New Roman" w:cstheme="minorHAnsi"/>
          <w:color w:val="222222"/>
          <w:lang w:eastAsia="it-IT"/>
        </w:rPr>
      </w:pPr>
    </w:p>
    <w:p w14:paraId="54A51F72" w14:textId="369EBDB8" w:rsidR="0025512A" w:rsidRPr="00382619" w:rsidRDefault="0025512A" w:rsidP="0025512A">
      <w:pPr>
        <w:shd w:val="clear" w:color="auto" w:fill="FFFFFF"/>
        <w:spacing w:after="0" w:line="240" w:lineRule="auto"/>
        <w:rPr>
          <w:rFonts w:eastAsia="Times New Roman" w:cstheme="minorHAnsi"/>
          <w:b/>
          <w:bCs/>
          <w:color w:val="FF0000"/>
          <w:lang w:eastAsia="it-IT"/>
        </w:rPr>
      </w:pPr>
      <w:r w:rsidRPr="00382619">
        <w:rPr>
          <w:rFonts w:eastAsia="Times New Roman" w:cstheme="minorHAnsi"/>
          <w:color w:val="222222"/>
          <w:lang w:eastAsia="it-IT"/>
        </w:rPr>
        <w:t xml:space="preserve">6 ) Tesi /Sinossi </w:t>
      </w:r>
      <w:r w:rsidRPr="00382619">
        <w:rPr>
          <w:rFonts w:eastAsia="Times New Roman" w:cstheme="minorHAnsi"/>
          <w:b/>
          <w:bCs/>
          <w:color w:val="FF0000"/>
          <w:lang w:eastAsia="it-IT"/>
        </w:rPr>
        <w:t>Fino a 5 punti</w:t>
      </w:r>
    </w:p>
    <w:p w14:paraId="02E11B62" w14:textId="77777777" w:rsidR="00544E2F" w:rsidRPr="00382619" w:rsidRDefault="00544E2F" w:rsidP="0025512A">
      <w:pPr>
        <w:shd w:val="clear" w:color="auto" w:fill="FFFFFF"/>
        <w:spacing w:after="0" w:line="240" w:lineRule="auto"/>
        <w:rPr>
          <w:rFonts w:eastAsia="Times New Roman" w:cstheme="minorHAnsi"/>
          <w:color w:val="222222"/>
          <w:lang w:eastAsia="it-IT"/>
        </w:rPr>
      </w:pPr>
    </w:p>
    <w:p w14:paraId="5DB43B51" w14:textId="6F23A1FA" w:rsidR="0025512A" w:rsidRPr="00382619" w:rsidRDefault="0025512A" w:rsidP="0025512A">
      <w:pPr>
        <w:shd w:val="clear" w:color="auto" w:fill="FFFFFF"/>
        <w:spacing w:after="0" w:line="240" w:lineRule="auto"/>
        <w:rPr>
          <w:rFonts w:eastAsia="Times New Roman" w:cstheme="minorHAnsi"/>
          <w:b/>
          <w:bCs/>
          <w:color w:val="FF0000"/>
          <w:lang w:eastAsia="it-IT"/>
        </w:rPr>
      </w:pPr>
      <w:r w:rsidRPr="00382619">
        <w:rPr>
          <w:rFonts w:eastAsia="Times New Roman" w:cstheme="minorHAnsi"/>
          <w:color w:val="222222"/>
          <w:lang w:eastAsia="it-IT"/>
        </w:rPr>
        <w:t>7) Medi</w:t>
      </w:r>
      <w:r w:rsidR="00765115">
        <w:rPr>
          <w:rFonts w:eastAsia="Times New Roman" w:cstheme="minorHAnsi"/>
          <w:color w:val="222222"/>
          <w:lang w:eastAsia="it-IT"/>
        </w:rPr>
        <w:t xml:space="preserve">a ponderata </w:t>
      </w:r>
      <w:r w:rsidRPr="00382619">
        <w:rPr>
          <w:rFonts w:eastAsia="Times New Roman" w:cstheme="minorHAnsi"/>
          <w:color w:val="222222"/>
          <w:lang w:eastAsia="it-IT"/>
        </w:rPr>
        <w:t xml:space="preserve">voti triennale/magistrale </w:t>
      </w:r>
      <w:r w:rsidRPr="00382619">
        <w:rPr>
          <w:rFonts w:eastAsia="Times New Roman" w:cstheme="minorHAnsi"/>
          <w:b/>
          <w:bCs/>
          <w:color w:val="FF0000"/>
          <w:lang w:eastAsia="it-IT"/>
        </w:rPr>
        <w:t>Fino a 5 punti</w:t>
      </w:r>
    </w:p>
    <w:p w14:paraId="1B0935F9" w14:textId="77777777" w:rsidR="00544E2F" w:rsidRPr="00382619" w:rsidRDefault="00544E2F" w:rsidP="0025512A">
      <w:pPr>
        <w:shd w:val="clear" w:color="auto" w:fill="FFFFFF"/>
        <w:spacing w:after="0" w:line="240" w:lineRule="auto"/>
        <w:rPr>
          <w:rFonts w:eastAsia="Times New Roman" w:cstheme="minorHAnsi"/>
          <w:color w:val="222222"/>
          <w:lang w:eastAsia="it-IT"/>
        </w:rPr>
      </w:pPr>
    </w:p>
    <w:p w14:paraId="665489A2" w14:textId="23B58B3B" w:rsidR="0025512A" w:rsidRPr="00382619" w:rsidRDefault="0025512A" w:rsidP="0025512A">
      <w:pPr>
        <w:shd w:val="clear" w:color="auto" w:fill="FFFFFF"/>
        <w:spacing w:after="0" w:line="240" w:lineRule="auto"/>
        <w:rPr>
          <w:rFonts w:eastAsia="Times New Roman" w:cstheme="minorHAnsi"/>
          <w:color w:val="222222"/>
          <w:lang w:eastAsia="it-IT"/>
        </w:rPr>
      </w:pPr>
      <w:r w:rsidRPr="00382619">
        <w:rPr>
          <w:rFonts w:eastAsia="Times New Roman" w:cstheme="minorHAnsi"/>
          <w:color w:val="222222"/>
          <w:lang w:eastAsia="it-IT"/>
        </w:rPr>
        <w:t>8) Altri titoli</w:t>
      </w:r>
      <w:r w:rsidRPr="00382619">
        <w:rPr>
          <w:rFonts w:eastAsia="Times New Roman" w:cstheme="minorHAnsi"/>
          <w:b/>
          <w:bCs/>
          <w:color w:val="222222"/>
          <w:lang w:eastAsia="it-IT"/>
        </w:rPr>
        <w:t xml:space="preserve"> </w:t>
      </w:r>
      <w:r w:rsidRPr="00382619">
        <w:rPr>
          <w:rFonts w:eastAsia="Times New Roman" w:cstheme="minorHAnsi"/>
          <w:b/>
          <w:bCs/>
          <w:color w:val="FF0000"/>
          <w:lang w:eastAsia="it-IT"/>
        </w:rPr>
        <w:t>Fino a 5 punti</w:t>
      </w:r>
    </w:p>
    <w:p w14:paraId="5FC75D9D" w14:textId="352EC6E9" w:rsidR="0025512A" w:rsidRDefault="0025512A"/>
    <w:p w14:paraId="165012DB" w14:textId="77777777" w:rsidR="00C0728F" w:rsidRPr="00FB63B4" w:rsidRDefault="00C0728F" w:rsidP="00C0728F"/>
    <w:p w14:paraId="08F7A8FC" w14:textId="1DC167DC" w:rsidR="00C0728F" w:rsidRPr="00FB63B4" w:rsidRDefault="007955FA" w:rsidP="00C0728F">
      <w:pPr>
        <w:rPr>
          <w:b/>
          <w:bCs/>
          <w:sz w:val="26"/>
          <w:szCs w:val="26"/>
        </w:rPr>
      </w:pPr>
      <w:r w:rsidRPr="00FB63B4">
        <w:br w:type="column"/>
      </w:r>
      <w:r w:rsidR="00C0728F" w:rsidRPr="00FB63B4">
        <w:rPr>
          <w:b/>
          <w:bCs/>
          <w:sz w:val="26"/>
          <w:szCs w:val="26"/>
        </w:rPr>
        <w:lastRenderedPageBreak/>
        <w:t>ENGLISH</w:t>
      </w:r>
    </w:p>
    <w:p w14:paraId="1B77EA4F" w14:textId="77777777" w:rsidR="00FB63B4" w:rsidRPr="00FB63B4" w:rsidRDefault="00FB63B4" w:rsidP="00FB63B4">
      <w:pPr>
        <w:rPr>
          <w:lang w:val="en-US"/>
        </w:rPr>
      </w:pPr>
      <w:r w:rsidRPr="00FB63B4">
        <w:rPr>
          <w:lang w:val="en-US"/>
        </w:rPr>
        <w:t>The oral exam will include:</w:t>
      </w:r>
    </w:p>
    <w:p w14:paraId="49F762C4" w14:textId="77777777" w:rsidR="00FB63B4" w:rsidRPr="00FB63B4" w:rsidRDefault="00FB63B4" w:rsidP="00FB63B4">
      <w:pPr>
        <w:rPr>
          <w:lang w:val="en-US"/>
        </w:rPr>
      </w:pPr>
      <w:r w:rsidRPr="00FB63B4">
        <w:rPr>
          <w:lang w:val="en-US"/>
        </w:rPr>
        <w:t>1) a 5-minute presentation of candidate him/herself (experiences, scientific interests and expectations, in Italian or English).</w:t>
      </w:r>
    </w:p>
    <w:p w14:paraId="10D6112A" w14:textId="77777777" w:rsidR="00FB63B4" w:rsidRPr="00FB63B4" w:rsidRDefault="00FB63B4" w:rsidP="00FB63B4">
      <w:pPr>
        <w:rPr>
          <w:lang w:val="en-US"/>
        </w:rPr>
      </w:pPr>
      <w:r w:rsidRPr="00FB63B4">
        <w:rPr>
          <w:lang w:val="en-US"/>
        </w:rPr>
        <w:t>2) a Power Point presentation (15 min, in Italian or English) of an experimental article chosen from a list of articles selected by the Examining Commission and relevant to the thematic areas of the Doctoral Course. The choice of the article is not to be considered binding for the assignment of the project, should the candidate be classified in the list of admitted candidates. The Commission will publish the articles selected in a Google DRIVE folder 15 days before the oral exam, to allow candidates to choose the article to present.</w:t>
      </w:r>
    </w:p>
    <w:p w14:paraId="366625D2" w14:textId="77777777" w:rsidR="00FB63B4" w:rsidRPr="00FB63B4" w:rsidRDefault="00FB63B4" w:rsidP="00FB63B4">
      <w:pPr>
        <w:rPr>
          <w:lang w:val="en-US"/>
        </w:rPr>
      </w:pPr>
      <w:r w:rsidRPr="00FB63B4">
        <w:rPr>
          <w:lang w:val="en-US"/>
        </w:rPr>
        <w:t>3) The discussion on what was presented in point 2. The examiners will evaluate the candidate's ability to understand the conceptual and methodological logic of the work, the importance and originality of the results obtained, the adequacy of the approaches used and the questions that may have remained open.</w:t>
      </w:r>
    </w:p>
    <w:p w14:paraId="477CEA70" w14:textId="77777777" w:rsidR="00FB63B4" w:rsidRPr="00FB63B4" w:rsidRDefault="00FB63B4" w:rsidP="00FB63B4">
      <w:pPr>
        <w:rPr>
          <w:lang w:val="en-US"/>
        </w:rPr>
      </w:pPr>
      <w:r w:rsidRPr="00FB63B4">
        <w:rPr>
          <w:lang w:val="en-US"/>
        </w:rPr>
        <w:t>4) A discussion to evaluate the overall profile of the candidate (previous experience, knowledge of the general themes of cell biology and development, scientific interests), considering also the motivation letter.</w:t>
      </w:r>
    </w:p>
    <w:p w14:paraId="4B509A82" w14:textId="77777777" w:rsidR="00FB63B4" w:rsidRPr="00FB63B4" w:rsidRDefault="00FB63B4" w:rsidP="00FB63B4">
      <w:pPr>
        <w:rPr>
          <w:lang w:val="en-US"/>
        </w:rPr>
      </w:pPr>
      <w:r w:rsidRPr="00FB63B4">
        <w:rPr>
          <w:lang w:val="en-US"/>
        </w:rPr>
        <w:t>5) English test, if the presentations referred to in points 1 and 2 were made in Italian.</w:t>
      </w:r>
    </w:p>
    <w:p w14:paraId="4BBD069B" w14:textId="20EF53A0" w:rsidR="00C0728F" w:rsidRDefault="00FB63B4" w:rsidP="00FB63B4">
      <w:pPr>
        <w:rPr>
          <w:lang w:val="en-US"/>
        </w:rPr>
      </w:pPr>
      <w:r w:rsidRPr="00FB63B4">
        <w:rPr>
          <w:lang w:val="en-US"/>
        </w:rPr>
        <w:t>To participate in the oral exam, candidates must provide a valid identity document.</w:t>
      </w:r>
    </w:p>
    <w:p w14:paraId="1867F57F" w14:textId="77777777" w:rsidR="00FB63B4" w:rsidRDefault="00FB63B4" w:rsidP="00FB63B4">
      <w:pPr>
        <w:rPr>
          <w:lang w:val="en-US"/>
        </w:rPr>
      </w:pPr>
    </w:p>
    <w:p w14:paraId="35955283" w14:textId="4283CF04" w:rsidR="00C0728F" w:rsidRPr="00C0728F" w:rsidRDefault="00C0728F" w:rsidP="00C0728F">
      <w:pPr>
        <w:rPr>
          <w:b/>
          <w:bCs/>
          <w:color w:val="FF0000"/>
          <w:lang w:val="en-US"/>
        </w:rPr>
      </w:pPr>
      <w:r w:rsidRPr="00C0728F">
        <w:rPr>
          <w:b/>
          <w:bCs/>
          <w:color w:val="FF0000"/>
          <w:lang w:val="en-US"/>
        </w:rPr>
        <w:t>EVALUATION GRID</w:t>
      </w:r>
    </w:p>
    <w:p w14:paraId="467798AF" w14:textId="77777777" w:rsidR="00C0728F" w:rsidRPr="00C0728F" w:rsidRDefault="00C0728F" w:rsidP="00C0728F">
      <w:pPr>
        <w:rPr>
          <w:lang w:val="en-US"/>
        </w:rPr>
      </w:pPr>
      <w:r w:rsidRPr="00C0728F">
        <w:rPr>
          <w:lang w:val="en-US"/>
        </w:rPr>
        <w:t>Score max 100-min 70</w:t>
      </w:r>
    </w:p>
    <w:p w14:paraId="4C83F013" w14:textId="77777777" w:rsidR="00C0728F" w:rsidRPr="00C0728F" w:rsidRDefault="00C0728F" w:rsidP="00C0728F">
      <w:pPr>
        <w:rPr>
          <w:lang w:val="en-US"/>
        </w:rPr>
      </w:pPr>
      <w:r w:rsidRPr="00C0728F">
        <w:rPr>
          <w:lang w:val="en-US"/>
        </w:rPr>
        <w:t>1) Presentation of oneself 5 min (in Italian or in English). Up to 10 points</w:t>
      </w:r>
    </w:p>
    <w:p w14:paraId="72438B05" w14:textId="340F26AD" w:rsidR="00C0728F" w:rsidRPr="00C0728F" w:rsidRDefault="00C0728F" w:rsidP="00C0728F">
      <w:pPr>
        <w:rPr>
          <w:lang w:val="en-US"/>
        </w:rPr>
      </w:pPr>
      <w:r w:rsidRPr="00C0728F">
        <w:rPr>
          <w:lang w:val="en-US"/>
        </w:rPr>
        <w:t>2) Oral presentation with power point (15 minutes in Italian or English)  Up to 25 points</w:t>
      </w:r>
    </w:p>
    <w:p w14:paraId="43F40BF9" w14:textId="77777777" w:rsidR="00C0728F" w:rsidRPr="00C0728F" w:rsidRDefault="00C0728F" w:rsidP="00C0728F">
      <w:pPr>
        <w:rPr>
          <w:lang w:val="en-US"/>
        </w:rPr>
      </w:pPr>
      <w:r w:rsidRPr="00C0728F">
        <w:rPr>
          <w:lang w:val="en-US"/>
        </w:rPr>
        <w:t>3) Discussion on the presentation of the project / article. Up to 10 points</w:t>
      </w:r>
    </w:p>
    <w:p w14:paraId="2B2C3011" w14:textId="32F2507C" w:rsidR="00C0728F" w:rsidRPr="00C0728F" w:rsidRDefault="00C0728F" w:rsidP="00C0728F">
      <w:pPr>
        <w:rPr>
          <w:lang w:val="en-US"/>
        </w:rPr>
      </w:pPr>
      <w:r w:rsidRPr="00C0728F">
        <w:rPr>
          <w:lang w:val="en-US"/>
        </w:rPr>
        <w:t xml:space="preserve">4) Overall discussion to evaluate the candidate's profile and </w:t>
      </w:r>
      <w:r w:rsidR="0090040E">
        <w:rPr>
          <w:lang w:val="en-US"/>
        </w:rPr>
        <w:t xml:space="preserve">general </w:t>
      </w:r>
      <w:r w:rsidRPr="00C0728F">
        <w:rPr>
          <w:lang w:val="en-US"/>
        </w:rPr>
        <w:t xml:space="preserve">preparation </w:t>
      </w:r>
      <w:r w:rsidR="0090040E">
        <w:rPr>
          <w:lang w:val="en-US"/>
        </w:rPr>
        <w:t>i</w:t>
      </w:r>
      <w:r w:rsidRPr="00C0728F">
        <w:rPr>
          <w:lang w:val="en-US"/>
        </w:rPr>
        <w:t xml:space="preserve">n cell </w:t>
      </w:r>
      <w:r w:rsidR="0090040E">
        <w:rPr>
          <w:lang w:val="en-US"/>
        </w:rPr>
        <w:t xml:space="preserve">and developmental </w:t>
      </w:r>
      <w:r w:rsidRPr="00C0728F">
        <w:rPr>
          <w:lang w:val="en-US"/>
        </w:rPr>
        <w:t xml:space="preserve">biology, </w:t>
      </w:r>
      <w:r w:rsidR="0090040E">
        <w:rPr>
          <w:lang w:val="en-US"/>
        </w:rPr>
        <w:t xml:space="preserve">including the motivation letter, </w:t>
      </w:r>
      <w:r w:rsidRPr="00C0728F">
        <w:rPr>
          <w:lang w:val="en-US"/>
        </w:rPr>
        <w:t>as well as previous experience. Up to 35 points</w:t>
      </w:r>
    </w:p>
    <w:p w14:paraId="0B0E2A1B" w14:textId="150681E3" w:rsidR="00C0728F" w:rsidRPr="00C0728F" w:rsidRDefault="00C0728F" w:rsidP="00C0728F">
      <w:pPr>
        <w:rPr>
          <w:lang w:val="en-US"/>
        </w:rPr>
      </w:pPr>
      <w:r w:rsidRPr="00C0728F">
        <w:rPr>
          <w:lang w:val="en-US"/>
        </w:rPr>
        <w:t xml:space="preserve">5) </w:t>
      </w:r>
      <w:r w:rsidR="00852965">
        <w:rPr>
          <w:lang w:val="en-US"/>
        </w:rPr>
        <w:t>Reference</w:t>
      </w:r>
      <w:r w:rsidRPr="00C0728F">
        <w:rPr>
          <w:lang w:val="en-US"/>
        </w:rPr>
        <w:t xml:space="preserve"> letter(s) Up to 5 points</w:t>
      </w:r>
    </w:p>
    <w:p w14:paraId="67D8A5F9" w14:textId="77777777" w:rsidR="00C0728F" w:rsidRPr="00C0728F" w:rsidRDefault="00C0728F" w:rsidP="00C0728F">
      <w:pPr>
        <w:rPr>
          <w:lang w:val="en-US"/>
        </w:rPr>
      </w:pPr>
      <w:r w:rsidRPr="00C0728F">
        <w:rPr>
          <w:lang w:val="en-US"/>
        </w:rPr>
        <w:t>6) Thesis / Synopsis Up to 5 points</w:t>
      </w:r>
    </w:p>
    <w:p w14:paraId="04B46192" w14:textId="77777777" w:rsidR="00C0728F" w:rsidRPr="00C0728F" w:rsidRDefault="00C0728F" w:rsidP="00C0728F">
      <w:pPr>
        <w:rPr>
          <w:lang w:val="en-US"/>
        </w:rPr>
      </w:pPr>
      <w:r w:rsidRPr="00C0728F">
        <w:rPr>
          <w:lang w:val="en-US"/>
        </w:rPr>
        <w:t>7) Weighted average three-year / master's marks Up to 5 points</w:t>
      </w:r>
    </w:p>
    <w:p w14:paraId="1644B537" w14:textId="535E9836" w:rsidR="00C0728F" w:rsidRPr="00C0728F" w:rsidRDefault="00C0728F" w:rsidP="00C0728F">
      <w:pPr>
        <w:rPr>
          <w:lang w:val="en-US"/>
        </w:rPr>
      </w:pPr>
      <w:r w:rsidRPr="00C0728F">
        <w:rPr>
          <w:lang w:val="en-US"/>
        </w:rPr>
        <w:t>8) Other titles Up to 5 points</w:t>
      </w:r>
    </w:p>
    <w:sectPr w:rsidR="00C0728F" w:rsidRPr="00C072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55A"/>
    <w:multiLevelType w:val="hybridMultilevel"/>
    <w:tmpl w:val="02B89A60"/>
    <w:lvl w:ilvl="0" w:tplc="0410000F">
      <w:start w:val="1"/>
      <w:numFmt w:val="decimal"/>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 w15:restartNumberingAfterBreak="0">
    <w:nsid w:val="75D13684"/>
    <w:multiLevelType w:val="hybridMultilevel"/>
    <w:tmpl w:val="4BEADB4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B18274F"/>
    <w:multiLevelType w:val="hybridMultilevel"/>
    <w:tmpl w:val="66D68740"/>
    <w:lvl w:ilvl="0" w:tplc="2F08BC38">
      <w:start w:val="1"/>
      <w:numFmt w:val="decimal"/>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94"/>
    <w:rsid w:val="000C7594"/>
    <w:rsid w:val="00106443"/>
    <w:rsid w:val="001801B4"/>
    <w:rsid w:val="001C0BA0"/>
    <w:rsid w:val="00200607"/>
    <w:rsid w:val="0025512A"/>
    <w:rsid w:val="00275A27"/>
    <w:rsid w:val="0028489D"/>
    <w:rsid w:val="00382619"/>
    <w:rsid w:val="003E38AE"/>
    <w:rsid w:val="00532D16"/>
    <w:rsid w:val="00544E2F"/>
    <w:rsid w:val="006D675E"/>
    <w:rsid w:val="007406B0"/>
    <w:rsid w:val="00765115"/>
    <w:rsid w:val="007955FA"/>
    <w:rsid w:val="00852965"/>
    <w:rsid w:val="008C589E"/>
    <w:rsid w:val="008E2BD1"/>
    <w:rsid w:val="008E47EE"/>
    <w:rsid w:val="0090040E"/>
    <w:rsid w:val="00960AB8"/>
    <w:rsid w:val="009A003C"/>
    <w:rsid w:val="00C0728F"/>
    <w:rsid w:val="00CA5DF1"/>
    <w:rsid w:val="00CB6789"/>
    <w:rsid w:val="00D50AB3"/>
    <w:rsid w:val="00EB4703"/>
    <w:rsid w:val="00EB4E38"/>
    <w:rsid w:val="00FB60D4"/>
    <w:rsid w:val="00FB6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F9E7"/>
  <w15:chartTrackingRefBased/>
  <w15:docId w15:val="{6188D0F6-3A5D-4A63-8509-FA3F9649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7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67103">
      <w:bodyDiv w:val="1"/>
      <w:marLeft w:val="0"/>
      <w:marRight w:val="0"/>
      <w:marTop w:val="0"/>
      <w:marBottom w:val="0"/>
      <w:divBdr>
        <w:top w:val="none" w:sz="0" w:space="0" w:color="auto"/>
        <w:left w:val="none" w:sz="0" w:space="0" w:color="auto"/>
        <w:bottom w:val="none" w:sz="0" w:space="0" w:color="auto"/>
        <w:right w:val="none" w:sz="0" w:space="0" w:color="auto"/>
      </w:divBdr>
      <w:divsChild>
        <w:div w:id="791091212">
          <w:marLeft w:val="0"/>
          <w:marRight w:val="0"/>
          <w:marTop w:val="0"/>
          <w:marBottom w:val="0"/>
          <w:divBdr>
            <w:top w:val="none" w:sz="0" w:space="0" w:color="auto"/>
            <w:left w:val="none" w:sz="0" w:space="0" w:color="auto"/>
            <w:bottom w:val="none" w:sz="0" w:space="0" w:color="auto"/>
            <w:right w:val="none" w:sz="0" w:space="0" w:color="auto"/>
          </w:divBdr>
        </w:div>
        <w:div w:id="356392615">
          <w:marLeft w:val="0"/>
          <w:marRight w:val="0"/>
          <w:marTop w:val="0"/>
          <w:marBottom w:val="0"/>
          <w:divBdr>
            <w:top w:val="none" w:sz="0" w:space="0" w:color="auto"/>
            <w:left w:val="none" w:sz="0" w:space="0" w:color="auto"/>
            <w:bottom w:val="none" w:sz="0" w:space="0" w:color="auto"/>
            <w:right w:val="none" w:sz="0" w:space="0" w:color="auto"/>
          </w:divBdr>
        </w:div>
        <w:div w:id="78256807">
          <w:marLeft w:val="0"/>
          <w:marRight w:val="0"/>
          <w:marTop w:val="0"/>
          <w:marBottom w:val="0"/>
          <w:divBdr>
            <w:top w:val="none" w:sz="0" w:space="0" w:color="auto"/>
            <w:left w:val="none" w:sz="0" w:space="0" w:color="auto"/>
            <w:bottom w:val="none" w:sz="0" w:space="0" w:color="auto"/>
            <w:right w:val="none" w:sz="0" w:space="0" w:color="auto"/>
          </w:divBdr>
        </w:div>
      </w:divsChild>
    </w:div>
    <w:div w:id="1533959943">
      <w:bodyDiv w:val="1"/>
      <w:marLeft w:val="0"/>
      <w:marRight w:val="0"/>
      <w:marTop w:val="0"/>
      <w:marBottom w:val="0"/>
      <w:divBdr>
        <w:top w:val="none" w:sz="0" w:space="0" w:color="auto"/>
        <w:left w:val="none" w:sz="0" w:space="0" w:color="auto"/>
        <w:bottom w:val="none" w:sz="0" w:space="0" w:color="auto"/>
        <w:right w:val="none" w:sz="0" w:space="0" w:color="auto"/>
      </w:divBdr>
      <w:divsChild>
        <w:div w:id="1420100258">
          <w:marLeft w:val="0"/>
          <w:marRight w:val="0"/>
          <w:marTop w:val="0"/>
          <w:marBottom w:val="0"/>
          <w:divBdr>
            <w:top w:val="none" w:sz="0" w:space="0" w:color="auto"/>
            <w:left w:val="none" w:sz="0" w:space="0" w:color="auto"/>
            <w:bottom w:val="none" w:sz="0" w:space="0" w:color="auto"/>
            <w:right w:val="none" w:sz="0" w:space="0" w:color="auto"/>
          </w:divBdr>
        </w:div>
        <w:div w:id="2016808234">
          <w:marLeft w:val="0"/>
          <w:marRight w:val="0"/>
          <w:marTop w:val="0"/>
          <w:marBottom w:val="0"/>
          <w:divBdr>
            <w:top w:val="none" w:sz="0" w:space="0" w:color="auto"/>
            <w:left w:val="none" w:sz="0" w:space="0" w:color="auto"/>
            <w:bottom w:val="none" w:sz="0" w:space="0" w:color="auto"/>
            <w:right w:val="none" w:sz="0" w:space="0" w:color="auto"/>
          </w:divBdr>
        </w:div>
        <w:div w:id="390350405">
          <w:marLeft w:val="0"/>
          <w:marRight w:val="0"/>
          <w:marTop w:val="0"/>
          <w:marBottom w:val="0"/>
          <w:divBdr>
            <w:top w:val="none" w:sz="0" w:space="0" w:color="auto"/>
            <w:left w:val="none" w:sz="0" w:space="0" w:color="auto"/>
            <w:bottom w:val="none" w:sz="0" w:space="0" w:color="auto"/>
            <w:right w:val="none" w:sz="0" w:space="0" w:color="auto"/>
          </w:divBdr>
        </w:div>
        <w:div w:id="1624993318">
          <w:marLeft w:val="0"/>
          <w:marRight w:val="0"/>
          <w:marTop w:val="0"/>
          <w:marBottom w:val="0"/>
          <w:divBdr>
            <w:top w:val="none" w:sz="0" w:space="0" w:color="auto"/>
            <w:left w:val="none" w:sz="0" w:space="0" w:color="auto"/>
            <w:bottom w:val="none" w:sz="0" w:space="0" w:color="auto"/>
            <w:right w:val="none" w:sz="0" w:space="0" w:color="auto"/>
          </w:divBdr>
        </w:div>
      </w:divsChild>
    </w:div>
    <w:div w:id="1798602421">
      <w:bodyDiv w:val="1"/>
      <w:marLeft w:val="0"/>
      <w:marRight w:val="0"/>
      <w:marTop w:val="0"/>
      <w:marBottom w:val="0"/>
      <w:divBdr>
        <w:top w:val="none" w:sz="0" w:space="0" w:color="auto"/>
        <w:left w:val="none" w:sz="0" w:space="0" w:color="auto"/>
        <w:bottom w:val="none" w:sz="0" w:space="0" w:color="auto"/>
        <w:right w:val="none" w:sz="0" w:space="0" w:color="auto"/>
      </w:divBdr>
      <w:divsChild>
        <w:div w:id="1079250517">
          <w:marLeft w:val="-240"/>
          <w:marRight w:val="-240"/>
          <w:marTop w:val="0"/>
          <w:marBottom w:val="0"/>
          <w:divBdr>
            <w:top w:val="none" w:sz="0" w:space="0" w:color="auto"/>
            <w:left w:val="none" w:sz="0" w:space="0" w:color="auto"/>
            <w:bottom w:val="none" w:sz="0" w:space="0" w:color="auto"/>
            <w:right w:val="none" w:sz="0" w:space="0" w:color="auto"/>
          </w:divBdr>
          <w:divsChild>
            <w:div w:id="771437974">
              <w:marLeft w:val="0"/>
              <w:marRight w:val="0"/>
              <w:marTop w:val="0"/>
              <w:marBottom w:val="0"/>
              <w:divBdr>
                <w:top w:val="none" w:sz="0" w:space="0" w:color="auto"/>
                <w:left w:val="none" w:sz="0" w:space="0" w:color="auto"/>
                <w:bottom w:val="none" w:sz="0" w:space="0" w:color="auto"/>
                <w:right w:val="none" w:sz="0" w:space="0" w:color="auto"/>
              </w:divBdr>
              <w:divsChild>
                <w:div w:id="15166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De Lorenzo</dc:creator>
  <cp:keywords/>
  <dc:description/>
  <cp:lastModifiedBy>Giulia De Lorenzo</cp:lastModifiedBy>
  <cp:revision>2</cp:revision>
  <dcterms:created xsi:type="dcterms:W3CDTF">2020-06-11T08:04:00Z</dcterms:created>
  <dcterms:modified xsi:type="dcterms:W3CDTF">2020-06-11T08:04:00Z</dcterms:modified>
</cp:coreProperties>
</file>