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C7DA9" w14:textId="77777777" w:rsidR="00E751C2" w:rsidRPr="00E751C2" w:rsidRDefault="00E751C2" w:rsidP="00E751C2">
      <w:pPr>
        <w:ind w:left="1560" w:right="2119"/>
        <w:jc w:val="center"/>
        <w:rPr>
          <w:b/>
        </w:rPr>
      </w:pPr>
      <w:r w:rsidRPr="00E751C2">
        <w:rPr>
          <w:b/>
          <w:bCs/>
        </w:rPr>
        <w:t>Criteri di valutazione delle prove per l'ammissione al Dottorato di Ricerca in Medicina Sperimentale</w:t>
      </w:r>
    </w:p>
    <w:p w14:paraId="7809FFE1" w14:textId="77777777" w:rsidR="00E751C2" w:rsidRDefault="00E751C2" w:rsidP="00E751C2">
      <w:pPr>
        <w:jc w:val="both"/>
        <w:rPr>
          <w:b/>
          <w:bCs/>
        </w:rPr>
      </w:pPr>
    </w:p>
    <w:p w14:paraId="32AA5266" w14:textId="77777777" w:rsidR="00E751C2" w:rsidRDefault="00E751C2" w:rsidP="00E751C2">
      <w:pPr>
        <w:jc w:val="both"/>
        <w:rPr>
          <w:b/>
          <w:bCs/>
        </w:rPr>
      </w:pPr>
    </w:p>
    <w:p w14:paraId="1697056C" w14:textId="77777777" w:rsidR="00E751C2" w:rsidRDefault="00E751C2" w:rsidP="00E751C2">
      <w:pPr>
        <w:jc w:val="both"/>
        <w:rPr>
          <w:b/>
        </w:rPr>
      </w:pPr>
      <w:r w:rsidRPr="00E751C2">
        <w:rPr>
          <w:b/>
          <w:bCs/>
        </w:rPr>
        <w:t>Prova Scritta (</w:t>
      </w:r>
      <w:proofErr w:type="spellStart"/>
      <w:r w:rsidRPr="00E751C2">
        <w:rPr>
          <w:b/>
          <w:bCs/>
        </w:rPr>
        <w:t>max</w:t>
      </w:r>
      <w:proofErr w:type="spellEnd"/>
      <w:r w:rsidRPr="00E751C2">
        <w:rPr>
          <w:b/>
          <w:bCs/>
        </w:rPr>
        <w:t xml:space="preserve"> 60 punti)</w:t>
      </w:r>
    </w:p>
    <w:p w14:paraId="60EBDC78" w14:textId="3AB7AB65" w:rsidR="00E751C2" w:rsidRPr="00E751C2" w:rsidRDefault="00E751C2" w:rsidP="00E751C2">
      <w:pPr>
        <w:pStyle w:val="Paragrafoelenco"/>
        <w:numPr>
          <w:ilvl w:val="0"/>
          <w:numId w:val="5"/>
        </w:numPr>
        <w:jc w:val="both"/>
      </w:pPr>
      <w:r w:rsidRPr="00E751C2">
        <w:t xml:space="preserve">Conoscenza e competenza della tematica oggetto della prova (20 punti) </w:t>
      </w:r>
    </w:p>
    <w:p w14:paraId="4DEB8475" w14:textId="77777777" w:rsidR="00E751C2" w:rsidRPr="00E751C2" w:rsidRDefault="00E751C2" w:rsidP="00E751C2">
      <w:pPr>
        <w:numPr>
          <w:ilvl w:val="0"/>
          <w:numId w:val="3"/>
        </w:numPr>
        <w:jc w:val="both"/>
      </w:pPr>
      <w:r w:rsidRPr="00E751C2">
        <w:t xml:space="preserve">Capacità e chiarezza nell’elaborazione (20 punti) </w:t>
      </w:r>
    </w:p>
    <w:p w14:paraId="4B27F00A" w14:textId="5F456E05" w:rsidR="00E751C2" w:rsidRPr="00E751C2" w:rsidRDefault="00E751C2" w:rsidP="00E751C2">
      <w:pPr>
        <w:numPr>
          <w:ilvl w:val="0"/>
          <w:numId w:val="3"/>
        </w:numPr>
        <w:jc w:val="both"/>
      </w:pPr>
      <w:r w:rsidRPr="00E751C2">
        <w:t>Completezza descrittiva e recenti acquisizioni sul tema oggetto della prova (20  punti)  </w:t>
      </w:r>
    </w:p>
    <w:p w14:paraId="217AFD16" w14:textId="77777777" w:rsidR="00E751C2" w:rsidRDefault="00E751C2" w:rsidP="00E751C2">
      <w:pPr>
        <w:ind w:left="360"/>
        <w:jc w:val="both"/>
        <w:rPr>
          <w:b/>
        </w:rPr>
      </w:pPr>
    </w:p>
    <w:p w14:paraId="26FF022D" w14:textId="77777777" w:rsidR="00E751C2" w:rsidRDefault="00E751C2" w:rsidP="00E751C2">
      <w:pPr>
        <w:jc w:val="both"/>
        <w:rPr>
          <w:b/>
        </w:rPr>
      </w:pPr>
      <w:r w:rsidRPr="00E751C2">
        <w:rPr>
          <w:b/>
          <w:bCs/>
        </w:rPr>
        <w:t>Prova orale (</w:t>
      </w:r>
      <w:proofErr w:type="spellStart"/>
      <w:r w:rsidRPr="00E751C2">
        <w:rPr>
          <w:b/>
          <w:bCs/>
        </w:rPr>
        <w:t>max</w:t>
      </w:r>
      <w:proofErr w:type="spellEnd"/>
      <w:r w:rsidRPr="00E751C2">
        <w:rPr>
          <w:b/>
          <w:bCs/>
        </w:rPr>
        <w:t xml:space="preserve"> 60 punti) </w:t>
      </w:r>
      <w:r w:rsidRPr="00E751C2">
        <w:rPr>
          <w:b/>
        </w:rPr>
        <w:t> </w:t>
      </w:r>
    </w:p>
    <w:p w14:paraId="0B5C29A1" w14:textId="77777777" w:rsidR="00E751C2" w:rsidRDefault="00E751C2" w:rsidP="00E751C2">
      <w:pPr>
        <w:ind w:left="360"/>
        <w:jc w:val="both"/>
      </w:pPr>
      <w:r w:rsidRPr="00E751C2">
        <w:t>Alla prova orale vengono ammessi i candidati che nella prova scritta abbiano conseguito la votazione di almeno 40/60. </w:t>
      </w:r>
    </w:p>
    <w:p w14:paraId="41A01E18" w14:textId="69B5B7B0" w:rsidR="00E751C2" w:rsidRDefault="00E751C2" w:rsidP="00E751C2">
      <w:pPr>
        <w:ind w:left="360"/>
        <w:jc w:val="both"/>
      </w:pPr>
      <w:r w:rsidRPr="00E751C2">
        <w:t xml:space="preserve">La prova orale si intende superata se il candidato ha ottenuto la votazione di almeno 40/60: </w:t>
      </w:r>
    </w:p>
    <w:p w14:paraId="6344331D" w14:textId="77777777" w:rsidR="00E751C2" w:rsidRDefault="00E751C2" w:rsidP="00E751C2">
      <w:pPr>
        <w:pStyle w:val="Paragrafoelenco"/>
        <w:numPr>
          <w:ilvl w:val="0"/>
          <w:numId w:val="5"/>
        </w:numPr>
        <w:jc w:val="both"/>
      </w:pPr>
      <w:r w:rsidRPr="00E751C2">
        <w:t xml:space="preserve">Conoscenza di argomenti inerenti le tematiche del Dottorato (20 punti) </w:t>
      </w:r>
    </w:p>
    <w:p w14:paraId="22C4587D" w14:textId="77777777" w:rsidR="00E751C2" w:rsidRDefault="00E751C2" w:rsidP="00E751C2">
      <w:pPr>
        <w:pStyle w:val="Paragrafoelenco"/>
        <w:numPr>
          <w:ilvl w:val="0"/>
          <w:numId w:val="5"/>
        </w:numPr>
        <w:jc w:val="both"/>
      </w:pPr>
      <w:r w:rsidRPr="00E751C2">
        <w:t xml:space="preserve">Chiarezza espositiva (20 punti) </w:t>
      </w:r>
    </w:p>
    <w:p w14:paraId="1EB001DF" w14:textId="77777777" w:rsidR="0050176E" w:rsidRDefault="00E751C2" w:rsidP="00E751C2">
      <w:pPr>
        <w:pStyle w:val="Paragrafoelenco"/>
        <w:numPr>
          <w:ilvl w:val="0"/>
          <w:numId w:val="5"/>
        </w:numPr>
        <w:jc w:val="both"/>
      </w:pPr>
      <w:r w:rsidRPr="00E751C2">
        <w:t>Capacità di sintesi (20 punti)  </w:t>
      </w:r>
    </w:p>
    <w:p w14:paraId="55B75AE5" w14:textId="77777777" w:rsidR="0050176E" w:rsidRDefault="0050176E" w:rsidP="0050176E">
      <w:pPr>
        <w:pStyle w:val="Paragrafoelenco"/>
        <w:jc w:val="both"/>
      </w:pPr>
    </w:p>
    <w:p w14:paraId="736E10EC" w14:textId="61448AD9" w:rsidR="00E751C2" w:rsidRPr="00E751C2" w:rsidRDefault="00E751C2" w:rsidP="0050176E">
      <w:pPr>
        <w:ind w:left="360"/>
        <w:jc w:val="both"/>
      </w:pPr>
      <w:r w:rsidRPr="00E751C2">
        <w:t xml:space="preserve">Il punteggio minimo complessivo per l’ammissione al dottorato di ricerca è di 80/120. </w:t>
      </w:r>
    </w:p>
    <w:p w14:paraId="1747FCCE" w14:textId="77777777" w:rsidR="00E751C2" w:rsidRDefault="00E751C2" w:rsidP="000339C1">
      <w:pPr>
        <w:jc w:val="both"/>
      </w:pPr>
    </w:p>
    <w:p w14:paraId="09E3A84A" w14:textId="77777777" w:rsidR="00B70581" w:rsidRDefault="00B70581" w:rsidP="000339C1">
      <w:pPr>
        <w:jc w:val="both"/>
      </w:pPr>
    </w:p>
    <w:p w14:paraId="7DBBC491" w14:textId="77777777" w:rsidR="00B70581" w:rsidRPr="00E751C2" w:rsidRDefault="00B70581" w:rsidP="000339C1">
      <w:pPr>
        <w:jc w:val="both"/>
      </w:pPr>
    </w:p>
    <w:p w14:paraId="53136FA1" w14:textId="4A595003" w:rsidR="00BE5CCC" w:rsidRDefault="0050176E" w:rsidP="000339C1">
      <w:pPr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</w:t>
      </w:r>
    </w:p>
    <w:p w14:paraId="1615A11C" w14:textId="77777777" w:rsidR="00D601D2" w:rsidRDefault="00D601D2" w:rsidP="00D601D2">
      <w:pPr>
        <w:ind w:left="1560"/>
        <w:jc w:val="center"/>
        <w:rPr>
          <w:b/>
        </w:rPr>
      </w:pPr>
    </w:p>
    <w:p w14:paraId="2770FCE4" w14:textId="77777777" w:rsidR="00B70581" w:rsidRDefault="00B70581" w:rsidP="00D601D2">
      <w:pPr>
        <w:ind w:left="1560"/>
        <w:jc w:val="center"/>
        <w:rPr>
          <w:b/>
        </w:rPr>
      </w:pPr>
    </w:p>
    <w:p w14:paraId="34A28761" w14:textId="77777777" w:rsidR="00B70581" w:rsidRDefault="00B70581" w:rsidP="00D601D2">
      <w:pPr>
        <w:ind w:left="1560"/>
        <w:jc w:val="center"/>
        <w:rPr>
          <w:b/>
        </w:rPr>
      </w:pPr>
    </w:p>
    <w:p w14:paraId="5A3051D4" w14:textId="77777777" w:rsidR="00B70581" w:rsidRDefault="00B70581" w:rsidP="00D601D2">
      <w:pPr>
        <w:ind w:left="1560"/>
        <w:jc w:val="center"/>
        <w:rPr>
          <w:b/>
        </w:rPr>
      </w:pPr>
    </w:p>
    <w:p w14:paraId="0AC017B2" w14:textId="77777777" w:rsidR="00B70581" w:rsidRDefault="00B70581" w:rsidP="00D601D2">
      <w:pPr>
        <w:ind w:left="1560"/>
        <w:jc w:val="center"/>
        <w:rPr>
          <w:b/>
        </w:rPr>
      </w:pPr>
    </w:p>
    <w:p w14:paraId="0659CDCD" w14:textId="77777777" w:rsidR="00B70581" w:rsidRDefault="00B70581" w:rsidP="00D601D2">
      <w:pPr>
        <w:ind w:left="1560"/>
        <w:jc w:val="center"/>
        <w:rPr>
          <w:b/>
        </w:rPr>
      </w:pPr>
    </w:p>
    <w:p w14:paraId="50DAB2B0" w14:textId="77777777" w:rsidR="00B70581" w:rsidRDefault="00B70581" w:rsidP="00D601D2">
      <w:pPr>
        <w:ind w:left="1560"/>
        <w:jc w:val="center"/>
        <w:rPr>
          <w:b/>
        </w:rPr>
      </w:pPr>
    </w:p>
    <w:p w14:paraId="7105FB00" w14:textId="77777777" w:rsidR="00B70581" w:rsidRDefault="00B70581" w:rsidP="00D601D2">
      <w:pPr>
        <w:ind w:left="1560"/>
        <w:jc w:val="center"/>
        <w:rPr>
          <w:b/>
        </w:rPr>
      </w:pPr>
    </w:p>
    <w:p w14:paraId="0D7B32E1" w14:textId="77777777" w:rsidR="00B70581" w:rsidRDefault="00B70581" w:rsidP="00D601D2">
      <w:pPr>
        <w:ind w:left="1560"/>
        <w:jc w:val="center"/>
        <w:rPr>
          <w:b/>
        </w:rPr>
      </w:pPr>
    </w:p>
    <w:p w14:paraId="4A5B893A" w14:textId="77777777" w:rsidR="00B70581" w:rsidRDefault="00B70581" w:rsidP="00D601D2">
      <w:pPr>
        <w:ind w:left="1560"/>
        <w:jc w:val="center"/>
        <w:rPr>
          <w:b/>
        </w:rPr>
      </w:pPr>
    </w:p>
    <w:p w14:paraId="3E38E58C" w14:textId="77777777" w:rsidR="00B70581" w:rsidRDefault="00B70581" w:rsidP="00D601D2">
      <w:pPr>
        <w:ind w:left="1560"/>
        <w:jc w:val="center"/>
        <w:rPr>
          <w:b/>
        </w:rPr>
      </w:pPr>
    </w:p>
    <w:p w14:paraId="27CB0EEB" w14:textId="77777777" w:rsidR="00B70581" w:rsidRDefault="00B70581" w:rsidP="00D601D2">
      <w:pPr>
        <w:ind w:left="1560"/>
        <w:jc w:val="center"/>
        <w:rPr>
          <w:b/>
        </w:rPr>
      </w:pPr>
    </w:p>
    <w:p w14:paraId="340805CB" w14:textId="77777777" w:rsidR="00B70581" w:rsidRDefault="00B70581" w:rsidP="00D601D2">
      <w:pPr>
        <w:ind w:left="1560"/>
        <w:jc w:val="center"/>
        <w:rPr>
          <w:b/>
        </w:rPr>
      </w:pPr>
    </w:p>
    <w:p w14:paraId="32D30DF8" w14:textId="77777777" w:rsidR="00B70581" w:rsidRDefault="00B70581" w:rsidP="00D601D2">
      <w:pPr>
        <w:ind w:left="1560"/>
        <w:jc w:val="center"/>
        <w:rPr>
          <w:b/>
        </w:rPr>
      </w:pPr>
    </w:p>
    <w:p w14:paraId="65CBB909" w14:textId="77777777" w:rsidR="00B70581" w:rsidRDefault="00B70581" w:rsidP="00D601D2">
      <w:pPr>
        <w:ind w:left="1560"/>
        <w:jc w:val="center"/>
        <w:rPr>
          <w:b/>
        </w:rPr>
      </w:pPr>
    </w:p>
    <w:p w14:paraId="53867538" w14:textId="77777777" w:rsidR="00B70581" w:rsidRDefault="00B70581" w:rsidP="00D601D2">
      <w:pPr>
        <w:ind w:left="1560"/>
        <w:jc w:val="center"/>
        <w:rPr>
          <w:b/>
        </w:rPr>
      </w:pPr>
    </w:p>
    <w:p w14:paraId="684BD536" w14:textId="77777777" w:rsidR="00B70581" w:rsidRDefault="00B70581" w:rsidP="00D601D2">
      <w:pPr>
        <w:ind w:left="1560"/>
        <w:jc w:val="center"/>
        <w:rPr>
          <w:b/>
        </w:rPr>
      </w:pPr>
    </w:p>
    <w:p w14:paraId="403F59B9" w14:textId="77777777" w:rsidR="00B70581" w:rsidRDefault="00B70581" w:rsidP="00D601D2">
      <w:pPr>
        <w:ind w:left="1560"/>
        <w:jc w:val="center"/>
        <w:rPr>
          <w:b/>
        </w:rPr>
      </w:pPr>
    </w:p>
    <w:p w14:paraId="5961F7A1" w14:textId="77777777" w:rsidR="00B70581" w:rsidRDefault="00B70581" w:rsidP="00D601D2">
      <w:pPr>
        <w:ind w:left="1560"/>
        <w:jc w:val="center"/>
        <w:rPr>
          <w:b/>
        </w:rPr>
      </w:pPr>
    </w:p>
    <w:p w14:paraId="1E65CB22" w14:textId="77777777" w:rsidR="00B70581" w:rsidRDefault="00B70581" w:rsidP="00D601D2">
      <w:pPr>
        <w:ind w:left="1560"/>
        <w:jc w:val="center"/>
        <w:rPr>
          <w:b/>
        </w:rPr>
      </w:pPr>
    </w:p>
    <w:p w14:paraId="422EA38E" w14:textId="77777777" w:rsidR="00B70581" w:rsidRDefault="00B70581" w:rsidP="00D601D2">
      <w:pPr>
        <w:ind w:left="1560"/>
        <w:jc w:val="center"/>
        <w:rPr>
          <w:b/>
        </w:rPr>
      </w:pPr>
    </w:p>
    <w:p w14:paraId="12454E03" w14:textId="77777777" w:rsidR="00B70581" w:rsidRDefault="00B70581" w:rsidP="00D601D2">
      <w:pPr>
        <w:ind w:left="1560"/>
        <w:jc w:val="center"/>
        <w:rPr>
          <w:b/>
        </w:rPr>
      </w:pPr>
    </w:p>
    <w:p w14:paraId="07CE9140" w14:textId="77777777" w:rsidR="00B70581" w:rsidRDefault="00B70581" w:rsidP="00D601D2">
      <w:pPr>
        <w:ind w:left="1560"/>
        <w:jc w:val="center"/>
        <w:rPr>
          <w:b/>
        </w:rPr>
      </w:pPr>
    </w:p>
    <w:p w14:paraId="24B79314" w14:textId="77777777" w:rsidR="00B70581" w:rsidRDefault="00B70581" w:rsidP="00E751C2">
      <w:pPr>
        <w:jc w:val="both"/>
      </w:pPr>
      <w:bookmarkStart w:id="0" w:name="_GoBack"/>
      <w:bookmarkEnd w:id="0"/>
    </w:p>
    <w:sectPr w:rsidR="00B70581" w:rsidSect="00D601D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8A93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4F483F"/>
    <w:multiLevelType w:val="hybridMultilevel"/>
    <w:tmpl w:val="B8DA1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42437"/>
    <w:multiLevelType w:val="hybridMultilevel"/>
    <w:tmpl w:val="08785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661FF"/>
    <w:multiLevelType w:val="hybridMultilevel"/>
    <w:tmpl w:val="C8867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28"/>
    <w:rsid w:val="000339C1"/>
    <w:rsid w:val="000C57C9"/>
    <w:rsid w:val="002C73FA"/>
    <w:rsid w:val="00415BC0"/>
    <w:rsid w:val="004E6FEA"/>
    <w:rsid w:val="0050176E"/>
    <w:rsid w:val="00773828"/>
    <w:rsid w:val="007807E6"/>
    <w:rsid w:val="00855434"/>
    <w:rsid w:val="0094116D"/>
    <w:rsid w:val="00B1283B"/>
    <w:rsid w:val="00B70581"/>
    <w:rsid w:val="00BE5CCC"/>
    <w:rsid w:val="00D601D2"/>
    <w:rsid w:val="00E40DAE"/>
    <w:rsid w:val="00E751C2"/>
    <w:rsid w:val="00FA21D2"/>
    <w:rsid w:val="00F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2A43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3828"/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773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Macintosh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Garofalo</dc:creator>
  <cp:keywords/>
  <dc:description/>
  <cp:lastModifiedBy>Utente di Microsoft Office</cp:lastModifiedBy>
  <cp:revision>2</cp:revision>
  <dcterms:created xsi:type="dcterms:W3CDTF">2019-05-27T08:46:00Z</dcterms:created>
  <dcterms:modified xsi:type="dcterms:W3CDTF">2019-05-27T08:46:00Z</dcterms:modified>
</cp:coreProperties>
</file>