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C31B8" w14:textId="318AC588" w:rsidR="00CF2681" w:rsidRPr="00C21399" w:rsidRDefault="00CB1464">
      <w:pPr>
        <w:rPr>
          <w:rFonts w:ascii="Arial" w:hAnsi="Arial" w:cs="Arial"/>
          <w:sz w:val="40"/>
          <w:szCs w:val="40"/>
          <w:lang w:val="it-IT"/>
        </w:rPr>
      </w:pPr>
      <w:r>
        <w:rPr>
          <w:rFonts w:ascii="Arial" w:hAnsi="Arial" w:cs="Arial"/>
          <w:sz w:val="40"/>
          <w:szCs w:val="40"/>
          <w:lang w:val="it-IT"/>
        </w:rPr>
        <w:t>C</w:t>
      </w:r>
      <w:r w:rsidR="00C21399" w:rsidRPr="00133A72">
        <w:rPr>
          <w:rFonts w:ascii="Arial" w:hAnsi="Arial" w:cs="Arial"/>
          <w:sz w:val="40"/>
          <w:szCs w:val="40"/>
          <w:lang w:val="it-IT"/>
        </w:rPr>
        <w:t>riteri di valutazione per l’esame di</w:t>
      </w:r>
      <w:r w:rsidR="00C21399" w:rsidRPr="00C21399">
        <w:rPr>
          <w:rFonts w:ascii="Arial" w:hAnsi="Arial" w:cs="Arial"/>
          <w:sz w:val="40"/>
          <w:szCs w:val="40"/>
          <w:lang w:val="it-IT"/>
        </w:rPr>
        <w:t xml:space="preserve"> ammissione al Dottorato di Ricerca in </w:t>
      </w:r>
      <w:r>
        <w:rPr>
          <w:rFonts w:ascii="Arial" w:hAnsi="Arial" w:cs="Arial"/>
          <w:sz w:val="40"/>
          <w:szCs w:val="40"/>
          <w:lang w:val="it-IT"/>
        </w:rPr>
        <w:t xml:space="preserve">Ingegneria Industriale e Gestionale </w:t>
      </w:r>
      <w:r w:rsidR="00133A72">
        <w:rPr>
          <w:rFonts w:ascii="Arial" w:hAnsi="Arial" w:cs="Arial"/>
          <w:sz w:val="40"/>
          <w:szCs w:val="40"/>
          <w:lang w:val="it-IT"/>
        </w:rPr>
        <w:t>(</w:t>
      </w:r>
      <w:r>
        <w:rPr>
          <w:rFonts w:ascii="Arial" w:hAnsi="Arial" w:cs="Arial"/>
          <w:sz w:val="40"/>
          <w:szCs w:val="40"/>
          <w:lang w:val="it-IT"/>
        </w:rPr>
        <w:t>3</w:t>
      </w:r>
      <w:r w:rsidR="00CA3654">
        <w:rPr>
          <w:rFonts w:ascii="Arial" w:hAnsi="Arial" w:cs="Arial"/>
          <w:sz w:val="40"/>
          <w:szCs w:val="40"/>
          <w:lang w:val="it-IT"/>
        </w:rPr>
        <w:t>8</w:t>
      </w:r>
      <w:r>
        <w:rPr>
          <w:rFonts w:ascii="Arial" w:hAnsi="Arial" w:cs="Arial"/>
          <w:sz w:val="40"/>
          <w:szCs w:val="40"/>
          <w:lang w:val="it-IT"/>
        </w:rPr>
        <w:t xml:space="preserve">° </w:t>
      </w:r>
      <w:r w:rsidR="003F7976">
        <w:rPr>
          <w:rFonts w:ascii="Arial" w:hAnsi="Arial" w:cs="Arial"/>
          <w:sz w:val="40"/>
          <w:szCs w:val="40"/>
          <w:lang w:val="it-IT"/>
        </w:rPr>
        <w:t>ciclo)</w:t>
      </w:r>
    </w:p>
    <w:p w14:paraId="0C3C57A8" w14:textId="3FE9E06C" w:rsidR="00C21399" w:rsidRDefault="00CB1464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P</w:t>
      </w:r>
      <w:r w:rsidR="00CA10D5">
        <w:rPr>
          <w:rFonts w:ascii="Arial" w:hAnsi="Arial" w:cs="Arial"/>
          <w:sz w:val="24"/>
          <w:szCs w:val="24"/>
          <w:lang w:val="it-IT"/>
        </w:rPr>
        <w:t>rogetto e prova orale verranno valutati secondo la seguente g</w:t>
      </w:r>
      <w:r w:rsidR="00C21399">
        <w:rPr>
          <w:rFonts w:ascii="Arial" w:hAnsi="Arial" w:cs="Arial"/>
          <w:sz w:val="24"/>
          <w:szCs w:val="24"/>
          <w:lang w:val="it-IT"/>
        </w:rPr>
        <w:t>riglia di valutazione:</w:t>
      </w:r>
    </w:p>
    <w:p w14:paraId="7058D7AD" w14:textId="77777777" w:rsidR="00700E61" w:rsidRDefault="00700E61">
      <w:pPr>
        <w:rPr>
          <w:rFonts w:ascii="Arial" w:hAnsi="Arial" w:cs="Arial"/>
          <w:sz w:val="24"/>
          <w:szCs w:val="24"/>
          <w:lang w:val="it-IT"/>
        </w:rPr>
      </w:pPr>
    </w:p>
    <w:p w14:paraId="1B56EE34" w14:textId="402E3624" w:rsidR="00C21399" w:rsidRPr="00B768D5" w:rsidRDefault="00CB1464">
      <w:pPr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1</w:t>
      </w:r>
      <w:r w:rsidR="00DB6E8D" w:rsidRPr="00B768D5">
        <w:rPr>
          <w:rFonts w:ascii="Arial" w:hAnsi="Arial" w:cs="Arial"/>
          <w:b/>
          <w:sz w:val="24"/>
          <w:szCs w:val="24"/>
          <w:lang w:val="it-IT"/>
        </w:rPr>
        <w:t xml:space="preserve">. </w:t>
      </w:r>
      <w:r w:rsidR="00400461" w:rsidRPr="00B768D5">
        <w:rPr>
          <w:rFonts w:ascii="Arial" w:hAnsi="Arial" w:cs="Arial"/>
          <w:b/>
          <w:sz w:val="24"/>
          <w:szCs w:val="24"/>
          <w:lang w:val="it-IT"/>
        </w:rPr>
        <w:t xml:space="preserve">Progetto (max </w:t>
      </w:r>
      <w:r>
        <w:rPr>
          <w:rFonts w:ascii="Arial" w:hAnsi="Arial" w:cs="Arial"/>
          <w:b/>
          <w:sz w:val="24"/>
          <w:szCs w:val="24"/>
          <w:lang w:val="it-IT"/>
        </w:rPr>
        <w:t>60</w:t>
      </w:r>
      <w:r w:rsidR="00C21399" w:rsidRPr="00B768D5">
        <w:rPr>
          <w:rFonts w:ascii="Arial" w:hAnsi="Arial" w:cs="Arial"/>
          <w:b/>
          <w:sz w:val="24"/>
          <w:szCs w:val="24"/>
          <w:lang w:val="it-IT"/>
        </w:rPr>
        <w:t xml:space="preserve"> punti)</w:t>
      </w:r>
    </w:p>
    <w:p w14:paraId="70FCF929" w14:textId="7BED6CDC" w:rsidR="00BA0E5F" w:rsidRDefault="00BA0E5F" w:rsidP="00133A72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Ai fini della selezione per il </w:t>
      </w:r>
      <w:r w:rsidR="00CB1464">
        <w:rPr>
          <w:rFonts w:ascii="Arial" w:hAnsi="Arial" w:cs="Arial"/>
          <w:sz w:val="24"/>
          <w:szCs w:val="24"/>
          <w:lang w:val="it-IT"/>
        </w:rPr>
        <w:t>D</w:t>
      </w:r>
      <w:r>
        <w:rPr>
          <w:rFonts w:ascii="Arial" w:hAnsi="Arial" w:cs="Arial"/>
          <w:sz w:val="24"/>
          <w:szCs w:val="24"/>
          <w:lang w:val="it-IT"/>
        </w:rPr>
        <w:t xml:space="preserve">ottorato di </w:t>
      </w:r>
      <w:r w:rsidR="00CB1464">
        <w:rPr>
          <w:rFonts w:ascii="Arial" w:hAnsi="Arial" w:cs="Arial"/>
          <w:sz w:val="24"/>
          <w:szCs w:val="24"/>
          <w:lang w:val="it-IT"/>
        </w:rPr>
        <w:t>R</w:t>
      </w:r>
      <w:r>
        <w:rPr>
          <w:rFonts w:ascii="Arial" w:hAnsi="Arial" w:cs="Arial"/>
          <w:sz w:val="24"/>
          <w:szCs w:val="24"/>
          <w:lang w:val="it-IT"/>
        </w:rPr>
        <w:t xml:space="preserve">icerca, il candidato dovrà presentare un progetto che possa far valutare la propensione e la capacità </w:t>
      </w:r>
      <w:r w:rsidR="00133A72">
        <w:rPr>
          <w:rFonts w:ascii="Arial" w:hAnsi="Arial" w:cs="Arial"/>
          <w:sz w:val="24"/>
          <w:szCs w:val="24"/>
          <w:lang w:val="it-IT"/>
        </w:rPr>
        <w:t xml:space="preserve">di </w:t>
      </w:r>
      <w:r>
        <w:rPr>
          <w:rFonts w:ascii="Arial" w:hAnsi="Arial" w:cs="Arial"/>
          <w:sz w:val="24"/>
          <w:szCs w:val="24"/>
          <w:lang w:val="it-IT"/>
        </w:rPr>
        <w:t>organizzare in autonomia le diverse fasi</w:t>
      </w:r>
      <w:r w:rsidR="00CB1464">
        <w:rPr>
          <w:rFonts w:ascii="Arial" w:hAnsi="Arial" w:cs="Arial"/>
          <w:sz w:val="24"/>
          <w:szCs w:val="24"/>
          <w:lang w:val="it-IT"/>
        </w:rPr>
        <w:t xml:space="preserve"> della ricerca, come da specifiche predisposte nel bando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5D24B0">
        <w:rPr>
          <w:rFonts w:ascii="Arial" w:hAnsi="Arial" w:cs="Arial"/>
          <w:sz w:val="24"/>
          <w:szCs w:val="24"/>
          <w:lang w:val="it-IT"/>
        </w:rPr>
        <w:t xml:space="preserve"> </w:t>
      </w:r>
      <w:r w:rsidR="00133A72">
        <w:rPr>
          <w:rFonts w:ascii="Arial" w:hAnsi="Arial" w:cs="Arial"/>
          <w:sz w:val="24"/>
          <w:szCs w:val="24"/>
          <w:lang w:val="it-IT"/>
        </w:rPr>
        <w:t>Tale</w:t>
      </w:r>
      <w:r w:rsidR="005D24B0">
        <w:rPr>
          <w:rFonts w:ascii="Arial" w:hAnsi="Arial" w:cs="Arial"/>
          <w:sz w:val="24"/>
          <w:szCs w:val="24"/>
          <w:lang w:val="it-IT"/>
        </w:rPr>
        <w:t xml:space="preserve"> progetto</w:t>
      </w:r>
      <w:r w:rsidR="00133A72">
        <w:rPr>
          <w:rFonts w:ascii="Arial" w:hAnsi="Arial" w:cs="Arial"/>
          <w:sz w:val="24"/>
          <w:szCs w:val="24"/>
          <w:lang w:val="it-IT"/>
        </w:rPr>
        <w:t>,</w:t>
      </w:r>
      <w:r w:rsidR="005D24B0">
        <w:rPr>
          <w:rFonts w:ascii="Arial" w:hAnsi="Arial" w:cs="Arial"/>
          <w:sz w:val="24"/>
          <w:szCs w:val="24"/>
          <w:lang w:val="it-IT"/>
        </w:rPr>
        <w:t xml:space="preserve"> presentato ai fini concorsuali</w:t>
      </w:r>
      <w:r w:rsidR="00133A72">
        <w:rPr>
          <w:rFonts w:ascii="Arial" w:hAnsi="Arial" w:cs="Arial"/>
          <w:sz w:val="24"/>
          <w:szCs w:val="24"/>
          <w:lang w:val="it-IT"/>
        </w:rPr>
        <w:t>,</w:t>
      </w:r>
      <w:r w:rsidR="005D24B0">
        <w:rPr>
          <w:rFonts w:ascii="Arial" w:hAnsi="Arial" w:cs="Arial"/>
          <w:sz w:val="24"/>
          <w:szCs w:val="24"/>
          <w:lang w:val="it-IT"/>
        </w:rPr>
        <w:t xml:space="preserve"> non costituisce obbligo, per i candidati ammessi, </w:t>
      </w:r>
      <w:r w:rsidR="00133A72">
        <w:rPr>
          <w:rFonts w:ascii="Arial" w:hAnsi="Arial" w:cs="Arial"/>
          <w:sz w:val="24"/>
          <w:szCs w:val="24"/>
          <w:lang w:val="it-IT"/>
        </w:rPr>
        <w:t>a</w:t>
      </w:r>
      <w:r w:rsidR="005D24B0">
        <w:rPr>
          <w:rFonts w:ascii="Arial" w:hAnsi="Arial" w:cs="Arial"/>
          <w:sz w:val="24"/>
          <w:szCs w:val="24"/>
          <w:lang w:val="it-IT"/>
        </w:rPr>
        <w:t xml:space="preserve">llo svolgimento dell’attività di ricerca nel corso del dottorato. </w:t>
      </w:r>
    </w:p>
    <w:p w14:paraId="33EF838B" w14:textId="77777777" w:rsidR="00BA0E5F" w:rsidRDefault="00BA0E5F">
      <w:pPr>
        <w:rPr>
          <w:rFonts w:ascii="Arial" w:hAnsi="Arial" w:cs="Arial"/>
          <w:sz w:val="24"/>
          <w:szCs w:val="24"/>
          <w:lang w:val="it-IT"/>
        </w:rPr>
      </w:pPr>
      <w:proofErr w:type="gramStart"/>
      <w:r>
        <w:rPr>
          <w:rFonts w:ascii="Arial" w:hAnsi="Arial" w:cs="Arial"/>
          <w:sz w:val="24"/>
          <w:szCs w:val="24"/>
          <w:lang w:val="it-IT"/>
        </w:rPr>
        <w:t>In particolare</w:t>
      </w:r>
      <w:proofErr w:type="gramEnd"/>
      <w:r>
        <w:rPr>
          <w:rFonts w:ascii="Arial" w:hAnsi="Arial" w:cs="Arial"/>
          <w:sz w:val="24"/>
          <w:szCs w:val="24"/>
          <w:lang w:val="it-IT"/>
        </w:rPr>
        <w:t xml:space="preserve"> verranno valutati:</w:t>
      </w:r>
    </w:p>
    <w:p w14:paraId="069649D6" w14:textId="2B40B2C7" w:rsidR="00BA0E5F" w:rsidRPr="0022267D" w:rsidRDefault="00CB1464" w:rsidP="0022267D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Obiettivi del progetto </w:t>
      </w:r>
      <w:r w:rsidR="00BA0E5F" w:rsidRPr="0022267D">
        <w:rPr>
          <w:rFonts w:ascii="Arial" w:hAnsi="Arial" w:cs="Arial"/>
          <w:sz w:val="24"/>
          <w:szCs w:val="24"/>
          <w:lang w:val="it-IT"/>
        </w:rPr>
        <w:t>(</w:t>
      </w:r>
      <w:r>
        <w:rPr>
          <w:rFonts w:ascii="Arial" w:hAnsi="Arial" w:cs="Arial"/>
          <w:sz w:val="24"/>
          <w:szCs w:val="24"/>
          <w:lang w:val="it-IT"/>
        </w:rPr>
        <w:t>20</w:t>
      </w:r>
      <w:r w:rsidR="00BA0E5F" w:rsidRPr="0022267D">
        <w:rPr>
          <w:rFonts w:ascii="Arial" w:hAnsi="Arial" w:cs="Arial"/>
          <w:sz w:val="24"/>
          <w:szCs w:val="24"/>
          <w:lang w:val="it-IT"/>
        </w:rPr>
        <w:t xml:space="preserve"> punti)</w:t>
      </w:r>
    </w:p>
    <w:p w14:paraId="4E9B3E27" w14:textId="2687B896" w:rsidR="00BA0E5F" w:rsidRPr="0022267D" w:rsidRDefault="00CB1464" w:rsidP="0022267D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Stato dell’arte </w:t>
      </w:r>
      <w:r w:rsidR="00BA0E5F" w:rsidRPr="0022267D">
        <w:rPr>
          <w:rFonts w:ascii="Arial" w:hAnsi="Arial" w:cs="Arial"/>
          <w:sz w:val="24"/>
          <w:szCs w:val="24"/>
          <w:lang w:val="it-IT"/>
        </w:rPr>
        <w:t>(1</w:t>
      </w:r>
      <w:r>
        <w:rPr>
          <w:rFonts w:ascii="Arial" w:hAnsi="Arial" w:cs="Arial"/>
          <w:sz w:val="24"/>
          <w:szCs w:val="24"/>
          <w:lang w:val="it-IT"/>
        </w:rPr>
        <w:t>5</w:t>
      </w:r>
      <w:r w:rsidR="00BA0E5F" w:rsidRPr="0022267D">
        <w:rPr>
          <w:rFonts w:ascii="Arial" w:hAnsi="Arial" w:cs="Arial"/>
          <w:sz w:val="24"/>
          <w:szCs w:val="24"/>
          <w:lang w:val="it-IT"/>
        </w:rPr>
        <w:t xml:space="preserve"> punti)</w:t>
      </w:r>
    </w:p>
    <w:p w14:paraId="34AC4CD7" w14:textId="4E4E0288" w:rsidR="00BA0E5F" w:rsidRPr="0022267D" w:rsidRDefault="00CB1464" w:rsidP="0022267D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Originalità </w:t>
      </w:r>
      <w:r w:rsidR="00BA0E5F" w:rsidRPr="0022267D">
        <w:rPr>
          <w:rFonts w:ascii="Arial" w:hAnsi="Arial" w:cs="Arial"/>
          <w:sz w:val="24"/>
          <w:szCs w:val="24"/>
          <w:lang w:val="it-IT"/>
        </w:rPr>
        <w:t>(1</w:t>
      </w:r>
      <w:r>
        <w:rPr>
          <w:rFonts w:ascii="Arial" w:hAnsi="Arial" w:cs="Arial"/>
          <w:sz w:val="24"/>
          <w:szCs w:val="24"/>
          <w:lang w:val="it-IT"/>
        </w:rPr>
        <w:t>5</w:t>
      </w:r>
      <w:r w:rsidR="00BA0E5F" w:rsidRPr="0022267D">
        <w:rPr>
          <w:rFonts w:ascii="Arial" w:hAnsi="Arial" w:cs="Arial"/>
          <w:sz w:val="24"/>
          <w:szCs w:val="24"/>
          <w:lang w:val="it-IT"/>
        </w:rPr>
        <w:t xml:space="preserve"> punti)</w:t>
      </w:r>
    </w:p>
    <w:p w14:paraId="3FD0FC02" w14:textId="6C173490" w:rsidR="006F76E7" w:rsidRDefault="00BA0E5F" w:rsidP="00CB1464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  <w:lang w:val="it-IT"/>
        </w:rPr>
      </w:pPr>
      <w:r w:rsidRPr="0022267D">
        <w:rPr>
          <w:rFonts w:ascii="Arial" w:hAnsi="Arial" w:cs="Arial"/>
          <w:sz w:val="24"/>
          <w:szCs w:val="24"/>
          <w:lang w:val="it-IT"/>
        </w:rPr>
        <w:t>Fattibilità del progetto (10 punti)</w:t>
      </w:r>
    </w:p>
    <w:p w14:paraId="514861F6" w14:textId="77777777" w:rsidR="00CB1464" w:rsidRPr="00CB1464" w:rsidRDefault="00CB1464" w:rsidP="00CB1464">
      <w:pPr>
        <w:pStyle w:val="Paragrafoelenco"/>
        <w:rPr>
          <w:rFonts w:ascii="Arial" w:hAnsi="Arial" w:cs="Arial"/>
          <w:sz w:val="24"/>
          <w:szCs w:val="24"/>
          <w:lang w:val="it-IT"/>
        </w:rPr>
      </w:pPr>
    </w:p>
    <w:p w14:paraId="3162D15E" w14:textId="4B31C95D" w:rsidR="00C21399" w:rsidRPr="00AD4445" w:rsidRDefault="00CB1464">
      <w:pPr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2</w:t>
      </w:r>
      <w:r w:rsidR="00AD4445" w:rsidRPr="00AD4445">
        <w:rPr>
          <w:rFonts w:ascii="Arial" w:hAnsi="Arial" w:cs="Arial"/>
          <w:b/>
          <w:sz w:val="24"/>
          <w:szCs w:val="24"/>
          <w:lang w:val="it-IT"/>
        </w:rPr>
        <w:t xml:space="preserve">. </w:t>
      </w:r>
      <w:r w:rsidR="00C21399" w:rsidRPr="00AD4445">
        <w:rPr>
          <w:rFonts w:ascii="Arial" w:hAnsi="Arial" w:cs="Arial"/>
          <w:b/>
          <w:sz w:val="24"/>
          <w:szCs w:val="24"/>
          <w:lang w:val="it-IT"/>
        </w:rPr>
        <w:t xml:space="preserve">Prova orale (max </w:t>
      </w:r>
      <w:r w:rsidR="0087659C" w:rsidRPr="00AD4445">
        <w:rPr>
          <w:rFonts w:ascii="Arial" w:hAnsi="Arial" w:cs="Arial"/>
          <w:b/>
          <w:sz w:val="24"/>
          <w:szCs w:val="24"/>
          <w:lang w:val="it-IT"/>
        </w:rPr>
        <w:t xml:space="preserve">60 </w:t>
      </w:r>
      <w:r w:rsidR="00C21399" w:rsidRPr="00AD4445">
        <w:rPr>
          <w:rFonts w:ascii="Arial" w:hAnsi="Arial" w:cs="Arial"/>
          <w:b/>
          <w:sz w:val="24"/>
          <w:szCs w:val="24"/>
          <w:lang w:val="it-IT"/>
        </w:rPr>
        <w:t>punti)</w:t>
      </w:r>
    </w:p>
    <w:p w14:paraId="3706BFEB" w14:textId="53141657" w:rsidR="0022267D" w:rsidRDefault="005D24B0">
      <w:pPr>
        <w:rPr>
          <w:rFonts w:ascii="Arial" w:hAnsi="Arial" w:cs="Arial"/>
          <w:sz w:val="24"/>
          <w:szCs w:val="24"/>
          <w:lang w:val="it-IT"/>
        </w:rPr>
      </w:pPr>
      <w:r w:rsidRPr="00EE0C06">
        <w:rPr>
          <w:rFonts w:ascii="Arial" w:hAnsi="Arial" w:cs="Arial"/>
          <w:sz w:val="24"/>
          <w:szCs w:val="24"/>
          <w:lang w:val="it-IT"/>
        </w:rPr>
        <w:t>Alla prova orale vengono ammessi i candidati che abbiano con</w:t>
      </w:r>
      <w:r w:rsidR="00400461" w:rsidRPr="00EE0C06">
        <w:rPr>
          <w:rFonts w:ascii="Arial" w:hAnsi="Arial" w:cs="Arial"/>
          <w:sz w:val="24"/>
          <w:szCs w:val="24"/>
          <w:lang w:val="it-IT"/>
        </w:rPr>
        <w:t xml:space="preserve">seguito la votazione di almeno </w:t>
      </w:r>
      <w:r w:rsidR="006F76E7" w:rsidRPr="00EE0C06">
        <w:rPr>
          <w:rFonts w:ascii="Arial" w:hAnsi="Arial" w:cs="Arial"/>
          <w:sz w:val="24"/>
          <w:szCs w:val="24"/>
          <w:lang w:val="it-IT"/>
        </w:rPr>
        <w:t>40/60</w:t>
      </w:r>
      <w:r w:rsidR="00882922">
        <w:rPr>
          <w:rFonts w:ascii="Arial" w:hAnsi="Arial" w:cs="Arial"/>
          <w:sz w:val="24"/>
          <w:szCs w:val="24"/>
          <w:lang w:val="it-IT"/>
        </w:rPr>
        <w:t xml:space="preserve"> al progetto</w:t>
      </w:r>
      <w:r w:rsidRPr="00EE0C06">
        <w:rPr>
          <w:rFonts w:ascii="Arial" w:hAnsi="Arial" w:cs="Arial"/>
          <w:sz w:val="24"/>
          <w:szCs w:val="24"/>
          <w:lang w:val="it-IT"/>
        </w:rPr>
        <w:t xml:space="preserve">. </w:t>
      </w:r>
      <w:r w:rsidR="0016446A" w:rsidRPr="00EE0C06">
        <w:rPr>
          <w:rFonts w:ascii="Arial" w:hAnsi="Arial" w:cs="Arial"/>
          <w:sz w:val="24"/>
          <w:szCs w:val="24"/>
          <w:lang w:val="it-IT"/>
        </w:rPr>
        <w:t xml:space="preserve">Durante la prova orale verranno approfonditi e chiariti aspetti riguardanti </w:t>
      </w:r>
      <w:r w:rsidR="00CB1464">
        <w:rPr>
          <w:rFonts w:ascii="Arial" w:hAnsi="Arial" w:cs="Arial"/>
          <w:sz w:val="24"/>
          <w:szCs w:val="24"/>
          <w:lang w:val="it-IT"/>
        </w:rPr>
        <w:t xml:space="preserve">il progetto </w:t>
      </w:r>
      <w:r w:rsidR="00EE0C06" w:rsidRPr="00EE0C06">
        <w:rPr>
          <w:rFonts w:ascii="Arial" w:hAnsi="Arial" w:cs="Arial"/>
          <w:sz w:val="24"/>
          <w:szCs w:val="24"/>
          <w:lang w:val="it-IT"/>
        </w:rPr>
        <w:t xml:space="preserve">i cui punteggi saranno </w:t>
      </w:r>
      <w:r w:rsidR="0022267D" w:rsidRPr="00EE0C06">
        <w:rPr>
          <w:rFonts w:ascii="Arial" w:hAnsi="Arial" w:cs="Arial"/>
          <w:sz w:val="24"/>
          <w:szCs w:val="24"/>
          <w:lang w:val="it-IT"/>
        </w:rPr>
        <w:t>così distribuiti:</w:t>
      </w:r>
    </w:p>
    <w:p w14:paraId="18FD59C3" w14:textId="77777777" w:rsidR="0022267D" w:rsidRPr="0022267D" w:rsidRDefault="0022267D" w:rsidP="0022267D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22267D">
        <w:rPr>
          <w:rFonts w:ascii="Arial" w:hAnsi="Arial" w:cs="Arial"/>
        </w:rPr>
        <w:t>Discussione delle tematiche relative al progetto di ricerca</w:t>
      </w:r>
      <w:r w:rsidR="00EE0C06">
        <w:rPr>
          <w:rFonts w:ascii="Arial" w:hAnsi="Arial" w:cs="Arial"/>
        </w:rPr>
        <w:t xml:space="preserve"> (</w:t>
      </w:r>
      <w:r w:rsidRPr="0022267D">
        <w:rPr>
          <w:rFonts w:ascii="Arial" w:hAnsi="Arial" w:cs="Arial"/>
        </w:rPr>
        <w:t>40 punti</w:t>
      </w:r>
      <w:r w:rsidR="00EE0C06">
        <w:rPr>
          <w:rFonts w:ascii="Arial" w:hAnsi="Arial" w:cs="Arial"/>
        </w:rPr>
        <w:t>)</w:t>
      </w:r>
      <w:r w:rsidRPr="0022267D">
        <w:rPr>
          <w:rFonts w:ascii="Arial" w:hAnsi="Arial" w:cs="Arial"/>
        </w:rPr>
        <w:t xml:space="preserve">; </w:t>
      </w:r>
    </w:p>
    <w:p w14:paraId="4A695AF1" w14:textId="7A82D67A" w:rsidR="0022267D" w:rsidRPr="0022267D" w:rsidRDefault="00CB1464" w:rsidP="0022267D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2267D" w:rsidRPr="0022267D">
        <w:rPr>
          <w:rFonts w:ascii="Arial" w:hAnsi="Arial" w:cs="Arial"/>
        </w:rPr>
        <w:t>hiarezza espositiva, capacità di sintesi e interesse scientifico del</w:t>
      </w:r>
      <w:r>
        <w:rPr>
          <w:rFonts w:ascii="Arial" w:hAnsi="Arial" w:cs="Arial"/>
        </w:rPr>
        <w:t>la proposta</w:t>
      </w:r>
      <w:r w:rsidR="0022267D" w:rsidRPr="0022267D">
        <w:rPr>
          <w:rFonts w:ascii="Arial" w:hAnsi="Arial" w:cs="Arial"/>
        </w:rPr>
        <w:t xml:space="preserve"> </w:t>
      </w:r>
      <w:r w:rsidR="00EE0C06">
        <w:rPr>
          <w:rFonts w:ascii="Arial" w:hAnsi="Arial" w:cs="Arial"/>
        </w:rPr>
        <w:t>(</w:t>
      </w:r>
      <w:r w:rsidR="0022267D" w:rsidRPr="0022267D">
        <w:rPr>
          <w:rFonts w:ascii="Arial" w:hAnsi="Arial" w:cs="Arial"/>
        </w:rPr>
        <w:t>10 punti</w:t>
      </w:r>
      <w:r w:rsidR="00EE0C06">
        <w:rPr>
          <w:rFonts w:ascii="Arial" w:hAnsi="Arial" w:cs="Arial"/>
        </w:rPr>
        <w:t>)</w:t>
      </w:r>
      <w:r w:rsidR="0022267D" w:rsidRPr="0022267D">
        <w:rPr>
          <w:rFonts w:ascii="Arial" w:hAnsi="Arial" w:cs="Arial"/>
        </w:rPr>
        <w:t xml:space="preserve">; </w:t>
      </w:r>
    </w:p>
    <w:p w14:paraId="46D2A5DE" w14:textId="38F442B6" w:rsidR="0022267D" w:rsidRPr="0022267D" w:rsidRDefault="00CB1464" w:rsidP="0022267D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Motivazione </w:t>
      </w:r>
      <w:r w:rsidR="00EE0C06">
        <w:rPr>
          <w:rFonts w:ascii="Arial" w:hAnsi="Arial" w:cs="Arial"/>
        </w:rPr>
        <w:t>(</w:t>
      </w:r>
      <w:r w:rsidR="0022267D" w:rsidRPr="0022267D">
        <w:rPr>
          <w:rFonts w:ascii="Arial" w:hAnsi="Arial" w:cs="Arial"/>
        </w:rPr>
        <w:t>10 punti</w:t>
      </w:r>
      <w:r w:rsidR="00EE0C06">
        <w:rPr>
          <w:rFonts w:ascii="Arial" w:hAnsi="Arial" w:cs="Arial"/>
        </w:rPr>
        <w:t>)</w:t>
      </w:r>
      <w:r w:rsidR="0022267D" w:rsidRPr="0022267D">
        <w:rPr>
          <w:rFonts w:ascii="Arial" w:hAnsi="Arial" w:cs="Arial"/>
        </w:rPr>
        <w:t xml:space="preserve">. </w:t>
      </w:r>
    </w:p>
    <w:p w14:paraId="7E6BDF2A" w14:textId="77777777" w:rsidR="00CB1464" w:rsidRDefault="00CB1464">
      <w:pPr>
        <w:rPr>
          <w:rFonts w:ascii="Arial" w:hAnsi="Arial" w:cs="Arial"/>
          <w:sz w:val="24"/>
          <w:szCs w:val="24"/>
          <w:lang w:val="it-IT"/>
        </w:rPr>
      </w:pPr>
    </w:p>
    <w:p w14:paraId="1A321915" w14:textId="60E2F8B3" w:rsidR="00BF6D21" w:rsidRDefault="00EE0C06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La prova si intende superata con un punteggio minimo di 40/60.</w:t>
      </w:r>
    </w:p>
    <w:p w14:paraId="0EF8EF88" w14:textId="77777777" w:rsidR="00EE0C06" w:rsidRDefault="00EE0C06">
      <w:pPr>
        <w:rPr>
          <w:rFonts w:ascii="Arial" w:hAnsi="Arial" w:cs="Arial"/>
          <w:b/>
          <w:sz w:val="24"/>
          <w:szCs w:val="24"/>
          <w:lang w:val="it-IT"/>
        </w:rPr>
      </w:pPr>
    </w:p>
    <w:p w14:paraId="7F09F105" w14:textId="001A4AE5" w:rsidR="005D24B0" w:rsidRPr="00EE0C06" w:rsidRDefault="005D24B0">
      <w:pPr>
        <w:rPr>
          <w:rFonts w:ascii="Arial" w:hAnsi="Arial" w:cs="Arial"/>
          <w:b/>
          <w:sz w:val="24"/>
          <w:szCs w:val="24"/>
          <w:lang w:val="it-IT"/>
        </w:rPr>
      </w:pPr>
      <w:r w:rsidRPr="00EE0C06">
        <w:rPr>
          <w:rFonts w:ascii="Arial" w:hAnsi="Arial" w:cs="Arial"/>
          <w:b/>
          <w:sz w:val="24"/>
          <w:szCs w:val="24"/>
          <w:lang w:val="it-IT"/>
        </w:rPr>
        <w:t xml:space="preserve">Il punteggio minimo complessivo per l’ammissione al dottorato di ricerca è di </w:t>
      </w:r>
      <w:r w:rsidR="00CB1464">
        <w:rPr>
          <w:rFonts w:ascii="Arial" w:hAnsi="Arial" w:cs="Arial"/>
          <w:b/>
          <w:sz w:val="24"/>
          <w:szCs w:val="24"/>
          <w:lang w:val="it-IT"/>
        </w:rPr>
        <w:t>80</w:t>
      </w:r>
      <w:r w:rsidR="006F76E7" w:rsidRPr="00EE0C06">
        <w:rPr>
          <w:rFonts w:ascii="Arial" w:hAnsi="Arial" w:cs="Arial"/>
          <w:b/>
          <w:sz w:val="24"/>
          <w:szCs w:val="24"/>
          <w:lang w:val="it-IT"/>
        </w:rPr>
        <w:t>/1</w:t>
      </w:r>
      <w:r w:rsidR="00CB1464">
        <w:rPr>
          <w:rFonts w:ascii="Arial" w:hAnsi="Arial" w:cs="Arial"/>
          <w:b/>
          <w:sz w:val="24"/>
          <w:szCs w:val="24"/>
          <w:lang w:val="it-IT"/>
        </w:rPr>
        <w:t>2</w:t>
      </w:r>
      <w:r w:rsidR="006F76E7" w:rsidRPr="00EE0C06">
        <w:rPr>
          <w:rFonts w:ascii="Arial" w:hAnsi="Arial" w:cs="Arial"/>
          <w:b/>
          <w:sz w:val="24"/>
          <w:szCs w:val="24"/>
          <w:lang w:val="it-IT"/>
        </w:rPr>
        <w:t>0.</w:t>
      </w:r>
    </w:p>
    <w:p w14:paraId="3B704AFF" w14:textId="77777777" w:rsidR="00C21399" w:rsidRDefault="00C21399">
      <w:pPr>
        <w:rPr>
          <w:rFonts w:ascii="Arial" w:hAnsi="Arial" w:cs="Arial"/>
          <w:sz w:val="24"/>
          <w:szCs w:val="24"/>
          <w:lang w:val="it-IT"/>
        </w:rPr>
      </w:pPr>
    </w:p>
    <w:p w14:paraId="5DF9EDFB" w14:textId="77777777" w:rsidR="00C21399" w:rsidRPr="00C21399" w:rsidRDefault="00C21399">
      <w:pPr>
        <w:rPr>
          <w:rFonts w:ascii="Arial" w:hAnsi="Arial" w:cs="Arial"/>
          <w:sz w:val="24"/>
          <w:szCs w:val="24"/>
          <w:lang w:val="it-IT"/>
        </w:rPr>
      </w:pPr>
    </w:p>
    <w:sectPr w:rsidR="00C21399" w:rsidRPr="00C21399" w:rsidSect="00133A7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B733E"/>
    <w:multiLevelType w:val="hybridMultilevel"/>
    <w:tmpl w:val="A0AC5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82113"/>
    <w:multiLevelType w:val="hybridMultilevel"/>
    <w:tmpl w:val="1F241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03394"/>
    <w:multiLevelType w:val="hybridMultilevel"/>
    <w:tmpl w:val="DCA06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351947">
    <w:abstractNumId w:val="1"/>
  </w:num>
  <w:num w:numId="2" w16cid:durableId="1614551014">
    <w:abstractNumId w:val="0"/>
  </w:num>
  <w:num w:numId="3" w16cid:durableId="527258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399"/>
    <w:rsid w:val="000D5546"/>
    <w:rsid w:val="00133A72"/>
    <w:rsid w:val="0016446A"/>
    <w:rsid w:val="001E6C1F"/>
    <w:rsid w:val="0022267D"/>
    <w:rsid w:val="00230B82"/>
    <w:rsid w:val="00234856"/>
    <w:rsid w:val="0024624C"/>
    <w:rsid w:val="0027343F"/>
    <w:rsid w:val="003744ED"/>
    <w:rsid w:val="003F7976"/>
    <w:rsid w:val="00400461"/>
    <w:rsid w:val="0045486D"/>
    <w:rsid w:val="00455E31"/>
    <w:rsid w:val="005577FE"/>
    <w:rsid w:val="005C1F69"/>
    <w:rsid w:val="005D24B0"/>
    <w:rsid w:val="00644ADC"/>
    <w:rsid w:val="006711BF"/>
    <w:rsid w:val="006F76E7"/>
    <w:rsid w:val="00700E61"/>
    <w:rsid w:val="007C02DA"/>
    <w:rsid w:val="007D34D0"/>
    <w:rsid w:val="00831981"/>
    <w:rsid w:val="0087659C"/>
    <w:rsid w:val="00882922"/>
    <w:rsid w:val="00924A5A"/>
    <w:rsid w:val="00937EEE"/>
    <w:rsid w:val="00A507B9"/>
    <w:rsid w:val="00A5580A"/>
    <w:rsid w:val="00AD4445"/>
    <w:rsid w:val="00B768D5"/>
    <w:rsid w:val="00BA0E5F"/>
    <w:rsid w:val="00BB469E"/>
    <w:rsid w:val="00BF6D21"/>
    <w:rsid w:val="00C117A0"/>
    <w:rsid w:val="00C21399"/>
    <w:rsid w:val="00C75FF6"/>
    <w:rsid w:val="00C87CD2"/>
    <w:rsid w:val="00CA10D5"/>
    <w:rsid w:val="00CA3654"/>
    <w:rsid w:val="00CB1464"/>
    <w:rsid w:val="00D5582A"/>
    <w:rsid w:val="00D701B2"/>
    <w:rsid w:val="00DB6E8D"/>
    <w:rsid w:val="00E47827"/>
    <w:rsid w:val="00E81AB3"/>
    <w:rsid w:val="00EE0C06"/>
    <w:rsid w:val="00E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2F3A"/>
  <w15:docId w15:val="{0CA7C9E5-7D35-413D-BCAD-B4CAD380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1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1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399"/>
    <w:rPr>
      <w:rFonts w:ascii="Tahoma" w:hAnsi="Tahoma" w:cs="Tahoma"/>
      <w:sz w:val="16"/>
      <w:szCs w:val="16"/>
      <w:lang w:val="en-GB"/>
    </w:rPr>
  </w:style>
  <w:style w:type="table" w:styleId="Grigliatabella">
    <w:name w:val="Table Grid"/>
    <w:basedOn w:val="Tabellanormale"/>
    <w:uiPriority w:val="59"/>
    <w:rsid w:val="00C2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133A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3A72"/>
    <w:rPr>
      <w:rFonts w:ascii="Arial" w:eastAsia="Arial" w:hAnsi="Arial" w:cs="Arial"/>
      <w:sz w:val="24"/>
      <w:szCs w:val="24"/>
      <w:lang w:val="en-US"/>
    </w:rPr>
  </w:style>
  <w:style w:type="paragraph" w:customStyle="1" w:styleId="Default">
    <w:name w:val="Default"/>
    <w:rsid w:val="0022267D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22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EF943-10FE-4DCF-A51E-40D41A5E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giulio di gravio</cp:lastModifiedBy>
  <cp:revision>2</cp:revision>
  <cp:lastPrinted>2014-06-26T23:39:00Z</cp:lastPrinted>
  <dcterms:created xsi:type="dcterms:W3CDTF">2022-06-05T20:49:00Z</dcterms:created>
  <dcterms:modified xsi:type="dcterms:W3CDTF">2022-06-05T20:49:00Z</dcterms:modified>
</cp:coreProperties>
</file>