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sz w:val="40"/>
          <w:szCs w:val="40"/>
        </w:rPr>
      </w:pPr>
      <w:r w:rsidDel="00000000" w:rsidR="00000000" w:rsidRPr="00000000">
        <w:rPr>
          <w:rFonts w:ascii="Arial" w:cs="Arial" w:eastAsia="Arial" w:hAnsi="Arial"/>
          <w:sz w:val="40"/>
          <w:szCs w:val="40"/>
          <w:rtl w:val="0"/>
        </w:rPr>
        <w:t xml:space="preserve">Criteri di valutazione per l’esame di ammissione al Dottorato di Ricerca in Psicopatologia e Funzionamento Mentale: Metodi di Ricerca In Ambito Forense (38° ciclo)</w:t>
      </w:r>
    </w:p>
    <w:p w:rsidR="00000000" w:rsidDel="00000000" w:rsidP="00000000" w:rsidRDefault="00000000" w:rsidRPr="00000000" w14:paraId="00000002">
      <w:pPr>
        <w:rPr>
          <w:rFonts w:ascii="Arial" w:cs="Arial" w:eastAsia="Arial" w:hAnsi="Arial"/>
          <w:sz w:val="24"/>
          <w:szCs w:val="24"/>
        </w:rPr>
      </w:pPr>
      <w:r w:rsidDel="00000000" w:rsidR="00000000" w:rsidRPr="00000000">
        <w:rPr>
          <w:rFonts w:ascii="Arial" w:cs="Arial" w:eastAsia="Arial" w:hAnsi="Arial"/>
          <w:sz w:val="24"/>
          <w:szCs w:val="24"/>
          <w:rtl w:val="0"/>
        </w:rPr>
        <w:t xml:space="preserve">Titoli, progetto e prova orale verranno valutati secondo la seguente griglia di valutazione:</w:t>
      </w:r>
    </w:p>
    <w:p w:rsidR="00000000" w:rsidDel="00000000" w:rsidP="00000000" w:rsidRDefault="00000000" w:rsidRPr="00000000" w14:paraId="00000003">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1. Titoli (max 15 punti)</w:t>
      </w:r>
    </w:p>
    <w:p w:rsidR="00000000" w:rsidDel="00000000" w:rsidP="00000000" w:rsidRDefault="00000000" w:rsidRPr="00000000" w14:paraId="00000004">
      <w:pPr>
        <w:rPr>
          <w:rFonts w:ascii="Arial" w:cs="Arial" w:eastAsia="Arial" w:hAnsi="Arial"/>
          <w:sz w:val="24"/>
          <w:szCs w:val="24"/>
        </w:rPr>
      </w:pPr>
      <w:r w:rsidDel="00000000" w:rsidR="00000000" w:rsidRPr="00000000">
        <w:rPr>
          <w:rFonts w:ascii="Arial" w:cs="Arial" w:eastAsia="Arial" w:hAnsi="Arial"/>
          <w:sz w:val="24"/>
          <w:szCs w:val="24"/>
          <w:rtl w:val="0"/>
        </w:rPr>
        <w:t xml:space="preserve">1.1 Voto di laurea (magistrale, specialistica o a ciclo unico – max 3 punti)</w:t>
      </w:r>
    </w:p>
    <w:tbl>
      <w:tblPr>
        <w:tblStyle w:val="Table1"/>
        <w:tblW w:w="336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1"/>
        <w:gridCol w:w="1418"/>
        <w:tblGridChange w:id="0">
          <w:tblGrid>
            <w:gridCol w:w="1951"/>
            <w:gridCol w:w="1418"/>
          </w:tblGrid>
        </w:tblGridChange>
      </w:tblGrid>
      <w:tr>
        <w:trPr>
          <w:cantSplit w:val="0"/>
          <w:tblHeader w:val="0"/>
        </w:trPr>
        <w:tc>
          <w:tcPr/>
          <w:p w:rsidR="00000000" w:rsidDel="00000000" w:rsidP="00000000" w:rsidRDefault="00000000" w:rsidRPr="00000000" w14:paraId="00000005">
            <w:pPr>
              <w:rPr>
                <w:rFonts w:ascii="Arial" w:cs="Arial" w:eastAsia="Arial" w:hAnsi="Arial"/>
                <w:sz w:val="24"/>
                <w:szCs w:val="24"/>
              </w:rPr>
            </w:pPr>
            <w:r w:rsidDel="00000000" w:rsidR="00000000" w:rsidRPr="00000000">
              <w:rPr>
                <w:rFonts w:ascii="Arial" w:cs="Arial" w:eastAsia="Arial" w:hAnsi="Arial"/>
                <w:sz w:val="24"/>
                <w:szCs w:val="24"/>
                <w:rtl w:val="0"/>
              </w:rPr>
              <w:t xml:space="preserve">Voto</w:t>
            </w:r>
          </w:p>
        </w:tc>
        <w:tc>
          <w:tcPr/>
          <w:p w:rsidR="00000000" w:rsidDel="00000000" w:rsidP="00000000" w:rsidRDefault="00000000" w:rsidRPr="00000000" w14:paraId="00000006">
            <w:pPr>
              <w:rPr>
                <w:rFonts w:ascii="Arial" w:cs="Arial" w:eastAsia="Arial" w:hAnsi="Arial"/>
                <w:sz w:val="24"/>
                <w:szCs w:val="24"/>
              </w:rPr>
            </w:pPr>
            <w:r w:rsidDel="00000000" w:rsidR="00000000" w:rsidRPr="00000000">
              <w:rPr>
                <w:rFonts w:ascii="Arial" w:cs="Arial" w:eastAsia="Arial" w:hAnsi="Arial"/>
                <w:sz w:val="24"/>
                <w:szCs w:val="24"/>
                <w:rtl w:val="0"/>
              </w:rPr>
              <w:t xml:space="preserve">Punti</w:t>
            </w:r>
          </w:p>
        </w:tc>
      </w:tr>
      <w:tr>
        <w:trPr>
          <w:cantSplit w:val="0"/>
          <w:tblHeader w:val="0"/>
        </w:trPr>
        <w:tc>
          <w:tcPr/>
          <w:p w:rsidR="00000000" w:rsidDel="00000000" w:rsidP="00000000" w:rsidRDefault="00000000" w:rsidRPr="00000000" w14:paraId="00000007">
            <w:pPr>
              <w:rPr>
                <w:rFonts w:ascii="Arial" w:cs="Arial" w:eastAsia="Arial" w:hAnsi="Arial"/>
                <w:sz w:val="24"/>
                <w:szCs w:val="24"/>
              </w:rPr>
            </w:pPr>
            <w:r w:rsidDel="00000000" w:rsidR="00000000" w:rsidRPr="00000000">
              <w:rPr>
                <w:rFonts w:ascii="Arial" w:cs="Arial" w:eastAsia="Arial" w:hAnsi="Arial"/>
                <w:sz w:val="24"/>
                <w:szCs w:val="24"/>
                <w:rtl w:val="0"/>
              </w:rPr>
              <w:t xml:space="preserve">110, 110 e lode</w:t>
            </w:r>
          </w:p>
        </w:tc>
        <w:tc>
          <w:tcPr/>
          <w:p w:rsidR="00000000" w:rsidDel="00000000" w:rsidP="00000000" w:rsidRDefault="00000000" w:rsidRPr="00000000" w14:paraId="00000008">
            <w:pPr>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r>
      <w:tr>
        <w:trPr>
          <w:cantSplit w:val="0"/>
          <w:tblHeader w:val="0"/>
        </w:trPr>
        <w:tc>
          <w:tcPr/>
          <w:p w:rsidR="00000000" w:rsidDel="00000000" w:rsidP="00000000" w:rsidRDefault="00000000" w:rsidRPr="00000000" w14:paraId="00000009">
            <w:pPr>
              <w:rPr>
                <w:rFonts w:ascii="Arial" w:cs="Arial" w:eastAsia="Arial" w:hAnsi="Arial"/>
                <w:sz w:val="24"/>
                <w:szCs w:val="24"/>
              </w:rPr>
            </w:pPr>
            <w:r w:rsidDel="00000000" w:rsidR="00000000" w:rsidRPr="00000000">
              <w:rPr>
                <w:rFonts w:ascii="Arial" w:cs="Arial" w:eastAsia="Arial" w:hAnsi="Arial"/>
                <w:sz w:val="24"/>
                <w:szCs w:val="24"/>
                <w:rtl w:val="0"/>
              </w:rPr>
              <w:t xml:space="preserve">109 -108</w:t>
            </w:r>
          </w:p>
        </w:tc>
        <w:tc>
          <w:tcPr/>
          <w:p w:rsidR="00000000" w:rsidDel="00000000" w:rsidP="00000000" w:rsidRDefault="00000000" w:rsidRPr="00000000" w14:paraId="0000000A">
            <w:pPr>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r>
      <w:tr>
        <w:trPr>
          <w:cantSplit w:val="0"/>
          <w:tblHeader w:val="0"/>
        </w:trPr>
        <w:tc>
          <w:tcPr/>
          <w:p w:rsidR="00000000" w:rsidDel="00000000" w:rsidP="00000000" w:rsidRDefault="00000000" w:rsidRPr="00000000" w14:paraId="0000000B">
            <w:pPr>
              <w:rPr>
                <w:rFonts w:ascii="Arial" w:cs="Arial" w:eastAsia="Arial" w:hAnsi="Arial"/>
                <w:sz w:val="24"/>
                <w:szCs w:val="24"/>
              </w:rPr>
            </w:pPr>
            <w:r w:rsidDel="00000000" w:rsidR="00000000" w:rsidRPr="00000000">
              <w:rPr>
                <w:rFonts w:ascii="Arial" w:cs="Arial" w:eastAsia="Arial" w:hAnsi="Arial"/>
                <w:sz w:val="24"/>
                <w:szCs w:val="24"/>
                <w:rtl w:val="0"/>
              </w:rPr>
              <w:t xml:space="preserve">107 -106</w:t>
            </w:r>
          </w:p>
        </w:tc>
        <w:tc>
          <w:tcPr/>
          <w:p w:rsidR="00000000" w:rsidDel="00000000" w:rsidP="00000000" w:rsidRDefault="00000000" w:rsidRPr="00000000" w14:paraId="0000000C">
            <w:pP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r>
      <w:tr>
        <w:trPr>
          <w:cantSplit w:val="0"/>
          <w:tblHeader w:val="0"/>
        </w:trPr>
        <w:tc>
          <w:tcPr/>
          <w:p w:rsidR="00000000" w:rsidDel="00000000" w:rsidP="00000000" w:rsidRDefault="00000000" w:rsidRPr="00000000" w14:paraId="0000000D">
            <w:pPr>
              <w:rPr>
                <w:rFonts w:ascii="Arial" w:cs="Arial" w:eastAsia="Arial" w:hAnsi="Arial"/>
                <w:sz w:val="24"/>
                <w:szCs w:val="24"/>
              </w:rPr>
            </w:pPr>
            <w:r w:rsidDel="00000000" w:rsidR="00000000" w:rsidRPr="00000000">
              <w:rPr>
                <w:rFonts w:ascii="Arial" w:cs="Arial" w:eastAsia="Arial" w:hAnsi="Arial"/>
                <w:sz w:val="24"/>
                <w:szCs w:val="24"/>
                <w:rtl w:val="0"/>
              </w:rPr>
              <w:t xml:space="preserve">&lt;=105</w:t>
            </w:r>
          </w:p>
        </w:tc>
        <w:tc>
          <w:tcPr/>
          <w:p w:rsidR="00000000" w:rsidDel="00000000" w:rsidP="00000000" w:rsidRDefault="00000000" w:rsidRPr="00000000" w14:paraId="0000000E">
            <w:pPr>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r>
    </w:tbl>
    <w:p w:rsidR="00000000" w:rsidDel="00000000" w:rsidP="00000000" w:rsidRDefault="00000000" w:rsidRPr="00000000" w14:paraId="0000000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Gli studenti che discuteranno la tesi prima della data stabilita per la valutazione dei titoli sono tenuti a comunicare al Coordinatore del corso o al Presidente della Commissione il voto di laurea conseguito, mentre per coloro che discuteranno la tesi dopo la data stabilita per la valutazione dei titoli, ma comunque prima del 31 ottobre 2022, la griglia al punto 1.1 è sostituita dalla seguente:</w:t>
      </w:r>
    </w:p>
    <w:tbl>
      <w:tblPr>
        <w:tblStyle w:val="Table2"/>
        <w:tblW w:w="336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93"/>
        <w:gridCol w:w="1276"/>
        <w:tblGridChange w:id="0">
          <w:tblGrid>
            <w:gridCol w:w="2093"/>
            <w:gridCol w:w="1276"/>
          </w:tblGrid>
        </w:tblGridChange>
      </w:tblGrid>
      <w:tr>
        <w:trPr>
          <w:cantSplit w:val="0"/>
          <w:tblHeader w:val="0"/>
        </w:trPr>
        <w:tc>
          <w:tcPr/>
          <w:p w:rsidR="00000000" w:rsidDel="00000000" w:rsidP="00000000" w:rsidRDefault="00000000" w:rsidRPr="00000000" w14:paraId="00000011">
            <w:pPr>
              <w:rPr>
                <w:rFonts w:ascii="Arial" w:cs="Arial" w:eastAsia="Arial" w:hAnsi="Arial"/>
                <w:sz w:val="24"/>
                <w:szCs w:val="24"/>
              </w:rPr>
            </w:pPr>
            <w:r w:rsidDel="00000000" w:rsidR="00000000" w:rsidRPr="00000000">
              <w:rPr>
                <w:rFonts w:ascii="Arial" w:cs="Arial" w:eastAsia="Arial" w:hAnsi="Arial"/>
                <w:sz w:val="24"/>
                <w:szCs w:val="24"/>
                <w:rtl w:val="0"/>
              </w:rPr>
              <w:t xml:space="preserve">Media aritmetica</w:t>
            </w:r>
          </w:p>
        </w:tc>
        <w:tc>
          <w:tcPr/>
          <w:p w:rsidR="00000000" w:rsidDel="00000000" w:rsidP="00000000" w:rsidRDefault="00000000" w:rsidRPr="00000000" w14:paraId="00000012">
            <w:pPr>
              <w:rPr>
                <w:rFonts w:ascii="Arial" w:cs="Arial" w:eastAsia="Arial" w:hAnsi="Arial"/>
                <w:sz w:val="24"/>
                <w:szCs w:val="24"/>
              </w:rPr>
            </w:pPr>
            <w:r w:rsidDel="00000000" w:rsidR="00000000" w:rsidRPr="00000000">
              <w:rPr>
                <w:rFonts w:ascii="Arial" w:cs="Arial" w:eastAsia="Arial" w:hAnsi="Arial"/>
                <w:sz w:val="24"/>
                <w:szCs w:val="24"/>
                <w:rtl w:val="0"/>
              </w:rPr>
              <w:t xml:space="preserve">Punti</w:t>
            </w:r>
          </w:p>
        </w:tc>
      </w:tr>
      <w:tr>
        <w:trPr>
          <w:cantSplit w:val="0"/>
          <w:tblHeader w:val="0"/>
        </w:trPr>
        <w:tc>
          <w:tcPr/>
          <w:p w:rsidR="00000000" w:rsidDel="00000000" w:rsidP="00000000" w:rsidRDefault="00000000" w:rsidRPr="00000000" w14:paraId="00000013">
            <w:pPr>
              <w:rPr>
                <w:rFonts w:ascii="Arial" w:cs="Arial" w:eastAsia="Arial" w:hAnsi="Arial"/>
                <w:sz w:val="24"/>
                <w:szCs w:val="24"/>
              </w:rPr>
            </w:pPr>
            <w:r w:rsidDel="00000000" w:rsidR="00000000" w:rsidRPr="00000000">
              <w:rPr>
                <w:rFonts w:ascii="Arial" w:cs="Arial" w:eastAsia="Arial" w:hAnsi="Arial"/>
                <w:sz w:val="24"/>
                <w:szCs w:val="24"/>
                <w:rtl w:val="0"/>
              </w:rPr>
              <w:t xml:space="preserve">29 - 30</w:t>
            </w:r>
          </w:p>
        </w:tc>
        <w:tc>
          <w:tcPr/>
          <w:p w:rsidR="00000000" w:rsidDel="00000000" w:rsidP="00000000" w:rsidRDefault="00000000" w:rsidRPr="00000000" w14:paraId="00000014">
            <w:pPr>
              <w:rPr>
                <w:rFonts w:ascii="Arial" w:cs="Arial" w:eastAsia="Arial" w:hAnsi="Arial"/>
                <w:sz w:val="24"/>
                <w:szCs w:val="24"/>
              </w:rPr>
            </w:pPr>
            <w:r w:rsidDel="00000000" w:rsidR="00000000" w:rsidRPr="00000000">
              <w:rPr>
                <w:rFonts w:ascii="Arial" w:cs="Arial" w:eastAsia="Arial" w:hAnsi="Arial"/>
                <w:sz w:val="24"/>
                <w:szCs w:val="24"/>
                <w:rtl w:val="0"/>
              </w:rPr>
              <w:t xml:space="preserve">3</w:t>
            </w:r>
          </w:p>
        </w:tc>
      </w:tr>
      <w:tr>
        <w:trPr>
          <w:cantSplit w:val="0"/>
          <w:tblHeader w:val="0"/>
        </w:trPr>
        <w:tc>
          <w:tcPr/>
          <w:p w:rsidR="00000000" w:rsidDel="00000000" w:rsidP="00000000" w:rsidRDefault="00000000" w:rsidRPr="00000000" w14:paraId="00000015">
            <w:pPr>
              <w:rPr>
                <w:rFonts w:ascii="Arial" w:cs="Arial" w:eastAsia="Arial" w:hAnsi="Arial"/>
                <w:sz w:val="24"/>
                <w:szCs w:val="24"/>
              </w:rPr>
            </w:pPr>
            <w:r w:rsidDel="00000000" w:rsidR="00000000" w:rsidRPr="00000000">
              <w:rPr>
                <w:rFonts w:ascii="Arial" w:cs="Arial" w:eastAsia="Arial" w:hAnsi="Arial"/>
                <w:sz w:val="24"/>
                <w:szCs w:val="24"/>
                <w:rtl w:val="0"/>
              </w:rPr>
              <w:t xml:space="preserve">28 – 28.99</w:t>
            </w:r>
          </w:p>
        </w:tc>
        <w:tc>
          <w:tcPr/>
          <w:p w:rsidR="00000000" w:rsidDel="00000000" w:rsidP="00000000" w:rsidRDefault="00000000" w:rsidRPr="00000000" w14:paraId="00000016">
            <w:pPr>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r>
      <w:tr>
        <w:trPr>
          <w:cantSplit w:val="0"/>
          <w:tblHeader w:val="0"/>
        </w:trPr>
        <w:tc>
          <w:tcPr/>
          <w:p w:rsidR="00000000" w:rsidDel="00000000" w:rsidP="00000000" w:rsidRDefault="00000000" w:rsidRPr="00000000" w14:paraId="00000017">
            <w:pPr>
              <w:rPr>
                <w:rFonts w:ascii="Arial" w:cs="Arial" w:eastAsia="Arial" w:hAnsi="Arial"/>
                <w:sz w:val="24"/>
                <w:szCs w:val="24"/>
              </w:rPr>
            </w:pPr>
            <w:r w:rsidDel="00000000" w:rsidR="00000000" w:rsidRPr="00000000">
              <w:rPr>
                <w:rFonts w:ascii="Arial" w:cs="Arial" w:eastAsia="Arial" w:hAnsi="Arial"/>
                <w:sz w:val="24"/>
                <w:szCs w:val="24"/>
                <w:rtl w:val="0"/>
              </w:rPr>
              <w:t xml:space="preserve">27 - 27.99</w:t>
            </w:r>
          </w:p>
        </w:tc>
        <w:tc>
          <w:tcPr/>
          <w:p w:rsidR="00000000" w:rsidDel="00000000" w:rsidP="00000000" w:rsidRDefault="00000000" w:rsidRPr="00000000" w14:paraId="00000018">
            <w:pP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r>
      <w:tr>
        <w:trPr>
          <w:cantSplit w:val="0"/>
          <w:tblHeader w:val="0"/>
        </w:trPr>
        <w:tc>
          <w:tcPr/>
          <w:p w:rsidR="00000000" w:rsidDel="00000000" w:rsidP="00000000" w:rsidRDefault="00000000" w:rsidRPr="00000000" w14:paraId="00000019">
            <w:pPr>
              <w:rPr>
                <w:rFonts w:ascii="Arial" w:cs="Arial" w:eastAsia="Arial" w:hAnsi="Arial"/>
                <w:sz w:val="24"/>
                <w:szCs w:val="24"/>
              </w:rPr>
            </w:pPr>
            <w:r w:rsidDel="00000000" w:rsidR="00000000" w:rsidRPr="00000000">
              <w:rPr>
                <w:rFonts w:ascii="Arial" w:cs="Arial" w:eastAsia="Arial" w:hAnsi="Arial"/>
                <w:sz w:val="24"/>
                <w:szCs w:val="24"/>
                <w:rtl w:val="0"/>
              </w:rPr>
              <w:t xml:space="preserve">&lt;=26</w:t>
            </w:r>
          </w:p>
        </w:tc>
        <w:tc>
          <w:tcPr/>
          <w:p w:rsidR="00000000" w:rsidDel="00000000" w:rsidP="00000000" w:rsidRDefault="00000000" w:rsidRPr="00000000" w14:paraId="0000001A">
            <w:pPr>
              <w:rPr>
                <w:rFonts w:ascii="Arial" w:cs="Arial" w:eastAsia="Arial" w:hAnsi="Arial"/>
                <w:sz w:val="24"/>
                <w:szCs w:val="24"/>
              </w:rPr>
            </w:pPr>
            <w:r w:rsidDel="00000000" w:rsidR="00000000" w:rsidRPr="00000000">
              <w:rPr>
                <w:rFonts w:ascii="Arial" w:cs="Arial" w:eastAsia="Arial" w:hAnsi="Arial"/>
                <w:sz w:val="24"/>
                <w:szCs w:val="24"/>
                <w:rtl w:val="0"/>
              </w:rPr>
              <w:t xml:space="preserve">0</w:t>
            </w:r>
          </w:p>
        </w:tc>
      </w:tr>
    </w:tbl>
    <w:p w:rsidR="00000000" w:rsidDel="00000000" w:rsidP="00000000" w:rsidRDefault="00000000" w:rsidRPr="00000000" w14:paraId="0000001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rPr>
          <w:rFonts w:ascii="Arial" w:cs="Arial" w:eastAsia="Arial" w:hAnsi="Arial"/>
          <w:sz w:val="24"/>
          <w:szCs w:val="24"/>
        </w:rPr>
      </w:pPr>
      <w:r w:rsidDel="00000000" w:rsidR="00000000" w:rsidRPr="00000000">
        <w:rPr>
          <w:rFonts w:ascii="Arial" w:cs="Arial" w:eastAsia="Arial" w:hAnsi="Arial"/>
          <w:sz w:val="24"/>
          <w:szCs w:val="24"/>
          <w:rtl w:val="0"/>
        </w:rPr>
        <w:t xml:space="preserve">1.2 Eventuali altri titoli (max 3 punti)</w:t>
      </w:r>
    </w:p>
    <w:tbl>
      <w:tblPr>
        <w:tblStyle w:val="Table3"/>
        <w:tblW w:w="336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093"/>
        <w:gridCol w:w="1276"/>
        <w:tblGridChange w:id="0">
          <w:tblGrid>
            <w:gridCol w:w="2093"/>
            <w:gridCol w:w="1276"/>
          </w:tblGrid>
        </w:tblGridChange>
      </w:tblGrid>
      <w:tr>
        <w:trPr>
          <w:cantSplit w:val="0"/>
          <w:tblHeader w:val="0"/>
        </w:trPr>
        <w:tc>
          <w:tcPr/>
          <w:p w:rsidR="00000000" w:rsidDel="00000000" w:rsidP="00000000" w:rsidRDefault="00000000" w:rsidRPr="00000000" w14:paraId="0000001D">
            <w:pPr>
              <w:rPr>
                <w:rFonts w:ascii="Arial" w:cs="Arial" w:eastAsia="Arial" w:hAnsi="Arial"/>
                <w:sz w:val="24"/>
                <w:szCs w:val="24"/>
              </w:rPr>
            </w:pPr>
            <w:r w:rsidDel="00000000" w:rsidR="00000000" w:rsidRPr="00000000">
              <w:rPr>
                <w:rFonts w:ascii="Arial" w:cs="Arial" w:eastAsia="Arial" w:hAnsi="Arial"/>
                <w:sz w:val="24"/>
                <w:szCs w:val="24"/>
                <w:rtl w:val="0"/>
              </w:rPr>
              <w:t xml:space="preserve">Descrizione</w:t>
            </w:r>
          </w:p>
        </w:tc>
        <w:tc>
          <w:tcPr/>
          <w:p w:rsidR="00000000" w:rsidDel="00000000" w:rsidP="00000000" w:rsidRDefault="00000000" w:rsidRPr="00000000" w14:paraId="0000001E">
            <w:pPr>
              <w:rPr>
                <w:rFonts w:ascii="Arial" w:cs="Arial" w:eastAsia="Arial" w:hAnsi="Arial"/>
                <w:sz w:val="24"/>
                <w:szCs w:val="24"/>
              </w:rPr>
            </w:pPr>
            <w:r w:rsidDel="00000000" w:rsidR="00000000" w:rsidRPr="00000000">
              <w:rPr>
                <w:rFonts w:ascii="Arial" w:cs="Arial" w:eastAsia="Arial" w:hAnsi="Arial"/>
                <w:sz w:val="24"/>
                <w:szCs w:val="24"/>
                <w:rtl w:val="0"/>
              </w:rPr>
              <w:t xml:space="preserve">Punti</w:t>
            </w:r>
          </w:p>
        </w:tc>
      </w:tr>
      <w:tr>
        <w:trPr>
          <w:cantSplit w:val="0"/>
          <w:tblHeader w:val="0"/>
        </w:trPr>
        <w:tc>
          <w:tcPr/>
          <w:p w:rsidR="00000000" w:rsidDel="00000000" w:rsidP="00000000" w:rsidRDefault="00000000" w:rsidRPr="00000000" w14:paraId="0000001F">
            <w:pPr>
              <w:rPr>
                <w:rFonts w:ascii="Arial" w:cs="Arial" w:eastAsia="Arial" w:hAnsi="Arial"/>
                <w:sz w:val="24"/>
                <w:szCs w:val="24"/>
              </w:rPr>
            </w:pPr>
            <w:r w:rsidDel="00000000" w:rsidR="00000000" w:rsidRPr="00000000">
              <w:rPr>
                <w:rFonts w:ascii="Arial" w:cs="Arial" w:eastAsia="Arial" w:hAnsi="Arial"/>
                <w:sz w:val="24"/>
                <w:szCs w:val="24"/>
                <w:rtl w:val="0"/>
              </w:rPr>
              <w:t xml:space="preserve">Master di I livello</w:t>
            </w:r>
          </w:p>
        </w:tc>
        <w:tc>
          <w:tcPr/>
          <w:p w:rsidR="00000000" w:rsidDel="00000000" w:rsidP="00000000" w:rsidRDefault="00000000" w:rsidRPr="00000000" w14:paraId="00000020">
            <w:pPr>
              <w:rPr>
                <w:rFonts w:ascii="Arial" w:cs="Arial" w:eastAsia="Arial" w:hAnsi="Arial"/>
                <w:sz w:val="24"/>
                <w:szCs w:val="24"/>
              </w:rPr>
            </w:pPr>
            <w:r w:rsidDel="00000000" w:rsidR="00000000" w:rsidRPr="00000000">
              <w:rPr>
                <w:rFonts w:ascii="Arial" w:cs="Arial" w:eastAsia="Arial" w:hAnsi="Arial"/>
                <w:sz w:val="24"/>
                <w:szCs w:val="24"/>
                <w:rtl w:val="0"/>
              </w:rPr>
              <w:t xml:space="preserve">0.5</w:t>
            </w:r>
          </w:p>
        </w:tc>
      </w:tr>
      <w:tr>
        <w:trPr>
          <w:cantSplit w:val="0"/>
          <w:tblHeader w:val="0"/>
        </w:trPr>
        <w:tc>
          <w:tcPr/>
          <w:p w:rsidR="00000000" w:rsidDel="00000000" w:rsidP="00000000" w:rsidRDefault="00000000" w:rsidRPr="00000000" w14:paraId="00000021">
            <w:pPr>
              <w:rPr>
                <w:rFonts w:ascii="Arial" w:cs="Arial" w:eastAsia="Arial" w:hAnsi="Arial"/>
                <w:sz w:val="24"/>
                <w:szCs w:val="24"/>
              </w:rPr>
            </w:pPr>
            <w:r w:rsidDel="00000000" w:rsidR="00000000" w:rsidRPr="00000000">
              <w:rPr>
                <w:rFonts w:ascii="Arial" w:cs="Arial" w:eastAsia="Arial" w:hAnsi="Arial"/>
                <w:sz w:val="24"/>
                <w:szCs w:val="24"/>
                <w:rtl w:val="0"/>
              </w:rPr>
              <w:t xml:space="preserve">Master di II livello</w:t>
            </w:r>
          </w:p>
        </w:tc>
        <w:tc>
          <w:tcPr/>
          <w:p w:rsidR="00000000" w:rsidDel="00000000" w:rsidP="00000000" w:rsidRDefault="00000000" w:rsidRPr="00000000" w14:paraId="00000022">
            <w:pP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r>
      <w:tr>
        <w:trPr>
          <w:cantSplit w:val="0"/>
          <w:tblHeader w:val="0"/>
        </w:trPr>
        <w:tc>
          <w:tcPr/>
          <w:p w:rsidR="00000000" w:rsidDel="00000000" w:rsidP="00000000" w:rsidRDefault="00000000" w:rsidRPr="00000000" w14:paraId="00000023">
            <w:pPr>
              <w:rPr>
                <w:rFonts w:ascii="Arial" w:cs="Arial" w:eastAsia="Arial" w:hAnsi="Arial"/>
                <w:sz w:val="24"/>
                <w:szCs w:val="24"/>
              </w:rPr>
            </w:pPr>
            <w:r w:rsidDel="00000000" w:rsidR="00000000" w:rsidRPr="00000000">
              <w:rPr>
                <w:rFonts w:ascii="Arial" w:cs="Arial" w:eastAsia="Arial" w:hAnsi="Arial"/>
                <w:sz w:val="24"/>
                <w:szCs w:val="24"/>
                <w:rtl w:val="0"/>
              </w:rPr>
              <w:t xml:space="preserve">Corsi di perfezionamento</w:t>
            </w:r>
          </w:p>
        </w:tc>
        <w:tc>
          <w:tcPr/>
          <w:p w:rsidR="00000000" w:rsidDel="00000000" w:rsidP="00000000" w:rsidRDefault="00000000" w:rsidRPr="00000000" w14:paraId="00000024">
            <w:pPr>
              <w:rPr>
                <w:rFonts w:ascii="Arial" w:cs="Arial" w:eastAsia="Arial" w:hAnsi="Arial"/>
                <w:sz w:val="24"/>
                <w:szCs w:val="24"/>
              </w:rPr>
            </w:pPr>
            <w:r w:rsidDel="00000000" w:rsidR="00000000" w:rsidRPr="00000000">
              <w:rPr>
                <w:rFonts w:ascii="Arial" w:cs="Arial" w:eastAsia="Arial" w:hAnsi="Arial"/>
                <w:sz w:val="24"/>
                <w:szCs w:val="24"/>
                <w:rtl w:val="0"/>
              </w:rPr>
              <w:t xml:space="preserve">0.5</w:t>
            </w:r>
          </w:p>
        </w:tc>
      </w:tr>
      <w:tr>
        <w:trPr>
          <w:cantSplit w:val="0"/>
          <w:tblHeader w:val="0"/>
        </w:trPr>
        <w:tc>
          <w:tcPr/>
          <w:p w:rsidR="00000000" w:rsidDel="00000000" w:rsidP="00000000" w:rsidRDefault="00000000" w:rsidRPr="00000000" w14:paraId="00000025">
            <w:pPr>
              <w:rPr>
                <w:rFonts w:ascii="Arial" w:cs="Arial" w:eastAsia="Arial" w:hAnsi="Arial"/>
                <w:sz w:val="24"/>
                <w:szCs w:val="24"/>
              </w:rPr>
            </w:pPr>
            <w:r w:rsidDel="00000000" w:rsidR="00000000" w:rsidRPr="00000000">
              <w:rPr>
                <w:rFonts w:ascii="Arial" w:cs="Arial" w:eastAsia="Arial" w:hAnsi="Arial"/>
                <w:sz w:val="24"/>
                <w:szCs w:val="24"/>
                <w:rtl w:val="0"/>
              </w:rPr>
              <w:t xml:space="preserve">Diploma di specializzazione (medica o psicologica)</w:t>
            </w:r>
          </w:p>
        </w:tc>
        <w:tc>
          <w:tcPr/>
          <w:p w:rsidR="00000000" w:rsidDel="00000000" w:rsidP="00000000" w:rsidRDefault="00000000" w:rsidRPr="00000000" w14:paraId="00000026">
            <w:pPr>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r>
      <w:tr>
        <w:trPr>
          <w:cantSplit w:val="0"/>
          <w:tblHeader w:val="0"/>
        </w:trPr>
        <w:tc>
          <w:tcPr/>
          <w:p w:rsidR="00000000" w:rsidDel="00000000" w:rsidP="00000000" w:rsidRDefault="00000000" w:rsidRPr="00000000" w14:paraId="00000027">
            <w:pPr>
              <w:rPr>
                <w:rFonts w:ascii="Arial" w:cs="Arial" w:eastAsia="Arial" w:hAnsi="Arial"/>
                <w:sz w:val="24"/>
                <w:szCs w:val="24"/>
              </w:rPr>
            </w:pPr>
            <w:r w:rsidDel="00000000" w:rsidR="00000000" w:rsidRPr="00000000">
              <w:rPr>
                <w:rFonts w:ascii="Arial" w:cs="Arial" w:eastAsia="Arial" w:hAnsi="Arial"/>
                <w:sz w:val="24"/>
                <w:szCs w:val="24"/>
                <w:rtl w:val="0"/>
              </w:rPr>
              <w:t xml:space="preserve">Certificazioni di lingua inglese</w:t>
            </w:r>
          </w:p>
        </w:tc>
        <w:tc>
          <w:tcPr/>
          <w:p w:rsidR="00000000" w:rsidDel="00000000" w:rsidP="00000000" w:rsidRDefault="00000000" w:rsidRPr="00000000" w14:paraId="00000028">
            <w:pP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r>
      <w:tr>
        <w:trPr>
          <w:cantSplit w:val="0"/>
          <w:tblHeader w:val="0"/>
        </w:trPr>
        <w:tc>
          <w:tcPr/>
          <w:p w:rsidR="00000000" w:rsidDel="00000000" w:rsidP="00000000" w:rsidRDefault="00000000" w:rsidRPr="00000000" w14:paraId="00000029">
            <w:pPr>
              <w:rPr>
                <w:rFonts w:ascii="Arial" w:cs="Arial" w:eastAsia="Arial" w:hAnsi="Arial"/>
                <w:sz w:val="24"/>
                <w:szCs w:val="24"/>
              </w:rPr>
            </w:pPr>
            <w:r w:rsidDel="00000000" w:rsidR="00000000" w:rsidRPr="00000000">
              <w:rPr>
                <w:rFonts w:ascii="Arial" w:cs="Arial" w:eastAsia="Arial" w:hAnsi="Arial"/>
                <w:sz w:val="24"/>
                <w:szCs w:val="24"/>
                <w:rtl w:val="0"/>
              </w:rPr>
              <w:t xml:space="preserve">Premi</w:t>
            </w:r>
          </w:p>
        </w:tc>
        <w:tc>
          <w:tcPr/>
          <w:p w:rsidR="00000000" w:rsidDel="00000000" w:rsidP="00000000" w:rsidRDefault="00000000" w:rsidRPr="00000000" w14:paraId="0000002A">
            <w:pP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r>
    </w:tbl>
    <w:p w:rsidR="00000000" w:rsidDel="00000000" w:rsidP="00000000" w:rsidRDefault="00000000" w:rsidRPr="00000000" w14:paraId="0000002B">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rPr>
          <w:rFonts w:ascii="Arial" w:cs="Arial" w:eastAsia="Arial" w:hAnsi="Arial"/>
          <w:sz w:val="24"/>
          <w:szCs w:val="24"/>
        </w:rPr>
      </w:pPr>
      <w:r w:rsidDel="00000000" w:rsidR="00000000" w:rsidRPr="00000000">
        <w:rPr>
          <w:rFonts w:ascii="Arial" w:cs="Arial" w:eastAsia="Arial" w:hAnsi="Arial"/>
          <w:sz w:val="24"/>
          <w:szCs w:val="24"/>
          <w:rtl w:val="0"/>
        </w:rPr>
        <w:t xml:space="preserve">1.3 Pubblicazioni (max 6 punti)</w:t>
      </w:r>
    </w:p>
    <w:tbl>
      <w:tblPr>
        <w:tblStyle w:val="Table4"/>
        <w:tblW w:w="336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1"/>
        <w:gridCol w:w="1418"/>
        <w:tblGridChange w:id="0">
          <w:tblGrid>
            <w:gridCol w:w="1951"/>
            <w:gridCol w:w="1418"/>
          </w:tblGrid>
        </w:tblGridChange>
      </w:tblGrid>
      <w:tr>
        <w:trPr>
          <w:cantSplit w:val="0"/>
          <w:tblHeader w:val="0"/>
        </w:trPr>
        <w:tc>
          <w:tcPr/>
          <w:p w:rsidR="00000000" w:rsidDel="00000000" w:rsidP="00000000" w:rsidRDefault="00000000" w:rsidRPr="00000000" w14:paraId="0000002D">
            <w:pPr>
              <w:rPr>
                <w:rFonts w:ascii="Arial" w:cs="Arial" w:eastAsia="Arial" w:hAnsi="Arial"/>
                <w:sz w:val="24"/>
                <w:szCs w:val="24"/>
              </w:rPr>
            </w:pPr>
            <w:r w:rsidDel="00000000" w:rsidR="00000000" w:rsidRPr="00000000">
              <w:rPr>
                <w:rFonts w:ascii="Arial" w:cs="Arial" w:eastAsia="Arial" w:hAnsi="Arial"/>
                <w:sz w:val="24"/>
                <w:szCs w:val="24"/>
                <w:rtl w:val="0"/>
              </w:rPr>
              <w:t xml:space="preserve">Descrizione</w:t>
            </w:r>
          </w:p>
        </w:tc>
        <w:tc>
          <w:tcPr/>
          <w:p w:rsidR="00000000" w:rsidDel="00000000" w:rsidP="00000000" w:rsidRDefault="00000000" w:rsidRPr="00000000" w14:paraId="0000002E">
            <w:pPr>
              <w:rPr>
                <w:rFonts w:ascii="Arial" w:cs="Arial" w:eastAsia="Arial" w:hAnsi="Arial"/>
                <w:sz w:val="24"/>
                <w:szCs w:val="24"/>
              </w:rPr>
            </w:pPr>
            <w:r w:rsidDel="00000000" w:rsidR="00000000" w:rsidRPr="00000000">
              <w:rPr>
                <w:rFonts w:ascii="Arial" w:cs="Arial" w:eastAsia="Arial" w:hAnsi="Arial"/>
                <w:sz w:val="24"/>
                <w:szCs w:val="24"/>
                <w:rtl w:val="0"/>
              </w:rPr>
              <w:t xml:space="preserve">Punti</w:t>
            </w:r>
          </w:p>
        </w:tc>
      </w:tr>
      <w:tr>
        <w:trPr>
          <w:cantSplit w:val="0"/>
          <w:tblHeader w:val="0"/>
        </w:trPr>
        <w:tc>
          <w:tcPr/>
          <w:p w:rsidR="00000000" w:rsidDel="00000000" w:rsidP="00000000" w:rsidRDefault="00000000" w:rsidRPr="00000000" w14:paraId="0000002F">
            <w:pPr>
              <w:rPr>
                <w:rFonts w:ascii="Arial" w:cs="Arial" w:eastAsia="Arial" w:hAnsi="Arial"/>
                <w:sz w:val="24"/>
                <w:szCs w:val="24"/>
              </w:rPr>
            </w:pPr>
            <w:r w:rsidDel="00000000" w:rsidR="00000000" w:rsidRPr="00000000">
              <w:rPr>
                <w:rFonts w:ascii="Arial" w:cs="Arial" w:eastAsia="Arial" w:hAnsi="Arial"/>
                <w:sz w:val="24"/>
                <w:szCs w:val="24"/>
                <w:rtl w:val="0"/>
              </w:rPr>
              <w:t xml:space="preserve">Pubblicazione ISI (primo autore)</w:t>
            </w:r>
          </w:p>
        </w:tc>
        <w:tc>
          <w:tcPr/>
          <w:p w:rsidR="00000000" w:rsidDel="00000000" w:rsidP="00000000" w:rsidRDefault="00000000" w:rsidRPr="00000000" w14:paraId="00000030">
            <w:pPr>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r>
      <w:tr>
        <w:trPr>
          <w:cantSplit w:val="0"/>
          <w:tblHeader w:val="0"/>
        </w:trPr>
        <w:tc>
          <w:tcPr/>
          <w:p w:rsidR="00000000" w:rsidDel="00000000" w:rsidP="00000000" w:rsidRDefault="00000000" w:rsidRPr="00000000" w14:paraId="00000031">
            <w:pPr>
              <w:rPr>
                <w:rFonts w:ascii="Arial" w:cs="Arial" w:eastAsia="Arial" w:hAnsi="Arial"/>
                <w:sz w:val="24"/>
                <w:szCs w:val="24"/>
              </w:rPr>
            </w:pPr>
            <w:r w:rsidDel="00000000" w:rsidR="00000000" w:rsidRPr="00000000">
              <w:rPr>
                <w:rFonts w:ascii="Arial" w:cs="Arial" w:eastAsia="Arial" w:hAnsi="Arial"/>
                <w:sz w:val="24"/>
                <w:szCs w:val="24"/>
                <w:rtl w:val="0"/>
              </w:rPr>
              <w:t xml:space="preserve">Pubblicazione ISI (co-autore)</w:t>
            </w:r>
          </w:p>
        </w:tc>
        <w:tc>
          <w:tcPr/>
          <w:p w:rsidR="00000000" w:rsidDel="00000000" w:rsidP="00000000" w:rsidRDefault="00000000" w:rsidRPr="00000000" w14:paraId="00000032">
            <w:pP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r>
      <w:tr>
        <w:trPr>
          <w:cantSplit w:val="0"/>
          <w:tblHeader w:val="0"/>
        </w:trPr>
        <w:tc>
          <w:tcPr/>
          <w:p w:rsidR="00000000" w:rsidDel="00000000" w:rsidP="00000000" w:rsidRDefault="00000000" w:rsidRPr="00000000" w14:paraId="00000033">
            <w:pPr>
              <w:rPr>
                <w:rFonts w:ascii="Arial" w:cs="Arial" w:eastAsia="Arial" w:hAnsi="Arial"/>
                <w:sz w:val="24"/>
                <w:szCs w:val="24"/>
              </w:rPr>
            </w:pPr>
            <w:r w:rsidDel="00000000" w:rsidR="00000000" w:rsidRPr="00000000">
              <w:rPr>
                <w:rFonts w:ascii="Arial" w:cs="Arial" w:eastAsia="Arial" w:hAnsi="Arial"/>
                <w:sz w:val="24"/>
                <w:szCs w:val="24"/>
                <w:rtl w:val="0"/>
              </w:rPr>
              <w:t xml:space="preserve">Libro o Capitolo di libro (solo autore)</w:t>
            </w:r>
          </w:p>
        </w:tc>
        <w:tc>
          <w:tcPr/>
          <w:p w:rsidR="00000000" w:rsidDel="00000000" w:rsidP="00000000" w:rsidRDefault="00000000" w:rsidRPr="00000000" w14:paraId="00000034">
            <w:pP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r>
      <w:tr>
        <w:trPr>
          <w:cantSplit w:val="0"/>
          <w:tblHeader w:val="0"/>
        </w:trPr>
        <w:tc>
          <w:tcPr/>
          <w:p w:rsidR="00000000" w:rsidDel="00000000" w:rsidP="00000000" w:rsidRDefault="00000000" w:rsidRPr="00000000" w14:paraId="00000035">
            <w:pPr>
              <w:rPr>
                <w:rFonts w:ascii="Arial" w:cs="Arial" w:eastAsia="Arial" w:hAnsi="Arial"/>
                <w:sz w:val="24"/>
                <w:szCs w:val="24"/>
              </w:rPr>
            </w:pPr>
            <w:r w:rsidDel="00000000" w:rsidR="00000000" w:rsidRPr="00000000">
              <w:rPr>
                <w:rFonts w:ascii="Arial" w:cs="Arial" w:eastAsia="Arial" w:hAnsi="Arial"/>
                <w:sz w:val="24"/>
                <w:szCs w:val="24"/>
                <w:rtl w:val="0"/>
              </w:rPr>
              <w:t xml:space="preserve">Libro o Capitolo di libro (co-autore</w:t>
            </w:r>
          </w:p>
        </w:tc>
        <w:tc>
          <w:tcPr/>
          <w:p w:rsidR="00000000" w:rsidDel="00000000" w:rsidP="00000000" w:rsidRDefault="00000000" w:rsidRPr="00000000" w14:paraId="00000036">
            <w:pPr>
              <w:rPr>
                <w:rFonts w:ascii="Arial" w:cs="Arial" w:eastAsia="Arial" w:hAnsi="Arial"/>
                <w:sz w:val="24"/>
                <w:szCs w:val="24"/>
              </w:rPr>
            </w:pPr>
            <w:r w:rsidDel="00000000" w:rsidR="00000000" w:rsidRPr="00000000">
              <w:rPr>
                <w:rFonts w:ascii="Arial" w:cs="Arial" w:eastAsia="Arial" w:hAnsi="Arial"/>
                <w:sz w:val="24"/>
                <w:szCs w:val="24"/>
                <w:rtl w:val="0"/>
              </w:rPr>
              <w:t xml:space="preserve">0.5</w:t>
            </w:r>
          </w:p>
        </w:tc>
      </w:tr>
    </w:tbl>
    <w:p w:rsidR="00000000" w:rsidDel="00000000" w:rsidP="00000000" w:rsidRDefault="00000000" w:rsidRPr="00000000" w14:paraId="00000037">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rPr>
          <w:rFonts w:ascii="Arial" w:cs="Arial" w:eastAsia="Arial" w:hAnsi="Arial"/>
          <w:sz w:val="24"/>
          <w:szCs w:val="24"/>
        </w:rPr>
      </w:pPr>
      <w:r w:rsidDel="00000000" w:rsidR="00000000" w:rsidRPr="00000000">
        <w:rPr>
          <w:rFonts w:ascii="Arial" w:cs="Arial" w:eastAsia="Arial" w:hAnsi="Arial"/>
          <w:sz w:val="24"/>
          <w:szCs w:val="24"/>
          <w:rtl w:val="0"/>
        </w:rPr>
        <w:t xml:space="preserve">1.4 Esperienze di ricerca (max 3 punti)</w:t>
      </w:r>
    </w:p>
    <w:tbl>
      <w:tblPr>
        <w:tblStyle w:val="Table5"/>
        <w:tblW w:w="336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1"/>
        <w:gridCol w:w="1418"/>
        <w:tblGridChange w:id="0">
          <w:tblGrid>
            <w:gridCol w:w="1951"/>
            <w:gridCol w:w="1418"/>
          </w:tblGrid>
        </w:tblGridChange>
      </w:tblGrid>
      <w:tr>
        <w:trPr>
          <w:cantSplit w:val="0"/>
          <w:tblHeader w:val="0"/>
        </w:trPr>
        <w:tc>
          <w:tcPr/>
          <w:p w:rsidR="00000000" w:rsidDel="00000000" w:rsidP="00000000" w:rsidRDefault="00000000" w:rsidRPr="00000000" w14:paraId="00000039">
            <w:pPr>
              <w:rPr>
                <w:rFonts w:ascii="Arial" w:cs="Arial" w:eastAsia="Arial" w:hAnsi="Arial"/>
                <w:sz w:val="24"/>
                <w:szCs w:val="24"/>
              </w:rPr>
            </w:pPr>
            <w:r w:rsidDel="00000000" w:rsidR="00000000" w:rsidRPr="00000000">
              <w:rPr>
                <w:rFonts w:ascii="Arial" w:cs="Arial" w:eastAsia="Arial" w:hAnsi="Arial"/>
                <w:sz w:val="24"/>
                <w:szCs w:val="24"/>
                <w:rtl w:val="0"/>
              </w:rPr>
              <w:t xml:space="preserve">Descrizione</w:t>
            </w:r>
          </w:p>
        </w:tc>
        <w:tc>
          <w:tcPr/>
          <w:p w:rsidR="00000000" w:rsidDel="00000000" w:rsidP="00000000" w:rsidRDefault="00000000" w:rsidRPr="00000000" w14:paraId="0000003A">
            <w:pPr>
              <w:rPr>
                <w:rFonts w:ascii="Arial" w:cs="Arial" w:eastAsia="Arial" w:hAnsi="Arial"/>
                <w:sz w:val="24"/>
                <w:szCs w:val="24"/>
              </w:rPr>
            </w:pPr>
            <w:r w:rsidDel="00000000" w:rsidR="00000000" w:rsidRPr="00000000">
              <w:rPr>
                <w:rFonts w:ascii="Arial" w:cs="Arial" w:eastAsia="Arial" w:hAnsi="Arial"/>
                <w:sz w:val="24"/>
                <w:szCs w:val="24"/>
                <w:rtl w:val="0"/>
              </w:rPr>
              <w:t xml:space="preserve">Punti</w:t>
            </w:r>
          </w:p>
        </w:tc>
      </w:tr>
      <w:tr>
        <w:trPr>
          <w:cantSplit w:val="0"/>
          <w:tblHeader w:val="0"/>
        </w:trPr>
        <w:tc>
          <w:tcPr/>
          <w:p w:rsidR="00000000" w:rsidDel="00000000" w:rsidP="00000000" w:rsidRDefault="00000000" w:rsidRPr="00000000" w14:paraId="0000003B">
            <w:pPr>
              <w:rPr>
                <w:rFonts w:ascii="Arial" w:cs="Arial" w:eastAsia="Arial" w:hAnsi="Arial"/>
                <w:sz w:val="24"/>
                <w:szCs w:val="24"/>
              </w:rPr>
            </w:pPr>
            <w:r w:rsidDel="00000000" w:rsidR="00000000" w:rsidRPr="00000000">
              <w:rPr>
                <w:rFonts w:ascii="Arial" w:cs="Arial" w:eastAsia="Arial" w:hAnsi="Arial"/>
                <w:sz w:val="24"/>
                <w:szCs w:val="24"/>
                <w:rtl w:val="0"/>
              </w:rPr>
              <w:t xml:space="preserve">Assegni di ricerca</w:t>
            </w:r>
          </w:p>
        </w:tc>
        <w:tc>
          <w:tcPr/>
          <w:p w:rsidR="00000000" w:rsidDel="00000000" w:rsidP="00000000" w:rsidRDefault="00000000" w:rsidRPr="00000000" w14:paraId="0000003C">
            <w:pPr>
              <w:rPr>
                <w:rFonts w:ascii="Arial" w:cs="Arial" w:eastAsia="Arial" w:hAnsi="Arial"/>
                <w:sz w:val="24"/>
                <w:szCs w:val="24"/>
              </w:rPr>
            </w:pPr>
            <w:r w:rsidDel="00000000" w:rsidR="00000000" w:rsidRPr="00000000">
              <w:rPr>
                <w:rFonts w:ascii="Arial" w:cs="Arial" w:eastAsia="Arial" w:hAnsi="Arial"/>
                <w:sz w:val="24"/>
                <w:szCs w:val="24"/>
                <w:rtl w:val="0"/>
              </w:rPr>
              <w:t xml:space="preserve">2</w:t>
            </w:r>
          </w:p>
        </w:tc>
      </w:tr>
      <w:tr>
        <w:trPr>
          <w:cantSplit w:val="0"/>
          <w:tblHeader w:val="0"/>
        </w:trPr>
        <w:tc>
          <w:tcPr/>
          <w:p w:rsidR="00000000" w:rsidDel="00000000" w:rsidP="00000000" w:rsidRDefault="00000000" w:rsidRPr="00000000" w14:paraId="0000003D">
            <w:pPr>
              <w:rPr>
                <w:rFonts w:ascii="Arial" w:cs="Arial" w:eastAsia="Arial" w:hAnsi="Arial"/>
                <w:sz w:val="24"/>
                <w:szCs w:val="24"/>
              </w:rPr>
            </w:pPr>
            <w:r w:rsidDel="00000000" w:rsidR="00000000" w:rsidRPr="00000000">
              <w:rPr>
                <w:rFonts w:ascii="Arial" w:cs="Arial" w:eastAsia="Arial" w:hAnsi="Arial"/>
                <w:sz w:val="24"/>
                <w:szCs w:val="24"/>
                <w:rtl w:val="0"/>
              </w:rPr>
              <w:t xml:space="preserve">Contratti di collaborazione alla ricerca (es. borsa di ricerca)</w:t>
            </w:r>
          </w:p>
        </w:tc>
        <w:tc>
          <w:tcPr/>
          <w:p w:rsidR="00000000" w:rsidDel="00000000" w:rsidP="00000000" w:rsidRDefault="00000000" w:rsidRPr="00000000" w14:paraId="0000003E">
            <w:pPr>
              <w:rPr>
                <w:rFonts w:ascii="Arial" w:cs="Arial" w:eastAsia="Arial" w:hAnsi="Arial"/>
                <w:sz w:val="24"/>
                <w:szCs w:val="24"/>
              </w:rPr>
            </w:pPr>
            <w:r w:rsidDel="00000000" w:rsidR="00000000" w:rsidRPr="00000000">
              <w:rPr>
                <w:rFonts w:ascii="Arial" w:cs="Arial" w:eastAsia="Arial" w:hAnsi="Arial"/>
                <w:sz w:val="24"/>
                <w:szCs w:val="24"/>
                <w:rtl w:val="0"/>
              </w:rPr>
              <w:t xml:space="preserve">1</w:t>
            </w:r>
          </w:p>
        </w:tc>
      </w:tr>
    </w:tbl>
    <w:p w:rsidR="00000000" w:rsidDel="00000000" w:rsidP="00000000" w:rsidRDefault="00000000" w:rsidRPr="00000000" w14:paraId="0000003F">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0">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2. Progetto (max 50 punti)</w:t>
      </w:r>
    </w:p>
    <w:p w:rsidR="00000000" w:rsidDel="00000000" w:rsidP="00000000" w:rsidRDefault="00000000" w:rsidRPr="00000000" w14:paraId="0000004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Ai fini della selezione per il dottorato di ricerca, il candidato dovrà presentare un progetto che possa far valutare la propensione alla ricerca e la sua capacità di organizzare in autonomia le diverse fasi del progetto che non dovrà superare la lunghezza massima di 10.000 caratteri (spazi inclusi). Tale progetto, presentato ai fini concorsuali, non costituisce obbligo, per i candidati ammessi, allo svolgimento dell’attività di ricerca nel corso del dottorato. </w:t>
      </w:r>
    </w:p>
    <w:p w:rsidR="00000000" w:rsidDel="00000000" w:rsidP="00000000" w:rsidRDefault="00000000" w:rsidRPr="00000000" w14:paraId="00000042">
      <w:pPr>
        <w:rPr>
          <w:rFonts w:ascii="Arial" w:cs="Arial" w:eastAsia="Arial" w:hAnsi="Arial"/>
          <w:sz w:val="24"/>
          <w:szCs w:val="24"/>
        </w:rPr>
      </w:pPr>
      <w:r w:rsidDel="00000000" w:rsidR="00000000" w:rsidRPr="00000000">
        <w:rPr>
          <w:rFonts w:ascii="Arial" w:cs="Arial" w:eastAsia="Arial" w:hAnsi="Arial"/>
          <w:sz w:val="24"/>
          <w:szCs w:val="24"/>
          <w:rtl w:val="0"/>
        </w:rPr>
        <w:t xml:space="preserve">In particolare verranno valutati:</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Cornice teorica di riferimento (5 punti) </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Originalità e contenuto innovativo (10 punti)</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Chiarezza e completezza dell’esposizione degli obiettivi, delle metodologie e dei potenziali risultati (20 punti)</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Fattibilità del progetto (10 punti)</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Pertinenza del progetto con gli obiettivi formativi del dottorato (5 punti)</w:t>
      </w:r>
    </w:p>
    <w:p w:rsidR="00000000" w:rsidDel="00000000" w:rsidP="00000000" w:rsidRDefault="00000000" w:rsidRPr="00000000" w14:paraId="00000048">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49">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3. Prova orale (max 35 punti)</w:t>
      </w:r>
    </w:p>
    <w:p w:rsidR="00000000" w:rsidDel="00000000" w:rsidP="00000000" w:rsidRDefault="00000000" w:rsidRPr="00000000" w14:paraId="0000004A">
      <w:pPr>
        <w:rPr>
          <w:rFonts w:ascii="Arial" w:cs="Arial" w:eastAsia="Arial" w:hAnsi="Arial"/>
          <w:sz w:val="24"/>
          <w:szCs w:val="24"/>
        </w:rPr>
      </w:pPr>
      <w:r w:rsidDel="00000000" w:rsidR="00000000" w:rsidRPr="00000000">
        <w:rPr>
          <w:rFonts w:ascii="Arial" w:cs="Arial" w:eastAsia="Arial" w:hAnsi="Arial"/>
          <w:sz w:val="24"/>
          <w:szCs w:val="24"/>
          <w:rtl w:val="0"/>
        </w:rPr>
        <w:t xml:space="preserve">Alla prova orale vengono ammessi i candidati che nel progetto di ricerca abbiano conseguito la votazione di almeno 35/50. Durante la prova orale verranno approfonditi e chiariti aspetti riguardanti i titoli presentati e il progetto i cui punteggi saranno così distribuiti:</w:t>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Discussione delle tematiche relative al progetto di ricerca (20 punti); </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Discussione dei titoli del candidato e degli interessi di ricerca del candidato: chiarezza espositiva, capacità di sintesi e interesse scientifico del curriculum (5 punti); </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Lingua inglese (10 punti). </w:t>
      </w:r>
    </w:p>
    <w:p w:rsidR="00000000" w:rsidDel="00000000" w:rsidP="00000000" w:rsidRDefault="00000000" w:rsidRPr="00000000" w14:paraId="0000004E">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L’approfondimento della lingua inglese potrà vertere sul progetto di ricerca o sulla lettura e traduzione di un testo scritto.</w:t>
      </w:r>
    </w:p>
    <w:p w:rsidR="00000000" w:rsidDel="00000000" w:rsidP="00000000" w:rsidRDefault="00000000" w:rsidRPr="00000000" w14:paraId="0000004F">
      <w:pPr>
        <w:spacing w:after="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La prova si intende superata con un punteggio minimo di 25/35.</w:t>
      </w:r>
    </w:p>
    <w:p w:rsidR="00000000" w:rsidDel="00000000" w:rsidP="00000000" w:rsidRDefault="00000000" w:rsidRPr="00000000" w14:paraId="00000050">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1">
      <w:pPr>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Il punteggio minimo complessivo per l’ammissione al dottorato di ricerca è di 60/100.</w:t>
      </w:r>
    </w:p>
    <w:p w:rsidR="00000000" w:rsidDel="00000000" w:rsidP="00000000" w:rsidRDefault="00000000" w:rsidRPr="00000000" w14:paraId="00000052">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3">
      <w:pPr>
        <w:rPr>
          <w:rFonts w:ascii="Arial" w:cs="Arial" w:eastAsia="Arial" w:hAnsi="Arial"/>
          <w:sz w:val="24"/>
          <w:szCs w:val="24"/>
        </w:rPr>
      </w:pPr>
      <w:r w:rsidDel="00000000" w:rsidR="00000000" w:rsidRPr="00000000">
        <w:rPr>
          <w:rtl w:val="0"/>
        </w:rPr>
      </w:r>
    </w:p>
    <w:sectPr>
      <w:pgSz w:h="16838" w:w="11906" w:orient="portrait"/>
      <w:pgMar w:bottom="1134" w:top="993"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6091"/>
      <w:sz w:val="28"/>
      <w:szCs w:val="2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Pr>
      <w:lang w:val="en-GB"/>
    </w:rPr>
  </w:style>
  <w:style w:type="paragraph" w:styleId="Titolo1">
    <w:name w:val="heading 1"/>
    <w:basedOn w:val="Normale"/>
    <w:next w:val="Normale"/>
    <w:link w:val="Titolo1Carattere"/>
    <w:uiPriority w:val="9"/>
    <w:qFormat w:val="1"/>
    <w:rsid w:val="00C21399"/>
    <w:pPr>
      <w:keepNext w:val="1"/>
      <w:keepLines w:val="1"/>
      <w:spacing w:after="0" w:before="480"/>
      <w:outlineLvl w:val="0"/>
    </w:pPr>
    <w:rPr>
      <w:rFonts w:asciiTheme="majorHAnsi" w:cstheme="majorBidi" w:eastAsiaTheme="majorEastAsia" w:hAnsiTheme="majorHAnsi"/>
      <w:b w:val="1"/>
      <w:bCs w:val="1"/>
      <w:color w:val="365f91" w:themeColor="accent1" w:themeShade="0000BF"/>
      <w:sz w:val="28"/>
      <w:szCs w:val="28"/>
      <w:lang w:eastAsia="it-IT" w:val="it-IT"/>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character" w:styleId="Titolo1Carattere" w:customStyle="1">
    <w:name w:val="Titolo 1 Carattere"/>
    <w:basedOn w:val="Carpredefinitoparagrafo"/>
    <w:link w:val="Titolo1"/>
    <w:uiPriority w:val="9"/>
    <w:rsid w:val="00C21399"/>
    <w:rPr>
      <w:rFonts w:asciiTheme="majorHAnsi" w:cstheme="majorBidi" w:eastAsiaTheme="majorEastAsia" w:hAnsiTheme="majorHAnsi"/>
      <w:b w:val="1"/>
      <w:bCs w:val="1"/>
      <w:color w:val="365f91" w:themeColor="accent1" w:themeShade="0000BF"/>
      <w:sz w:val="28"/>
      <w:szCs w:val="28"/>
      <w:lang w:eastAsia="it-IT"/>
    </w:rPr>
  </w:style>
  <w:style w:type="paragraph" w:styleId="Testofumetto">
    <w:name w:val="Balloon Text"/>
    <w:basedOn w:val="Normale"/>
    <w:link w:val="TestofumettoCarattere"/>
    <w:uiPriority w:val="99"/>
    <w:semiHidden w:val="1"/>
    <w:unhideWhenUsed w:val="1"/>
    <w:rsid w:val="00C21399"/>
    <w:pPr>
      <w:spacing w:after="0" w:line="240" w:lineRule="auto"/>
    </w:pPr>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C21399"/>
    <w:rPr>
      <w:rFonts w:ascii="Tahoma" w:cs="Tahoma" w:hAnsi="Tahoma"/>
      <w:sz w:val="16"/>
      <w:szCs w:val="16"/>
      <w:lang w:val="en-GB"/>
    </w:rPr>
  </w:style>
  <w:style w:type="table" w:styleId="Grigliatabella">
    <w:name w:val="Table Grid"/>
    <w:basedOn w:val="Tabellanormale"/>
    <w:uiPriority w:val="59"/>
    <w:rsid w:val="00C2139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orpotesto">
    <w:name w:val="Body Text"/>
    <w:basedOn w:val="Normale"/>
    <w:link w:val="CorpotestoCarattere"/>
    <w:uiPriority w:val="1"/>
    <w:qFormat w:val="1"/>
    <w:rsid w:val="00133A72"/>
    <w:pPr>
      <w:widowControl w:val="0"/>
      <w:autoSpaceDE w:val="0"/>
      <w:autoSpaceDN w:val="0"/>
      <w:spacing w:after="0" w:line="240" w:lineRule="auto"/>
    </w:pPr>
    <w:rPr>
      <w:rFonts w:ascii="Arial" w:cs="Arial" w:eastAsia="Arial" w:hAnsi="Arial"/>
      <w:sz w:val="24"/>
      <w:szCs w:val="24"/>
      <w:lang w:val="en-US"/>
    </w:rPr>
  </w:style>
  <w:style w:type="character" w:styleId="CorpotestoCarattere" w:customStyle="1">
    <w:name w:val="Corpo testo Carattere"/>
    <w:basedOn w:val="Carpredefinitoparagrafo"/>
    <w:link w:val="Corpotesto"/>
    <w:uiPriority w:val="1"/>
    <w:rsid w:val="00133A72"/>
    <w:rPr>
      <w:rFonts w:ascii="Arial" w:cs="Arial" w:eastAsia="Arial" w:hAnsi="Arial"/>
      <w:sz w:val="24"/>
      <w:szCs w:val="24"/>
      <w:lang w:val="en-US"/>
    </w:rPr>
  </w:style>
  <w:style w:type="paragraph" w:styleId="Default" w:customStyle="1">
    <w:name w:val="Default"/>
    <w:rsid w:val="0022267D"/>
    <w:pPr>
      <w:autoSpaceDE w:val="0"/>
      <w:autoSpaceDN w:val="0"/>
      <w:adjustRightInd w:val="0"/>
      <w:spacing w:after="0" w:line="240" w:lineRule="auto"/>
    </w:pPr>
    <w:rPr>
      <w:rFonts w:ascii="Arial Narrow" w:cs="Arial Narrow" w:hAnsi="Arial Narrow"/>
      <w:color w:val="000000"/>
      <w:sz w:val="24"/>
      <w:szCs w:val="24"/>
    </w:rPr>
  </w:style>
  <w:style w:type="paragraph" w:styleId="Paragrafoelenco">
    <w:name w:val="List Paragraph"/>
    <w:basedOn w:val="Normale"/>
    <w:uiPriority w:val="34"/>
    <w:qFormat w:val="1"/>
    <w:rsid w:val="0022267D"/>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O5r3HkEtG+AgcFhVPwTm2EhRdw==">AMUW2mUBU2RYFl9XY+wXPrP3e26H6J/7tJzD2MK7KK75bHdvyM0EDBGvBmXuGOnGIeeVpNvxj3fZpAt5yZ7TnXIazc+GXxcx4UTYh9wYt2srzrX9xOr5/5k=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2018-04-19T08:36:00Z</dcterms:created>
  <dc:creator>Stefano</dc:creator>
</cp:coreProperties>
</file>